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F6BE" w14:textId="77777777" w:rsidR="00273DF4" w:rsidRPr="00CE4880" w:rsidRDefault="00273DF4" w:rsidP="00273DF4">
      <w:pPr>
        <w:rPr>
          <w:sz w:val="24"/>
          <w:szCs w:val="24"/>
        </w:rPr>
      </w:pPr>
    </w:p>
    <w:p w14:paraId="6587A443" w14:textId="77777777" w:rsidR="00273DF4" w:rsidRPr="00CE4880" w:rsidRDefault="00273DF4" w:rsidP="00273DF4">
      <w:pPr>
        <w:spacing w:after="0" w:line="240" w:lineRule="auto"/>
        <w:ind w:firstLine="4820"/>
        <w:jc w:val="right"/>
        <w:rPr>
          <w:rFonts w:ascii="Times New Roman" w:hAnsi="Times New Roman" w:cs="Times New Roman"/>
          <w:b/>
          <w:sz w:val="24"/>
          <w:szCs w:val="24"/>
        </w:rPr>
      </w:pPr>
      <w:r w:rsidRPr="00CE4880">
        <w:rPr>
          <w:rFonts w:ascii="Times New Roman" w:hAnsi="Times New Roman" w:cs="Times New Roman"/>
          <w:b/>
          <w:sz w:val="24"/>
          <w:szCs w:val="24"/>
        </w:rPr>
        <w:t>Приложение к Приказу Министра образования и науки Республики Казахстан</w:t>
      </w:r>
    </w:p>
    <w:p w14:paraId="1FB599AD" w14:textId="77777777" w:rsidR="00273DF4" w:rsidRPr="00CE4880" w:rsidRDefault="00273DF4" w:rsidP="00273DF4">
      <w:pPr>
        <w:spacing w:after="0" w:line="240" w:lineRule="auto"/>
        <w:ind w:firstLine="4820"/>
        <w:jc w:val="right"/>
        <w:rPr>
          <w:rFonts w:ascii="Times New Roman" w:hAnsi="Times New Roman" w:cs="Times New Roman"/>
          <w:b/>
          <w:sz w:val="24"/>
          <w:szCs w:val="24"/>
        </w:rPr>
      </w:pPr>
      <w:r w:rsidRPr="00CE4880">
        <w:rPr>
          <w:rFonts w:ascii="Times New Roman" w:hAnsi="Times New Roman" w:cs="Times New Roman"/>
          <w:b/>
          <w:sz w:val="24"/>
          <w:szCs w:val="24"/>
        </w:rPr>
        <w:t>от 15 июня 2015 г. №380</w:t>
      </w:r>
    </w:p>
    <w:p w14:paraId="14D53494" w14:textId="77777777" w:rsidR="00273DF4" w:rsidRPr="00CE4880" w:rsidRDefault="00273DF4" w:rsidP="00273DF4">
      <w:pPr>
        <w:spacing w:after="0" w:line="240" w:lineRule="auto"/>
        <w:ind w:firstLine="5954"/>
        <w:jc w:val="right"/>
        <w:rPr>
          <w:rFonts w:ascii="Times New Roman" w:hAnsi="Times New Roman" w:cs="Times New Roman"/>
          <w:b/>
          <w:sz w:val="24"/>
          <w:szCs w:val="24"/>
        </w:rPr>
      </w:pPr>
      <w:r w:rsidRPr="00CE4880">
        <w:rPr>
          <w:rFonts w:ascii="Times New Roman" w:hAnsi="Times New Roman" w:cs="Times New Roman"/>
          <w:b/>
          <w:sz w:val="24"/>
          <w:szCs w:val="24"/>
        </w:rPr>
        <w:t>Приложение №1</w:t>
      </w:r>
    </w:p>
    <w:p w14:paraId="524EC41E" w14:textId="77777777" w:rsidR="00273DF4" w:rsidRPr="00CE4880" w:rsidRDefault="00273DF4" w:rsidP="00273DF4">
      <w:pPr>
        <w:spacing w:after="0" w:line="240" w:lineRule="auto"/>
        <w:ind w:firstLine="5954"/>
        <w:jc w:val="right"/>
        <w:rPr>
          <w:rFonts w:ascii="Times New Roman" w:hAnsi="Times New Roman" w:cs="Times New Roman"/>
          <w:b/>
          <w:sz w:val="24"/>
          <w:szCs w:val="24"/>
        </w:rPr>
      </w:pPr>
      <w:r w:rsidRPr="00CE4880">
        <w:rPr>
          <w:rFonts w:ascii="Times New Roman" w:hAnsi="Times New Roman" w:cs="Times New Roman"/>
          <w:b/>
          <w:sz w:val="24"/>
          <w:szCs w:val="24"/>
        </w:rPr>
        <w:t xml:space="preserve">к Правилам присвоения ученых </w:t>
      </w:r>
    </w:p>
    <w:p w14:paraId="32C68F23" w14:textId="77777777" w:rsidR="00273DF4" w:rsidRPr="00CE4880" w:rsidRDefault="00273DF4" w:rsidP="00273DF4">
      <w:pPr>
        <w:spacing w:after="0" w:line="240" w:lineRule="auto"/>
        <w:ind w:firstLine="5954"/>
        <w:jc w:val="right"/>
        <w:rPr>
          <w:rFonts w:ascii="Times New Roman" w:hAnsi="Times New Roman" w:cs="Times New Roman"/>
          <w:b/>
          <w:sz w:val="24"/>
          <w:szCs w:val="24"/>
        </w:rPr>
      </w:pPr>
      <w:r w:rsidRPr="00CE4880">
        <w:rPr>
          <w:rFonts w:ascii="Times New Roman" w:hAnsi="Times New Roman" w:cs="Times New Roman"/>
          <w:b/>
          <w:sz w:val="24"/>
          <w:szCs w:val="24"/>
        </w:rPr>
        <w:t xml:space="preserve">званий (ассоциированный профессор </w:t>
      </w:r>
    </w:p>
    <w:p w14:paraId="066DFC33" w14:textId="77777777" w:rsidR="00273DF4" w:rsidRPr="00CE4880" w:rsidRDefault="00273DF4" w:rsidP="00273DF4">
      <w:pPr>
        <w:spacing w:after="0" w:line="240" w:lineRule="auto"/>
        <w:ind w:firstLine="5954"/>
        <w:jc w:val="right"/>
        <w:rPr>
          <w:rFonts w:ascii="Times New Roman" w:hAnsi="Times New Roman" w:cs="Times New Roman"/>
          <w:b/>
          <w:sz w:val="24"/>
          <w:szCs w:val="24"/>
        </w:rPr>
      </w:pPr>
      <w:r w:rsidRPr="00CE4880">
        <w:rPr>
          <w:rFonts w:ascii="Times New Roman" w:hAnsi="Times New Roman" w:cs="Times New Roman"/>
          <w:b/>
          <w:sz w:val="24"/>
          <w:szCs w:val="24"/>
        </w:rPr>
        <w:t>(доцент), профессор)</w:t>
      </w:r>
    </w:p>
    <w:p w14:paraId="4470D2C5" w14:textId="77777777" w:rsidR="00273DF4" w:rsidRPr="00CE4880" w:rsidRDefault="00273DF4" w:rsidP="00273DF4">
      <w:pPr>
        <w:spacing w:after="0" w:line="240" w:lineRule="auto"/>
        <w:ind w:firstLine="5954"/>
        <w:rPr>
          <w:rFonts w:ascii="Times New Roman" w:hAnsi="Times New Roman" w:cs="Times New Roman"/>
          <w:b/>
          <w:sz w:val="24"/>
          <w:szCs w:val="24"/>
        </w:rPr>
      </w:pPr>
    </w:p>
    <w:p w14:paraId="3752A9C8" w14:textId="77777777" w:rsidR="00273DF4" w:rsidRPr="00CE4880" w:rsidRDefault="00273DF4" w:rsidP="00273DF4">
      <w:pPr>
        <w:spacing w:after="0" w:line="240" w:lineRule="auto"/>
        <w:ind w:firstLine="5954"/>
        <w:rPr>
          <w:rFonts w:ascii="Times New Roman" w:hAnsi="Times New Roman" w:cs="Times New Roman"/>
          <w:b/>
          <w:sz w:val="24"/>
          <w:szCs w:val="24"/>
        </w:rPr>
      </w:pPr>
    </w:p>
    <w:p w14:paraId="79482BCE" w14:textId="77777777" w:rsidR="00273DF4" w:rsidRPr="00CE4880" w:rsidRDefault="00273DF4" w:rsidP="00273DF4">
      <w:pPr>
        <w:spacing w:after="0" w:line="240" w:lineRule="auto"/>
        <w:jc w:val="center"/>
        <w:rPr>
          <w:rFonts w:ascii="Times New Roman" w:hAnsi="Times New Roman" w:cs="Times New Roman"/>
          <w:b/>
          <w:sz w:val="24"/>
          <w:szCs w:val="24"/>
        </w:rPr>
      </w:pPr>
      <w:r w:rsidRPr="00CE4880">
        <w:rPr>
          <w:rFonts w:ascii="Times New Roman" w:hAnsi="Times New Roman" w:cs="Times New Roman"/>
          <w:b/>
          <w:sz w:val="24"/>
          <w:szCs w:val="24"/>
        </w:rPr>
        <w:t>Справка</w:t>
      </w:r>
    </w:p>
    <w:p w14:paraId="60C568FB" w14:textId="77777777" w:rsidR="00273DF4" w:rsidRPr="00CE4880" w:rsidRDefault="00273DF4" w:rsidP="00273DF4">
      <w:pPr>
        <w:spacing w:after="0" w:line="240" w:lineRule="auto"/>
        <w:jc w:val="center"/>
        <w:rPr>
          <w:rFonts w:ascii="Times New Roman" w:hAnsi="Times New Roman" w:cs="Times New Roman"/>
          <w:sz w:val="24"/>
          <w:szCs w:val="24"/>
        </w:rPr>
      </w:pPr>
      <w:r w:rsidRPr="00CE4880">
        <w:rPr>
          <w:rFonts w:ascii="Times New Roman" w:hAnsi="Times New Roman" w:cs="Times New Roman"/>
          <w:sz w:val="24"/>
          <w:szCs w:val="24"/>
        </w:rPr>
        <w:t>о соискателе ученого звания ассоциированного профессора (доцента)</w:t>
      </w:r>
    </w:p>
    <w:p w14:paraId="10595BCC" w14:textId="77777777" w:rsidR="00273DF4" w:rsidRDefault="00273DF4" w:rsidP="00273D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 специальности </w:t>
      </w:r>
      <w:r w:rsidR="00912925">
        <w:rPr>
          <w:rFonts w:ascii="Times New Roman" w:hAnsi="Times New Roman" w:cs="Times New Roman"/>
          <w:sz w:val="24"/>
          <w:szCs w:val="24"/>
        </w:rPr>
        <w:t>60100 «</w:t>
      </w:r>
      <w:r w:rsidR="00912925" w:rsidRPr="00912925">
        <w:rPr>
          <w:rFonts w:ascii="Times New Roman" w:hAnsi="Times New Roman" w:cs="Times New Roman"/>
          <w:sz w:val="24"/>
          <w:szCs w:val="24"/>
        </w:rPr>
        <w:t>История и археология</w:t>
      </w:r>
      <w:r w:rsidR="00912925">
        <w:rPr>
          <w:rFonts w:ascii="Times New Roman" w:hAnsi="Times New Roman" w:cs="Times New Roman"/>
          <w:sz w:val="24"/>
          <w:szCs w:val="24"/>
        </w:rPr>
        <w:t>»</w:t>
      </w:r>
    </w:p>
    <w:p w14:paraId="51712887" w14:textId="77777777" w:rsidR="00FE069C" w:rsidRPr="00CE4880" w:rsidRDefault="00FE069C" w:rsidP="00273DF4">
      <w:pPr>
        <w:spacing w:after="0" w:line="240" w:lineRule="auto"/>
        <w:jc w:val="center"/>
        <w:rPr>
          <w:rFonts w:ascii="Times New Roman" w:hAnsi="Times New Roman" w:cs="Times New Roman"/>
          <w:sz w:val="24"/>
          <w:szCs w:val="24"/>
        </w:rPr>
      </w:pPr>
    </w:p>
    <w:tbl>
      <w:tblPr>
        <w:tblW w:w="992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
        <w:gridCol w:w="4059"/>
        <w:gridCol w:w="5387"/>
      </w:tblGrid>
      <w:tr w:rsidR="00273DF4" w:rsidRPr="00CE4880" w14:paraId="468F3A4A" w14:textId="77777777" w:rsidTr="009B72A1">
        <w:tc>
          <w:tcPr>
            <w:tcW w:w="0" w:type="auto"/>
            <w:shd w:val="clear" w:color="auto" w:fill="auto"/>
            <w:tcMar>
              <w:top w:w="56" w:type="dxa"/>
              <w:left w:w="94" w:type="dxa"/>
              <w:bottom w:w="56" w:type="dxa"/>
              <w:right w:w="94" w:type="dxa"/>
            </w:tcMar>
            <w:hideMark/>
          </w:tcPr>
          <w:p w14:paraId="4F236931" w14:textId="77777777" w:rsidR="00273DF4" w:rsidRPr="00CE4880" w:rsidRDefault="00273DF4" w:rsidP="00986FD1">
            <w:pPr>
              <w:spacing w:after="0" w:line="240" w:lineRule="auto"/>
              <w:jc w:val="center"/>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1</w:t>
            </w:r>
          </w:p>
        </w:tc>
        <w:tc>
          <w:tcPr>
            <w:tcW w:w="4059" w:type="dxa"/>
            <w:shd w:val="clear" w:color="auto" w:fill="auto"/>
            <w:tcMar>
              <w:top w:w="56" w:type="dxa"/>
              <w:left w:w="94" w:type="dxa"/>
              <w:bottom w:w="56" w:type="dxa"/>
              <w:right w:w="94" w:type="dxa"/>
            </w:tcMar>
            <w:hideMark/>
          </w:tcPr>
          <w:p w14:paraId="1C874C9A" w14:textId="77777777" w:rsidR="00273DF4" w:rsidRPr="00CE4880" w:rsidRDefault="00273DF4" w:rsidP="00986FD1">
            <w:pPr>
              <w:spacing w:after="0" w:line="240" w:lineRule="auto"/>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Фамилия, имя, отчество (при его наличии)</w:t>
            </w:r>
          </w:p>
        </w:tc>
        <w:tc>
          <w:tcPr>
            <w:tcW w:w="5387" w:type="dxa"/>
            <w:shd w:val="clear" w:color="auto" w:fill="auto"/>
            <w:tcMar>
              <w:top w:w="56" w:type="dxa"/>
              <w:left w:w="94" w:type="dxa"/>
              <w:bottom w:w="56" w:type="dxa"/>
              <w:right w:w="94" w:type="dxa"/>
            </w:tcMar>
            <w:hideMark/>
          </w:tcPr>
          <w:p w14:paraId="0D927495" w14:textId="77777777" w:rsidR="00273DF4" w:rsidRPr="00CE4880" w:rsidRDefault="00912925" w:rsidP="009B72A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Картова Зауре </w:t>
            </w:r>
            <w:proofErr w:type="spellStart"/>
            <w:r>
              <w:rPr>
                <w:rFonts w:ascii="Times New Roman" w:eastAsia="Times New Roman" w:hAnsi="Times New Roman" w:cs="Times New Roman"/>
                <w:color w:val="000000"/>
                <w:sz w:val="24"/>
                <w:szCs w:val="24"/>
              </w:rPr>
              <w:t>Кенесовна</w:t>
            </w:r>
            <w:proofErr w:type="spellEnd"/>
          </w:p>
        </w:tc>
      </w:tr>
      <w:tr w:rsidR="00273DF4" w:rsidRPr="00CE4880" w14:paraId="31CA0983" w14:textId="77777777" w:rsidTr="009B72A1">
        <w:tc>
          <w:tcPr>
            <w:tcW w:w="0" w:type="auto"/>
            <w:shd w:val="clear" w:color="auto" w:fill="auto"/>
            <w:tcMar>
              <w:top w:w="56" w:type="dxa"/>
              <w:left w:w="94" w:type="dxa"/>
              <w:bottom w:w="56" w:type="dxa"/>
              <w:right w:w="94" w:type="dxa"/>
            </w:tcMar>
            <w:hideMark/>
          </w:tcPr>
          <w:p w14:paraId="7FBC11A1" w14:textId="77777777" w:rsidR="00273DF4" w:rsidRPr="00CE4880" w:rsidRDefault="00273DF4" w:rsidP="00986FD1">
            <w:pPr>
              <w:spacing w:after="0" w:line="240" w:lineRule="auto"/>
              <w:jc w:val="center"/>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2</w:t>
            </w:r>
          </w:p>
        </w:tc>
        <w:tc>
          <w:tcPr>
            <w:tcW w:w="4059" w:type="dxa"/>
            <w:shd w:val="clear" w:color="auto" w:fill="auto"/>
            <w:tcMar>
              <w:top w:w="56" w:type="dxa"/>
              <w:left w:w="94" w:type="dxa"/>
              <w:bottom w:w="56" w:type="dxa"/>
              <w:right w:w="94" w:type="dxa"/>
            </w:tcMar>
            <w:hideMark/>
          </w:tcPr>
          <w:p w14:paraId="6CFD4B24" w14:textId="77777777" w:rsidR="00273DF4" w:rsidRPr="00CE4880" w:rsidRDefault="00273DF4" w:rsidP="00986FD1">
            <w:pPr>
              <w:spacing w:after="0" w:line="240" w:lineRule="auto"/>
              <w:jc w:val="both"/>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387" w:type="dxa"/>
            <w:shd w:val="clear" w:color="auto" w:fill="auto"/>
            <w:tcMar>
              <w:top w:w="56" w:type="dxa"/>
              <w:left w:w="94" w:type="dxa"/>
              <w:bottom w:w="56" w:type="dxa"/>
              <w:right w:w="94" w:type="dxa"/>
            </w:tcMar>
            <w:hideMark/>
          </w:tcPr>
          <w:p w14:paraId="4C389572" w14:textId="77777777" w:rsidR="00273DF4" w:rsidRPr="00CE4880" w:rsidRDefault="00273DF4" w:rsidP="009A79B2">
            <w:pPr>
              <w:spacing w:after="0" w:line="240" w:lineRule="auto"/>
              <w:rPr>
                <w:rFonts w:ascii="Times New Roman" w:eastAsia="Times New Roman" w:hAnsi="Times New Roman" w:cs="Times New Roman"/>
                <w:color w:val="000000"/>
                <w:sz w:val="24"/>
                <w:szCs w:val="24"/>
              </w:rPr>
            </w:pPr>
            <w:r w:rsidRPr="00CE4880">
              <w:rPr>
                <w:rFonts w:ascii="Times New Roman" w:eastAsia="Times New Roman" w:hAnsi="Times New Roman" w:cs="Times New Roman"/>
                <w:color w:val="000000"/>
                <w:sz w:val="24"/>
                <w:szCs w:val="24"/>
              </w:rPr>
              <w:t xml:space="preserve">Кандидат </w:t>
            </w:r>
            <w:r w:rsidR="00912925">
              <w:rPr>
                <w:rFonts w:ascii="Times New Roman" w:eastAsia="Times New Roman" w:hAnsi="Times New Roman" w:cs="Times New Roman"/>
                <w:color w:val="000000"/>
                <w:sz w:val="24"/>
                <w:szCs w:val="24"/>
              </w:rPr>
              <w:t>исторических</w:t>
            </w:r>
            <w:r w:rsidR="0000765B">
              <w:rPr>
                <w:rFonts w:ascii="Times New Roman" w:eastAsia="Times New Roman" w:hAnsi="Times New Roman" w:cs="Times New Roman"/>
                <w:color w:val="000000"/>
                <w:sz w:val="24"/>
                <w:szCs w:val="24"/>
              </w:rPr>
              <w:t xml:space="preserve"> наук (диплом №0002787, протокол  №3 от 19.03</w:t>
            </w:r>
            <w:r w:rsidR="00912925">
              <w:rPr>
                <w:rFonts w:ascii="Times New Roman" w:eastAsia="Times New Roman" w:hAnsi="Times New Roman" w:cs="Times New Roman"/>
                <w:color w:val="000000"/>
                <w:sz w:val="24"/>
                <w:szCs w:val="24"/>
              </w:rPr>
              <w:t>.2009</w:t>
            </w:r>
            <w:r w:rsidRPr="00CE4880">
              <w:rPr>
                <w:rFonts w:ascii="Times New Roman" w:eastAsia="Times New Roman" w:hAnsi="Times New Roman" w:cs="Times New Roman"/>
                <w:color w:val="000000"/>
                <w:sz w:val="24"/>
                <w:szCs w:val="24"/>
              </w:rPr>
              <w:t xml:space="preserve"> г.)</w:t>
            </w:r>
          </w:p>
        </w:tc>
      </w:tr>
      <w:tr w:rsidR="00273DF4" w:rsidRPr="00CE4880" w14:paraId="7EEA038D" w14:textId="77777777" w:rsidTr="009B72A1">
        <w:tc>
          <w:tcPr>
            <w:tcW w:w="0" w:type="auto"/>
            <w:shd w:val="clear" w:color="auto" w:fill="auto"/>
            <w:tcMar>
              <w:top w:w="56" w:type="dxa"/>
              <w:left w:w="94" w:type="dxa"/>
              <w:bottom w:w="56" w:type="dxa"/>
              <w:right w:w="94" w:type="dxa"/>
            </w:tcMar>
            <w:hideMark/>
          </w:tcPr>
          <w:p w14:paraId="2EDBAAED" w14:textId="77777777" w:rsidR="00273DF4" w:rsidRPr="00CE4880" w:rsidRDefault="00273DF4" w:rsidP="00986FD1">
            <w:pPr>
              <w:spacing w:after="0" w:line="240" w:lineRule="auto"/>
              <w:jc w:val="center"/>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3</w:t>
            </w:r>
          </w:p>
        </w:tc>
        <w:tc>
          <w:tcPr>
            <w:tcW w:w="4059" w:type="dxa"/>
            <w:shd w:val="clear" w:color="auto" w:fill="auto"/>
            <w:tcMar>
              <w:top w:w="56" w:type="dxa"/>
              <w:left w:w="94" w:type="dxa"/>
              <w:bottom w:w="56" w:type="dxa"/>
              <w:right w:w="94" w:type="dxa"/>
            </w:tcMar>
            <w:hideMark/>
          </w:tcPr>
          <w:p w14:paraId="3C3912C0" w14:textId="77777777" w:rsidR="00273DF4" w:rsidRPr="00CE4880" w:rsidRDefault="00273DF4" w:rsidP="00986FD1">
            <w:pPr>
              <w:spacing w:after="0" w:line="240" w:lineRule="auto"/>
              <w:jc w:val="both"/>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Ученое звание, дата присуждения</w:t>
            </w:r>
          </w:p>
        </w:tc>
        <w:tc>
          <w:tcPr>
            <w:tcW w:w="5387" w:type="dxa"/>
            <w:shd w:val="clear" w:color="auto" w:fill="auto"/>
            <w:tcMar>
              <w:top w:w="56" w:type="dxa"/>
              <w:left w:w="94" w:type="dxa"/>
              <w:bottom w:w="56" w:type="dxa"/>
              <w:right w:w="94" w:type="dxa"/>
            </w:tcMar>
            <w:hideMark/>
          </w:tcPr>
          <w:p w14:paraId="7491229E" w14:textId="77777777" w:rsidR="00273DF4" w:rsidRPr="00CE4880" w:rsidRDefault="00273DF4" w:rsidP="00986FD1">
            <w:pPr>
              <w:spacing w:after="0" w:line="240" w:lineRule="auto"/>
              <w:rPr>
                <w:rFonts w:ascii="Times New Roman" w:eastAsia="Times New Roman" w:hAnsi="Times New Roman" w:cs="Times New Roman"/>
                <w:color w:val="000000"/>
                <w:sz w:val="24"/>
                <w:szCs w:val="24"/>
              </w:rPr>
            </w:pPr>
          </w:p>
        </w:tc>
      </w:tr>
      <w:tr w:rsidR="00273DF4" w:rsidRPr="00CE4880" w14:paraId="225BA577" w14:textId="77777777" w:rsidTr="009B72A1">
        <w:tc>
          <w:tcPr>
            <w:tcW w:w="0" w:type="auto"/>
            <w:shd w:val="clear" w:color="auto" w:fill="auto"/>
            <w:tcMar>
              <w:top w:w="56" w:type="dxa"/>
              <w:left w:w="94" w:type="dxa"/>
              <w:bottom w:w="56" w:type="dxa"/>
              <w:right w:w="94" w:type="dxa"/>
            </w:tcMar>
            <w:hideMark/>
          </w:tcPr>
          <w:p w14:paraId="729737AC" w14:textId="77777777" w:rsidR="00273DF4" w:rsidRPr="00CE4880" w:rsidRDefault="00273DF4" w:rsidP="00986FD1">
            <w:pPr>
              <w:spacing w:after="0" w:line="240" w:lineRule="auto"/>
              <w:jc w:val="center"/>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4</w:t>
            </w:r>
          </w:p>
        </w:tc>
        <w:tc>
          <w:tcPr>
            <w:tcW w:w="4059" w:type="dxa"/>
            <w:shd w:val="clear" w:color="auto" w:fill="auto"/>
            <w:tcMar>
              <w:top w:w="56" w:type="dxa"/>
              <w:left w:w="94" w:type="dxa"/>
              <w:bottom w:w="56" w:type="dxa"/>
              <w:right w:w="94" w:type="dxa"/>
            </w:tcMar>
            <w:hideMark/>
          </w:tcPr>
          <w:p w14:paraId="2E3FC0A4" w14:textId="77777777" w:rsidR="00273DF4" w:rsidRPr="00CE4880" w:rsidRDefault="00273DF4" w:rsidP="00986FD1">
            <w:pPr>
              <w:spacing w:after="0" w:line="240" w:lineRule="auto"/>
              <w:jc w:val="both"/>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Почетное звание, дата присуждения</w:t>
            </w:r>
          </w:p>
        </w:tc>
        <w:tc>
          <w:tcPr>
            <w:tcW w:w="5387" w:type="dxa"/>
            <w:shd w:val="clear" w:color="auto" w:fill="auto"/>
            <w:tcMar>
              <w:top w:w="56" w:type="dxa"/>
              <w:left w:w="94" w:type="dxa"/>
              <w:bottom w:w="56" w:type="dxa"/>
              <w:right w:w="94" w:type="dxa"/>
            </w:tcMar>
            <w:hideMark/>
          </w:tcPr>
          <w:p w14:paraId="5ECE107E" w14:textId="77777777" w:rsidR="00273DF4" w:rsidRPr="00CE4880" w:rsidRDefault="00273DF4" w:rsidP="00986FD1">
            <w:pPr>
              <w:spacing w:after="0" w:line="240" w:lineRule="auto"/>
              <w:rPr>
                <w:rFonts w:ascii="Times New Roman" w:eastAsia="Times New Roman" w:hAnsi="Times New Roman" w:cs="Times New Roman"/>
                <w:color w:val="000000"/>
                <w:sz w:val="24"/>
                <w:szCs w:val="24"/>
              </w:rPr>
            </w:pPr>
          </w:p>
        </w:tc>
      </w:tr>
      <w:tr w:rsidR="00273DF4" w:rsidRPr="00CE4880" w14:paraId="6B1FB32D" w14:textId="77777777" w:rsidTr="009B72A1">
        <w:tc>
          <w:tcPr>
            <w:tcW w:w="0" w:type="auto"/>
            <w:shd w:val="clear" w:color="auto" w:fill="auto"/>
            <w:tcMar>
              <w:top w:w="56" w:type="dxa"/>
              <w:left w:w="94" w:type="dxa"/>
              <w:bottom w:w="56" w:type="dxa"/>
              <w:right w:w="94" w:type="dxa"/>
            </w:tcMar>
            <w:hideMark/>
          </w:tcPr>
          <w:p w14:paraId="30E78B17" w14:textId="77777777" w:rsidR="00273DF4" w:rsidRPr="00CE4880" w:rsidRDefault="00273DF4" w:rsidP="00986FD1">
            <w:pPr>
              <w:spacing w:after="0" w:line="240" w:lineRule="auto"/>
              <w:jc w:val="center"/>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5</w:t>
            </w:r>
          </w:p>
        </w:tc>
        <w:tc>
          <w:tcPr>
            <w:tcW w:w="4059" w:type="dxa"/>
            <w:shd w:val="clear" w:color="auto" w:fill="auto"/>
            <w:tcMar>
              <w:top w:w="56" w:type="dxa"/>
              <w:left w:w="94" w:type="dxa"/>
              <w:bottom w:w="56" w:type="dxa"/>
              <w:right w:w="94" w:type="dxa"/>
            </w:tcMar>
            <w:hideMark/>
          </w:tcPr>
          <w:p w14:paraId="3DCFC86C" w14:textId="77777777" w:rsidR="00273DF4" w:rsidRPr="00CE4880" w:rsidRDefault="00273DF4" w:rsidP="00986FD1">
            <w:pPr>
              <w:spacing w:after="0" w:line="240" w:lineRule="auto"/>
              <w:jc w:val="both"/>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Должность (дата и номер приказа о назначении на должность)</w:t>
            </w:r>
          </w:p>
        </w:tc>
        <w:tc>
          <w:tcPr>
            <w:tcW w:w="5387" w:type="dxa"/>
            <w:shd w:val="clear" w:color="auto" w:fill="auto"/>
            <w:tcMar>
              <w:top w:w="56" w:type="dxa"/>
              <w:left w:w="94" w:type="dxa"/>
              <w:bottom w:w="56" w:type="dxa"/>
              <w:right w:w="94" w:type="dxa"/>
            </w:tcMar>
            <w:hideMark/>
          </w:tcPr>
          <w:p w14:paraId="6748B39E" w14:textId="77777777" w:rsidR="00273DF4" w:rsidRPr="00CE4880" w:rsidRDefault="00273DF4" w:rsidP="00912925">
            <w:pPr>
              <w:spacing w:after="0" w:line="240" w:lineRule="auto"/>
              <w:rPr>
                <w:rFonts w:ascii="Times New Roman" w:eastAsia="Times New Roman" w:hAnsi="Times New Roman" w:cs="Times New Roman"/>
                <w:color w:val="000000"/>
                <w:sz w:val="24"/>
                <w:szCs w:val="24"/>
              </w:rPr>
            </w:pPr>
            <w:r w:rsidRPr="00CE4880">
              <w:rPr>
                <w:rFonts w:ascii="Times New Roman" w:eastAsia="Times New Roman" w:hAnsi="Times New Roman" w:cs="Times New Roman"/>
                <w:color w:val="000000"/>
                <w:sz w:val="24"/>
                <w:szCs w:val="24"/>
              </w:rPr>
              <w:t xml:space="preserve">Декан </w:t>
            </w:r>
            <w:r>
              <w:rPr>
                <w:rFonts w:ascii="Times New Roman" w:eastAsia="Times New Roman" w:hAnsi="Times New Roman" w:cs="Times New Roman"/>
                <w:color w:val="000000"/>
                <w:sz w:val="24"/>
                <w:szCs w:val="24"/>
              </w:rPr>
              <w:t>факультета</w:t>
            </w:r>
            <w:r w:rsidR="00912925">
              <w:rPr>
                <w:rFonts w:ascii="Times New Roman" w:eastAsia="Times New Roman" w:hAnsi="Times New Roman" w:cs="Times New Roman"/>
                <w:color w:val="000000"/>
                <w:sz w:val="24"/>
                <w:szCs w:val="24"/>
              </w:rPr>
              <w:t xml:space="preserve"> истории, экономики и права</w:t>
            </w:r>
            <w:r w:rsidRPr="00CE4880">
              <w:rPr>
                <w:rFonts w:ascii="Times New Roman" w:eastAsia="Times New Roman" w:hAnsi="Times New Roman" w:cs="Times New Roman"/>
                <w:color w:val="000000"/>
                <w:sz w:val="24"/>
                <w:szCs w:val="24"/>
              </w:rPr>
              <w:t>, приказ №</w:t>
            </w:r>
            <w:r w:rsidR="002C6B0D">
              <w:rPr>
                <w:rFonts w:ascii="Times New Roman" w:eastAsia="Times New Roman" w:hAnsi="Times New Roman" w:cs="Times New Roman"/>
                <w:color w:val="000000"/>
                <w:sz w:val="24"/>
                <w:szCs w:val="24"/>
              </w:rPr>
              <w:t xml:space="preserve"> </w:t>
            </w:r>
            <w:r w:rsidR="0000765B" w:rsidRPr="002F1E3D">
              <w:rPr>
                <w:rFonts w:ascii="Times New Roman" w:eastAsia="Times New Roman" w:hAnsi="Times New Roman" w:cs="Times New Roman"/>
                <w:color w:val="000000"/>
                <w:sz w:val="24"/>
                <w:szCs w:val="24"/>
              </w:rPr>
              <w:t>ЛС-604 от 07.11.2022</w:t>
            </w:r>
            <w:r w:rsidRPr="002F1E3D">
              <w:rPr>
                <w:rFonts w:ascii="Times New Roman" w:eastAsia="Times New Roman" w:hAnsi="Times New Roman" w:cs="Times New Roman"/>
                <w:color w:val="000000"/>
                <w:sz w:val="24"/>
                <w:szCs w:val="24"/>
              </w:rPr>
              <w:t xml:space="preserve"> г.</w:t>
            </w:r>
          </w:p>
        </w:tc>
      </w:tr>
      <w:tr w:rsidR="00273DF4" w:rsidRPr="00CE4880" w14:paraId="17772475" w14:textId="77777777" w:rsidTr="009B72A1">
        <w:tc>
          <w:tcPr>
            <w:tcW w:w="0" w:type="auto"/>
            <w:shd w:val="clear" w:color="auto" w:fill="auto"/>
            <w:tcMar>
              <w:top w:w="56" w:type="dxa"/>
              <w:left w:w="94" w:type="dxa"/>
              <w:bottom w:w="56" w:type="dxa"/>
              <w:right w:w="94" w:type="dxa"/>
            </w:tcMar>
            <w:hideMark/>
          </w:tcPr>
          <w:p w14:paraId="3A29AC13" w14:textId="77777777" w:rsidR="00273DF4" w:rsidRPr="00CE4880" w:rsidRDefault="00273DF4" w:rsidP="00986FD1">
            <w:pPr>
              <w:spacing w:after="0" w:line="240" w:lineRule="auto"/>
              <w:jc w:val="center"/>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6</w:t>
            </w:r>
          </w:p>
        </w:tc>
        <w:tc>
          <w:tcPr>
            <w:tcW w:w="4059" w:type="dxa"/>
            <w:shd w:val="clear" w:color="auto" w:fill="auto"/>
            <w:tcMar>
              <w:top w:w="56" w:type="dxa"/>
              <w:left w:w="94" w:type="dxa"/>
              <w:bottom w:w="56" w:type="dxa"/>
              <w:right w:w="94" w:type="dxa"/>
            </w:tcMar>
            <w:hideMark/>
          </w:tcPr>
          <w:p w14:paraId="6BBB2FF0" w14:textId="77777777" w:rsidR="00273DF4" w:rsidRPr="00CE4880" w:rsidRDefault="00273DF4" w:rsidP="00986FD1">
            <w:pPr>
              <w:spacing w:after="0" w:line="240" w:lineRule="auto"/>
              <w:jc w:val="both"/>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Стаж научной, научно-педагогической деятельности</w:t>
            </w:r>
          </w:p>
        </w:tc>
        <w:tc>
          <w:tcPr>
            <w:tcW w:w="5387" w:type="dxa"/>
            <w:shd w:val="clear" w:color="auto" w:fill="auto"/>
            <w:tcMar>
              <w:top w:w="56" w:type="dxa"/>
              <w:left w:w="94" w:type="dxa"/>
              <w:bottom w:w="56" w:type="dxa"/>
              <w:right w:w="94" w:type="dxa"/>
            </w:tcMar>
            <w:hideMark/>
          </w:tcPr>
          <w:p w14:paraId="49B1835F" w14:textId="77777777" w:rsidR="00273DF4" w:rsidRDefault="00912925" w:rsidP="00E659C9">
            <w:pPr>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rPr>
              <w:t xml:space="preserve">Всего </w:t>
            </w:r>
            <w:r w:rsidR="00E659C9">
              <w:rPr>
                <w:rFonts w:ascii="Times New Roman" w:eastAsia="Times New Roman" w:hAnsi="Times New Roman" w:cs="Times New Roman"/>
                <w:color w:val="000000"/>
                <w:spacing w:val="2"/>
                <w:sz w:val="24"/>
                <w:szCs w:val="24"/>
              </w:rPr>
              <w:t>40</w:t>
            </w:r>
            <w:r w:rsidR="00273DF4" w:rsidRPr="00CE4880">
              <w:rPr>
                <w:rFonts w:ascii="Times New Roman" w:eastAsia="Times New Roman" w:hAnsi="Times New Roman" w:cs="Times New Roman"/>
                <w:color w:val="000000"/>
                <w:spacing w:val="2"/>
                <w:sz w:val="24"/>
                <w:szCs w:val="24"/>
              </w:rPr>
              <w:t xml:space="preserve"> лет</w:t>
            </w:r>
            <w:r>
              <w:rPr>
                <w:rFonts w:ascii="Times New Roman" w:eastAsia="Times New Roman" w:hAnsi="Times New Roman" w:cs="Times New Roman"/>
                <w:color w:val="000000"/>
                <w:spacing w:val="2"/>
                <w:sz w:val="24"/>
                <w:szCs w:val="24"/>
              </w:rPr>
              <w:t xml:space="preserve"> </w:t>
            </w:r>
            <w:r w:rsidR="00E659C9">
              <w:rPr>
                <w:rFonts w:ascii="Times New Roman" w:eastAsia="Times New Roman" w:hAnsi="Times New Roman" w:cs="Times New Roman"/>
                <w:color w:val="000000"/>
                <w:spacing w:val="2"/>
                <w:sz w:val="24"/>
                <w:szCs w:val="24"/>
              </w:rPr>
              <w:t>0</w:t>
            </w:r>
            <w:r w:rsidR="00273DF4" w:rsidRPr="00CE4880">
              <w:rPr>
                <w:rFonts w:ascii="Times New Roman" w:eastAsia="Times New Roman" w:hAnsi="Times New Roman" w:cs="Times New Roman"/>
                <w:color w:val="000000"/>
                <w:spacing w:val="2"/>
                <w:sz w:val="24"/>
                <w:szCs w:val="24"/>
              </w:rPr>
              <w:t xml:space="preserve"> месяцев</w:t>
            </w:r>
            <w:r w:rsidR="00E659C9">
              <w:rPr>
                <w:rFonts w:ascii="Times New Roman" w:eastAsia="Times New Roman" w:hAnsi="Times New Roman" w:cs="Times New Roman"/>
                <w:color w:val="000000"/>
                <w:spacing w:val="2"/>
                <w:sz w:val="24"/>
                <w:szCs w:val="24"/>
              </w:rPr>
              <w:t xml:space="preserve"> 6 дней</w:t>
            </w:r>
            <w:r w:rsidR="00273DF4" w:rsidRPr="00CE4880">
              <w:rPr>
                <w:rFonts w:ascii="Times New Roman" w:eastAsia="Times New Roman" w:hAnsi="Times New Roman" w:cs="Times New Roman"/>
                <w:color w:val="000000"/>
                <w:spacing w:val="2"/>
                <w:sz w:val="24"/>
                <w:szCs w:val="24"/>
              </w:rPr>
              <w:t xml:space="preserve">, в том числе, в должности   </w:t>
            </w:r>
            <w:proofErr w:type="gramStart"/>
            <w:r w:rsidR="00273DF4" w:rsidRPr="00CE4880">
              <w:rPr>
                <w:rFonts w:ascii="Times New Roman" w:eastAsia="Times New Roman" w:hAnsi="Times New Roman" w:cs="Times New Roman"/>
                <w:color w:val="000000"/>
                <w:spacing w:val="2"/>
                <w:sz w:val="24"/>
                <w:szCs w:val="24"/>
              </w:rPr>
              <w:t>доцента  –</w:t>
            </w:r>
            <w:proofErr w:type="gramEnd"/>
            <w:r w:rsidR="00273DF4" w:rsidRPr="00CE4880">
              <w:rPr>
                <w:rFonts w:ascii="Times New Roman" w:eastAsia="Times New Roman" w:hAnsi="Times New Roman" w:cs="Times New Roman"/>
                <w:color w:val="000000"/>
                <w:spacing w:val="2"/>
                <w:sz w:val="24"/>
                <w:szCs w:val="24"/>
              </w:rPr>
              <w:t xml:space="preserve"> </w:t>
            </w:r>
            <w:r w:rsidR="00E659C9">
              <w:rPr>
                <w:rFonts w:ascii="Times New Roman" w:eastAsia="Times New Roman" w:hAnsi="Times New Roman" w:cs="Times New Roman"/>
                <w:color w:val="000000"/>
                <w:spacing w:val="2"/>
                <w:sz w:val="24"/>
                <w:szCs w:val="24"/>
              </w:rPr>
              <w:t>4 года</w:t>
            </w:r>
            <w:r w:rsidR="00273DF4" w:rsidRPr="00CE4880">
              <w:rPr>
                <w:rFonts w:ascii="Times New Roman" w:eastAsia="Times New Roman" w:hAnsi="Times New Roman" w:cs="Times New Roman"/>
                <w:color w:val="000000"/>
                <w:spacing w:val="2"/>
                <w:sz w:val="24"/>
                <w:szCs w:val="24"/>
              </w:rPr>
              <w:t xml:space="preserve">  </w:t>
            </w:r>
            <w:r w:rsidR="00E659C9">
              <w:rPr>
                <w:rFonts w:ascii="Times New Roman" w:eastAsia="Times New Roman" w:hAnsi="Times New Roman" w:cs="Times New Roman"/>
                <w:color w:val="000000"/>
                <w:spacing w:val="2"/>
                <w:sz w:val="24"/>
                <w:szCs w:val="24"/>
              </w:rPr>
              <w:t xml:space="preserve">6 </w:t>
            </w:r>
            <w:r w:rsidR="002C6B0D">
              <w:rPr>
                <w:rFonts w:ascii="Times New Roman" w:eastAsia="Times New Roman" w:hAnsi="Times New Roman" w:cs="Times New Roman"/>
                <w:color w:val="000000"/>
                <w:spacing w:val="2"/>
                <w:sz w:val="24"/>
                <w:szCs w:val="24"/>
              </w:rPr>
              <w:t>месяц</w:t>
            </w:r>
            <w:r w:rsidR="008221ED">
              <w:rPr>
                <w:rFonts w:ascii="Times New Roman" w:eastAsia="Times New Roman" w:hAnsi="Times New Roman" w:cs="Times New Roman"/>
                <w:color w:val="000000"/>
                <w:spacing w:val="2"/>
                <w:sz w:val="24"/>
                <w:szCs w:val="24"/>
              </w:rPr>
              <w:t>ев</w:t>
            </w:r>
            <w:r>
              <w:rPr>
                <w:rFonts w:ascii="Times New Roman" w:eastAsia="Times New Roman" w:hAnsi="Times New Roman" w:cs="Times New Roman"/>
                <w:color w:val="000000"/>
                <w:spacing w:val="2"/>
                <w:sz w:val="24"/>
                <w:szCs w:val="24"/>
              </w:rPr>
              <w:t xml:space="preserve">, декана – </w:t>
            </w:r>
            <w:r w:rsidR="0000765B">
              <w:rPr>
                <w:rFonts w:ascii="Times New Roman" w:eastAsia="Times New Roman" w:hAnsi="Times New Roman" w:cs="Times New Roman"/>
                <w:color w:val="000000"/>
                <w:spacing w:val="2"/>
                <w:sz w:val="24"/>
                <w:szCs w:val="24"/>
              </w:rPr>
              <w:t>2</w:t>
            </w:r>
            <w:r w:rsidR="00273DF4" w:rsidRPr="00CE4880">
              <w:rPr>
                <w:rFonts w:ascii="Times New Roman" w:eastAsia="Times New Roman" w:hAnsi="Times New Roman" w:cs="Times New Roman"/>
                <w:color w:val="000000"/>
                <w:spacing w:val="2"/>
                <w:sz w:val="24"/>
                <w:szCs w:val="24"/>
              </w:rPr>
              <w:t xml:space="preserve"> года </w:t>
            </w:r>
            <w:r w:rsidR="0000765B">
              <w:rPr>
                <w:rFonts w:ascii="Times New Roman" w:eastAsia="Times New Roman" w:hAnsi="Times New Roman" w:cs="Times New Roman"/>
                <w:color w:val="000000"/>
                <w:spacing w:val="2"/>
                <w:sz w:val="24"/>
                <w:szCs w:val="24"/>
              </w:rPr>
              <w:t>2</w:t>
            </w:r>
            <w:r w:rsidR="008221ED">
              <w:rPr>
                <w:rFonts w:ascii="Times New Roman" w:eastAsia="Times New Roman" w:hAnsi="Times New Roman" w:cs="Times New Roman"/>
                <w:color w:val="000000"/>
                <w:spacing w:val="2"/>
                <w:sz w:val="24"/>
                <w:szCs w:val="24"/>
              </w:rPr>
              <w:t xml:space="preserve"> месяца</w:t>
            </w:r>
          </w:p>
          <w:p w14:paraId="052EE04F" w14:textId="77777777" w:rsidR="009A79B2" w:rsidRDefault="009A79B2" w:rsidP="00E659C9">
            <w:pPr>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С 2014 по 2020 годы работала деканом факультета истории и права СКУ им. М. Козыбаева </w:t>
            </w:r>
          </w:p>
          <w:p w14:paraId="072AFEA1" w14:textId="2998E48D" w:rsidR="009A79B2" w:rsidRPr="009A79B2" w:rsidRDefault="009A79B2" w:rsidP="00E659C9">
            <w:pPr>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С 2020-2022 год работала директором Института социально-гуманитарных исследований «Рухани жаңғыру» СКУ им. М. Козыбаева   </w:t>
            </w:r>
          </w:p>
        </w:tc>
      </w:tr>
      <w:tr w:rsidR="00273DF4" w:rsidRPr="00CE4880" w14:paraId="3658AA03" w14:textId="77777777" w:rsidTr="009B72A1">
        <w:tc>
          <w:tcPr>
            <w:tcW w:w="0" w:type="auto"/>
            <w:shd w:val="clear" w:color="auto" w:fill="auto"/>
            <w:tcMar>
              <w:top w:w="56" w:type="dxa"/>
              <w:left w:w="94" w:type="dxa"/>
              <w:bottom w:w="56" w:type="dxa"/>
              <w:right w:w="94" w:type="dxa"/>
            </w:tcMar>
            <w:hideMark/>
          </w:tcPr>
          <w:p w14:paraId="50BE584C" w14:textId="77777777" w:rsidR="00273DF4" w:rsidRPr="00CE4880" w:rsidRDefault="00273DF4" w:rsidP="00986FD1">
            <w:pPr>
              <w:spacing w:after="0" w:line="240" w:lineRule="auto"/>
              <w:jc w:val="center"/>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7</w:t>
            </w:r>
          </w:p>
        </w:tc>
        <w:tc>
          <w:tcPr>
            <w:tcW w:w="4059" w:type="dxa"/>
            <w:shd w:val="clear" w:color="auto" w:fill="auto"/>
            <w:tcMar>
              <w:top w:w="56" w:type="dxa"/>
              <w:left w:w="94" w:type="dxa"/>
              <w:bottom w:w="56" w:type="dxa"/>
              <w:right w:w="94" w:type="dxa"/>
            </w:tcMar>
            <w:hideMark/>
          </w:tcPr>
          <w:p w14:paraId="314E3380" w14:textId="77777777" w:rsidR="00273DF4" w:rsidRPr="00CE4880" w:rsidRDefault="00273DF4" w:rsidP="00986FD1">
            <w:pPr>
              <w:spacing w:after="0" w:line="240" w:lineRule="auto"/>
              <w:jc w:val="both"/>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Количество научных статей после защиты диссертации/получения ученого звания ассоциированного профессора (доцента)</w:t>
            </w:r>
          </w:p>
        </w:tc>
        <w:tc>
          <w:tcPr>
            <w:tcW w:w="5387" w:type="dxa"/>
            <w:shd w:val="clear" w:color="auto" w:fill="auto"/>
            <w:tcMar>
              <w:top w:w="56" w:type="dxa"/>
              <w:left w:w="94" w:type="dxa"/>
              <w:bottom w:w="56" w:type="dxa"/>
              <w:right w:w="94" w:type="dxa"/>
            </w:tcMar>
            <w:hideMark/>
          </w:tcPr>
          <w:p w14:paraId="201A91D0" w14:textId="01FEBAF4" w:rsidR="00273DF4" w:rsidRPr="00CE4880" w:rsidRDefault="00273DF4" w:rsidP="00986FD1">
            <w:pPr>
              <w:spacing w:after="0" w:line="240" w:lineRule="auto"/>
              <w:textAlignment w:val="baseline"/>
              <w:rPr>
                <w:rFonts w:ascii="Times New Roman" w:eastAsia="Times New Roman" w:hAnsi="Times New Roman" w:cs="Times New Roman"/>
                <w:color w:val="000000"/>
                <w:spacing w:val="2"/>
                <w:sz w:val="24"/>
                <w:szCs w:val="24"/>
              </w:rPr>
            </w:pPr>
            <w:proofErr w:type="gramStart"/>
            <w:r w:rsidRPr="00CE4880">
              <w:rPr>
                <w:rFonts w:ascii="Times New Roman" w:eastAsia="Times New Roman" w:hAnsi="Times New Roman" w:cs="Times New Roman"/>
                <w:color w:val="000000"/>
                <w:spacing w:val="2"/>
                <w:sz w:val="24"/>
                <w:szCs w:val="24"/>
              </w:rPr>
              <w:t xml:space="preserve">Всего  </w:t>
            </w:r>
            <w:r w:rsidR="00FE069C">
              <w:rPr>
                <w:rFonts w:ascii="Times New Roman" w:eastAsia="Times New Roman" w:hAnsi="Times New Roman" w:cs="Times New Roman"/>
                <w:color w:val="000000"/>
                <w:spacing w:val="2"/>
                <w:sz w:val="24"/>
                <w:szCs w:val="24"/>
              </w:rPr>
              <w:t>85</w:t>
            </w:r>
            <w:proofErr w:type="gramEnd"/>
            <w:r w:rsidRPr="00CE4880">
              <w:rPr>
                <w:rFonts w:ascii="Times New Roman" w:eastAsia="Times New Roman" w:hAnsi="Times New Roman" w:cs="Times New Roman"/>
                <w:color w:val="000000"/>
                <w:spacing w:val="2"/>
                <w:sz w:val="24"/>
                <w:szCs w:val="24"/>
              </w:rPr>
              <w:t>,</w:t>
            </w:r>
            <w:r w:rsidRPr="00CE4880">
              <w:rPr>
                <w:rFonts w:ascii="Times New Roman" w:eastAsia="Times New Roman" w:hAnsi="Times New Roman" w:cs="Times New Roman"/>
                <w:color w:val="000000"/>
                <w:spacing w:val="2"/>
                <w:sz w:val="24"/>
                <w:szCs w:val="24"/>
              </w:rPr>
              <w:br/>
              <w:t xml:space="preserve">в изданиях, рекомендуемых уполномоченным органом </w:t>
            </w:r>
            <w:r w:rsidR="00515207">
              <w:rPr>
                <w:rFonts w:ascii="Times New Roman" w:eastAsia="Times New Roman" w:hAnsi="Times New Roman" w:cs="Times New Roman"/>
                <w:color w:val="000000"/>
                <w:spacing w:val="2"/>
                <w:sz w:val="24"/>
                <w:szCs w:val="24"/>
                <w:u w:val="single"/>
              </w:rPr>
              <w:t>1</w:t>
            </w:r>
            <w:r w:rsidR="00FE069C">
              <w:rPr>
                <w:rFonts w:ascii="Times New Roman" w:eastAsia="Times New Roman" w:hAnsi="Times New Roman" w:cs="Times New Roman"/>
                <w:color w:val="000000"/>
                <w:spacing w:val="2"/>
                <w:sz w:val="24"/>
                <w:szCs w:val="24"/>
                <w:u w:val="single"/>
              </w:rPr>
              <w:t>1</w:t>
            </w:r>
            <w:r w:rsidRPr="00CE4880">
              <w:rPr>
                <w:rFonts w:ascii="Times New Roman" w:eastAsia="Times New Roman" w:hAnsi="Times New Roman" w:cs="Times New Roman"/>
                <w:color w:val="000000"/>
                <w:spacing w:val="2"/>
                <w:sz w:val="24"/>
                <w:szCs w:val="24"/>
              </w:rPr>
              <w:t>,</w:t>
            </w:r>
            <w:r w:rsidRPr="00CE4880">
              <w:rPr>
                <w:rFonts w:ascii="Times New Roman" w:eastAsia="Times New Roman" w:hAnsi="Times New Roman" w:cs="Times New Roman"/>
                <w:color w:val="000000"/>
                <w:spacing w:val="2"/>
                <w:sz w:val="24"/>
                <w:szCs w:val="24"/>
              </w:rPr>
              <w:br/>
              <w:t>в н</w:t>
            </w:r>
            <w:r w:rsidR="0034222A">
              <w:rPr>
                <w:rFonts w:ascii="Times New Roman" w:eastAsia="Times New Roman" w:hAnsi="Times New Roman" w:cs="Times New Roman"/>
                <w:color w:val="000000"/>
                <w:spacing w:val="2"/>
                <w:sz w:val="24"/>
                <w:szCs w:val="24"/>
              </w:rPr>
              <w:t>аучных журналах, входящих в баз</w:t>
            </w:r>
            <w:r w:rsidR="0034222A">
              <w:rPr>
                <w:rFonts w:ascii="Times New Roman" w:eastAsia="Times New Roman" w:hAnsi="Times New Roman" w:cs="Times New Roman"/>
                <w:color w:val="000000"/>
                <w:spacing w:val="2"/>
                <w:sz w:val="24"/>
                <w:szCs w:val="24"/>
                <w:lang w:val="kk-KZ"/>
              </w:rPr>
              <w:t>ы</w:t>
            </w:r>
            <w:r w:rsidRPr="00CE4880">
              <w:rPr>
                <w:rFonts w:ascii="Times New Roman" w:eastAsia="Times New Roman" w:hAnsi="Times New Roman" w:cs="Times New Roman"/>
                <w:color w:val="000000"/>
                <w:spacing w:val="2"/>
                <w:sz w:val="24"/>
                <w:szCs w:val="24"/>
              </w:rPr>
              <w:t xml:space="preserve"> компании </w:t>
            </w:r>
            <w:proofErr w:type="spellStart"/>
            <w:r w:rsidRPr="00CE4880">
              <w:rPr>
                <w:rFonts w:ascii="Times New Roman" w:eastAsia="Times New Roman" w:hAnsi="Times New Roman" w:cs="Times New Roman"/>
                <w:color w:val="000000"/>
                <w:spacing w:val="2"/>
                <w:sz w:val="24"/>
                <w:szCs w:val="24"/>
              </w:rPr>
              <w:t>Scopus</w:t>
            </w:r>
            <w:proofErr w:type="spellEnd"/>
            <w:r w:rsidRPr="00CE4880">
              <w:rPr>
                <w:rFonts w:ascii="Times New Roman" w:eastAsia="Times New Roman" w:hAnsi="Times New Roman" w:cs="Times New Roman"/>
                <w:color w:val="000000"/>
                <w:spacing w:val="2"/>
                <w:sz w:val="24"/>
                <w:szCs w:val="24"/>
              </w:rPr>
              <w:t xml:space="preserve"> (Скопус) или JSTOR (ДЖЕЙСТОР) </w:t>
            </w:r>
            <w:r w:rsidR="007377F3">
              <w:rPr>
                <w:rFonts w:ascii="Times New Roman" w:eastAsia="Times New Roman" w:hAnsi="Times New Roman" w:cs="Times New Roman"/>
                <w:color w:val="000000"/>
                <w:spacing w:val="2"/>
                <w:sz w:val="24"/>
                <w:szCs w:val="24"/>
                <w:u w:val="single"/>
              </w:rPr>
              <w:t>2</w:t>
            </w:r>
            <w:r w:rsidRPr="00CE4880">
              <w:rPr>
                <w:rFonts w:ascii="Times New Roman" w:eastAsia="Times New Roman" w:hAnsi="Times New Roman" w:cs="Times New Roman"/>
                <w:color w:val="000000"/>
                <w:spacing w:val="2"/>
                <w:sz w:val="24"/>
                <w:szCs w:val="24"/>
              </w:rPr>
              <w:t>,</w:t>
            </w:r>
            <w:r w:rsidR="00FE069C">
              <w:rPr>
                <w:rFonts w:ascii="Times New Roman" w:eastAsia="Times New Roman" w:hAnsi="Times New Roman" w:cs="Times New Roman"/>
                <w:color w:val="000000"/>
                <w:spacing w:val="2"/>
                <w:sz w:val="24"/>
                <w:szCs w:val="24"/>
              </w:rPr>
              <w:t xml:space="preserve"> прочих статей -</w:t>
            </w:r>
            <w:r w:rsidR="009B72A1">
              <w:rPr>
                <w:rFonts w:ascii="Times New Roman" w:eastAsia="Times New Roman" w:hAnsi="Times New Roman" w:cs="Times New Roman"/>
                <w:color w:val="000000"/>
                <w:spacing w:val="2"/>
                <w:sz w:val="24"/>
                <w:szCs w:val="24"/>
              </w:rPr>
              <w:t xml:space="preserve"> </w:t>
            </w:r>
            <w:r w:rsidR="00FE069C">
              <w:rPr>
                <w:rFonts w:ascii="Times New Roman" w:eastAsia="Times New Roman" w:hAnsi="Times New Roman" w:cs="Times New Roman"/>
                <w:color w:val="000000"/>
                <w:spacing w:val="2"/>
                <w:sz w:val="24"/>
                <w:szCs w:val="24"/>
              </w:rPr>
              <w:t>6</w:t>
            </w:r>
            <w:r w:rsidR="009B72A1">
              <w:rPr>
                <w:rFonts w:ascii="Times New Roman" w:eastAsia="Times New Roman" w:hAnsi="Times New Roman" w:cs="Times New Roman"/>
                <w:color w:val="000000"/>
                <w:spacing w:val="2"/>
                <w:sz w:val="24"/>
                <w:szCs w:val="24"/>
              </w:rPr>
              <w:t>2</w:t>
            </w:r>
          </w:p>
        </w:tc>
      </w:tr>
      <w:tr w:rsidR="00273DF4" w:rsidRPr="00CE4880" w14:paraId="70874376" w14:textId="77777777" w:rsidTr="009B72A1">
        <w:tc>
          <w:tcPr>
            <w:tcW w:w="0" w:type="auto"/>
            <w:shd w:val="clear" w:color="auto" w:fill="auto"/>
            <w:tcMar>
              <w:top w:w="56" w:type="dxa"/>
              <w:left w:w="94" w:type="dxa"/>
              <w:bottom w:w="56" w:type="dxa"/>
              <w:right w:w="94" w:type="dxa"/>
            </w:tcMar>
            <w:hideMark/>
          </w:tcPr>
          <w:p w14:paraId="027EF994" w14:textId="77777777" w:rsidR="00273DF4" w:rsidRPr="00CE4880" w:rsidRDefault="00273DF4" w:rsidP="00986FD1">
            <w:pPr>
              <w:spacing w:after="0" w:line="240" w:lineRule="auto"/>
              <w:jc w:val="center"/>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8</w:t>
            </w:r>
          </w:p>
        </w:tc>
        <w:tc>
          <w:tcPr>
            <w:tcW w:w="4059" w:type="dxa"/>
            <w:shd w:val="clear" w:color="auto" w:fill="auto"/>
            <w:tcMar>
              <w:top w:w="56" w:type="dxa"/>
              <w:left w:w="94" w:type="dxa"/>
              <w:bottom w:w="56" w:type="dxa"/>
              <w:right w:w="94" w:type="dxa"/>
            </w:tcMar>
            <w:hideMark/>
          </w:tcPr>
          <w:p w14:paraId="5C3956FD" w14:textId="77777777" w:rsidR="00273DF4" w:rsidRPr="00CE4880" w:rsidRDefault="00273DF4" w:rsidP="00986FD1">
            <w:pPr>
              <w:spacing w:after="0" w:line="240" w:lineRule="auto"/>
              <w:jc w:val="both"/>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Количество, изданных за последние 5 лет монографий, учебников, единолично написанных учебных (учебно-методическое) пособий</w:t>
            </w:r>
          </w:p>
        </w:tc>
        <w:tc>
          <w:tcPr>
            <w:tcW w:w="5387" w:type="dxa"/>
            <w:shd w:val="clear" w:color="auto" w:fill="auto"/>
            <w:tcMar>
              <w:top w:w="56" w:type="dxa"/>
              <w:left w:w="94" w:type="dxa"/>
              <w:bottom w:w="56" w:type="dxa"/>
              <w:right w:w="94" w:type="dxa"/>
            </w:tcMar>
            <w:hideMark/>
          </w:tcPr>
          <w:p w14:paraId="1A683624" w14:textId="75E0F248" w:rsidR="00273DF4" w:rsidRDefault="00790866" w:rsidP="00986FD1">
            <w:pPr>
              <w:pStyle w:val="a3"/>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2</w:t>
            </w:r>
            <w:r w:rsidR="00912925">
              <w:rPr>
                <w:rFonts w:ascii="Times New Roman" w:eastAsia="Times New Roman" w:hAnsi="Times New Roman" w:cs="Times New Roman"/>
                <w:color w:val="000000"/>
                <w:sz w:val="24"/>
                <w:szCs w:val="24"/>
              </w:rPr>
              <w:t xml:space="preserve"> </w:t>
            </w:r>
            <w:proofErr w:type="spellStart"/>
            <w:r w:rsidR="00912925">
              <w:rPr>
                <w:rFonts w:ascii="Times New Roman" w:eastAsia="Times New Roman" w:hAnsi="Times New Roman" w:cs="Times New Roman"/>
                <w:color w:val="000000"/>
                <w:sz w:val="24"/>
                <w:szCs w:val="24"/>
              </w:rPr>
              <w:t>монографи</w:t>
            </w:r>
            <w:proofErr w:type="spellEnd"/>
            <w:r>
              <w:rPr>
                <w:rFonts w:ascii="Times New Roman" w:eastAsia="Times New Roman" w:hAnsi="Times New Roman" w:cs="Times New Roman"/>
                <w:color w:val="000000"/>
                <w:sz w:val="24"/>
                <w:szCs w:val="24"/>
                <w:lang w:val="kk-KZ"/>
              </w:rPr>
              <w:t>и</w:t>
            </w:r>
            <w:r w:rsidR="00FE069C">
              <w:rPr>
                <w:rFonts w:ascii="Times New Roman" w:eastAsia="Times New Roman" w:hAnsi="Times New Roman" w:cs="Times New Roman"/>
                <w:color w:val="000000"/>
                <w:sz w:val="24"/>
                <w:szCs w:val="24"/>
              </w:rPr>
              <w:t xml:space="preserve"> </w:t>
            </w:r>
          </w:p>
          <w:p w14:paraId="34D9CF20" w14:textId="51BB97F6" w:rsidR="00FE069C" w:rsidRDefault="000C3D98" w:rsidP="00986FD1">
            <w:pPr>
              <w:pStyle w:val="a3"/>
              <w:spacing w:after="0" w:line="240" w:lineRule="auto"/>
              <w:ind w:left="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2 </w:t>
            </w:r>
            <w:r w:rsidR="00FE069C">
              <w:rPr>
                <w:rFonts w:ascii="Times New Roman" w:eastAsia="Times New Roman" w:hAnsi="Times New Roman" w:cs="Times New Roman"/>
                <w:color w:val="000000"/>
                <w:sz w:val="24"/>
                <w:szCs w:val="24"/>
              </w:rPr>
              <w:t>учебных пособия</w:t>
            </w:r>
          </w:p>
          <w:p w14:paraId="1ECB18E8" w14:textId="74758937" w:rsidR="009A79B2" w:rsidRPr="009A79B2" w:rsidRDefault="009A79B2" w:rsidP="00986FD1">
            <w:pPr>
              <w:pStyle w:val="a3"/>
              <w:spacing w:after="0" w:line="240" w:lineRule="auto"/>
              <w:ind w:left="0"/>
              <w:rPr>
                <w:rFonts w:ascii="Times New Roman" w:eastAsia="Times New Roman" w:hAnsi="Times New Roman" w:cs="Times New Roman"/>
                <w:color w:val="000000"/>
                <w:sz w:val="24"/>
                <w:szCs w:val="24"/>
                <w:lang w:val="kk-KZ"/>
              </w:rPr>
            </w:pPr>
          </w:p>
        </w:tc>
      </w:tr>
      <w:tr w:rsidR="00273DF4" w:rsidRPr="00CE4880" w14:paraId="29AD0605" w14:textId="77777777" w:rsidTr="009B72A1">
        <w:tc>
          <w:tcPr>
            <w:tcW w:w="0" w:type="auto"/>
            <w:shd w:val="clear" w:color="auto" w:fill="auto"/>
            <w:tcMar>
              <w:top w:w="56" w:type="dxa"/>
              <w:left w:w="94" w:type="dxa"/>
              <w:bottom w:w="56" w:type="dxa"/>
              <w:right w:w="94" w:type="dxa"/>
            </w:tcMar>
            <w:hideMark/>
          </w:tcPr>
          <w:p w14:paraId="1033F524" w14:textId="77777777" w:rsidR="00273DF4" w:rsidRPr="00CE4880" w:rsidRDefault="00273DF4" w:rsidP="00986FD1">
            <w:pPr>
              <w:spacing w:after="0" w:line="240" w:lineRule="auto"/>
              <w:jc w:val="center"/>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9</w:t>
            </w:r>
          </w:p>
        </w:tc>
        <w:tc>
          <w:tcPr>
            <w:tcW w:w="4059" w:type="dxa"/>
            <w:shd w:val="clear" w:color="auto" w:fill="auto"/>
            <w:tcMar>
              <w:top w:w="56" w:type="dxa"/>
              <w:left w:w="94" w:type="dxa"/>
              <w:bottom w:w="56" w:type="dxa"/>
              <w:right w:w="94" w:type="dxa"/>
            </w:tcMar>
            <w:hideMark/>
          </w:tcPr>
          <w:p w14:paraId="34500F84" w14:textId="77777777" w:rsidR="00273DF4" w:rsidRPr="00CE4880" w:rsidRDefault="00273DF4" w:rsidP="00986FD1">
            <w:pPr>
              <w:spacing w:after="0" w:line="240" w:lineRule="auto"/>
              <w:jc w:val="both"/>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 xml:space="preserve">Лица, защитившие диссертацию под его руководством и имеющие </w:t>
            </w:r>
            <w:r w:rsidRPr="00CE4880">
              <w:rPr>
                <w:rFonts w:ascii="Times New Roman" w:eastAsia="Times New Roman" w:hAnsi="Times New Roman" w:cs="Times New Roman"/>
                <w:color w:val="000000"/>
                <w:spacing w:val="2"/>
                <w:sz w:val="24"/>
                <w:szCs w:val="24"/>
              </w:rPr>
              <w:lastRenderedPageBreak/>
              <w:t>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387" w:type="dxa"/>
            <w:shd w:val="clear" w:color="auto" w:fill="auto"/>
            <w:tcMar>
              <w:top w:w="56" w:type="dxa"/>
              <w:left w:w="94" w:type="dxa"/>
              <w:bottom w:w="56" w:type="dxa"/>
              <w:right w:w="94" w:type="dxa"/>
            </w:tcMar>
            <w:hideMark/>
          </w:tcPr>
          <w:p w14:paraId="7E6FFF95" w14:textId="77777777" w:rsidR="00273DF4" w:rsidRPr="00CE4880" w:rsidRDefault="00273DF4" w:rsidP="00986FD1">
            <w:pPr>
              <w:spacing w:after="0" w:line="240" w:lineRule="auto"/>
              <w:rPr>
                <w:rFonts w:ascii="Times New Roman" w:eastAsia="Times New Roman" w:hAnsi="Times New Roman" w:cs="Times New Roman"/>
                <w:color w:val="000000"/>
                <w:sz w:val="24"/>
                <w:szCs w:val="24"/>
              </w:rPr>
            </w:pPr>
          </w:p>
        </w:tc>
      </w:tr>
      <w:tr w:rsidR="00273DF4" w:rsidRPr="00CE4880" w14:paraId="61A4625C" w14:textId="77777777" w:rsidTr="009B72A1">
        <w:tc>
          <w:tcPr>
            <w:tcW w:w="0" w:type="auto"/>
            <w:shd w:val="clear" w:color="auto" w:fill="auto"/>
            <w:tcMar>
              <w:top w:w="56" w:type="dxa"/>
              <w:left w:w="94" w:type="dxa"/>
              <w:bottom w:w="56" w:type="dxa"/>
              <w:right w:w="94" w:type="dxa"/>
            </w:tcMar>
            <w:hideMark/>
          </w:tcPr>
          <w:p w14:paraId="6DCCB046" w14:textId="77777777" w:rsidR="00273DF4" w:rsidRPr="00CE4880" w:rsidRDefault="00273DF4" w:rsidP="00986FD1">
            <w:pPr>
              <w:spacing w:after="0" w:line="240" w:lineRule="auto"/>
              <w:jc w:val="center"/>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10</w:t>
            </w:r>
          </w:p>
        </w:tc>
        <w:tc>
          <w:tcPr>
            <w:tcW w:w="4059" w:type="dxa"/>
            <w:shd w:val="clear" w:color="auto" w:fill="auto"/>
            <w:tcMar>
              <w:top w:w="56" w:type="dxa"/>
              <w:left w:w="94" w:type="dxa"/>
              <w:bottom w:w="56" w:type="dxa"/>
              <w:right w:w="94" w:type="dxa"/>
            </w:tcMar>
            <w:hideMark/>
          </w:tcPr>
          <w:p w14:paraId="6093720D" w14:textId="77777777" w:rsidR="00273DF4" w:rsidRPr="00CE4880" w:rsidRDefault="00273DF4" w:rsidP="00986FD1">
            <w:pPr>
              <w:spacing w:after="0" w:line="240" w:lineRule="auto"/>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387" w:type="dxa"/>
            <w:shd w:val="clear" w:color="auto" w:fill="auto"/>
            <w:tcMar>
              <w:top w:w="56" w:type="dxa"/>
              <w:left w:w="94" w:type="dxa"/>
              <w:bottom w:w="56" w:type="dxa"/>
              <w:right w:w="94" w:type="dxa"/>
            </w:tcMar>
            <w:hideMark/>
          </w:tcPr>
          <w:p w14:paraId="138B4A0C" w14:textId="77777777" w:rsidR="00273DF4" w:rsidRPr="00CE4880" w:rsidRDefault="00273DF4" w:rsidP="00A90319">
            <w:pPr>
              <w:pStyle w:val="a3"/>
              <w:spacing w:after="0" w:line="240" w:lineRule="auto"/>
              <w:ind w:left="0"/>
              <w:rPr>
                <w:rFonts w:ascii="Times New Roman" w:eastAsia="Times New Roman" w:hAnsi="Times New Roman" w:cs="Times New Roman"/>
                <w:color w:val="000000"/>
                <w:sz w:val="24"/>
                <w:szCs w:val="24"/>
              </w:rPr>
            </w:pPr>
          </w:p>
        </w:tc>
      </w:tr>
      <w:tr w:rsidR="00273DF4" w:rsidRPr="00CE4880" w14:paraId="5F0B2BFD" w14:textId="77777777" w:rsidTr="009B72A1">
        <w:tc>
          <w:tcPr>
            <w:tcW w:w="0" w:type="auto"/>
            <w:shd w:val="clear" w:color="auto" w:fill="auto"/>
            <w:tcMar>
              <w:top w:w="56" w:type="dxa"/>
              <w:left w:w="94" w:type="dxa"/>
              <w:bottom w:w="56" w:type="dxa"/>
              <w:right w:w="94" w:type="dxa"/>
            </w:tcMar>
            <w:hideMark/>
          </w:tcPr>
          <w:p w14:paraId="7A5E3F81" w14:textId="77777777" w:rsidR="00273DF4" w:rsidRPr="00CE4880" w:rsidRDefault="00273DF4" w:rsidP="00986FD1">
            <w:pPr>
              <w:spacing w:after="0" w:line="240" w:lineRule="auto"/>
              <w:jc w:val="center"/>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11</w:t>
            </w:r>
          </w:p>
        </w:tc>
        <w:tc>
          <w:tcPr>
            <w:tcW w:w="4059" w:type="dxa"/>
            <w:shd w:val="clear" w:color="auto" w:fill="auto"/>
            <w:tcMar>
              <w:top w:w="56" w:type="dxa"/>
              <w:left w:w="94" w:type="dxa"/>
              <w:bottom w:w="56" w:type="dxa"/>
              <w:right w:w="94" w:type="dxa"/>
            </w:tcMar>
            <w:hideMark/>
          </w:tcPr>
          <w:p w14:paraId="0CB74123" w14:textId="77777777" w:rsidR="00273DF4" w:rsidRPr="00CE4880" w:rsidRDefault="00273DF4" w:rsidP="00986FD1">
            <w:pPr>
              <w:spacing w:after="0" w:line="240" w:lineRule="auto"/>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387" w:type="dxa"/>
            <w:shd w:val="clear" w:color="auto" w:fill="auto"/>
            <w:tcMar>
              <w:top w:w="56" w:type="dxa"/>
              <w:left w:w="94" w:type="dxa"/>
              <w:bottom w:w="56" w:type="dxa"/>
              <w:right w:w="94" w:type="dxa"/>
            </w:tcMar>
            <w:hideMark/>
          </w:tcPr>
          <w:p w14:paraId="6D4A8632" w14:textId="77777777" w:rsidR="00273DF4" w:rsidRPr="00CE4880" w:rsidRDefault="00273DF4" w:rsidP="00986FD1">
            <w:pPr>
              <w:spacing w:after="0" w:line="240" w:lineRule="auto"/>
              <w:rPr>
                <w:rFonts w:ascii="Times New Roman" w:eastAsia="Times New Roman" w:hAnsi="Times New Roman" w:cs="Times New Roman"/>
                <w:color w:val="000000"/>
                <w:sz w:val="24"/>
                <w:szCs w:val="24"/>
              </w:rPr>
            </w:pPr>
          </w:p>
        </w:tc>
      </w:tr>
      <w:tr w:rsidR="00273DF4" w:rsidRPr="00CE4880" w14:paraId="2781C514" w14:textId="77777777" w:rsidTr="009B72A1">
        <w:tc>
          <w:tcPr>
            <w:tcW w:w="0" w:type="auto"/>
            <w:shd w:val="clear" w:color="auto" w:fill="auto"/>
            <w:tcMar>
              <w:top w:w="56" w:type="dxa"/>
              <w:left w:w="94" w:type="dxa"/>
              <w:bottom w:w="56" w:type="dxa"/>
              <w:right w:w="94" w:type="dxa"/>
            </w:tcMar>
            <w:hideMark/>
          </w:tcPr>
          <w:p w14:paraId="4AA3849E" w14:textId="77777777" w:rsidR="00273DF4" w:rsidRPr="00CE4880" w:rsidRDefault="00273DF4" w:rsidP="00986FD1">
            <w:pPr>
              <w:spacing w:after="0" w:line="240" w:lineRule="auto"/>
              <w:jc w:val="center"/>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12</w:t>
            </w:r>
          </w:p>
        </w:tc>
        <w:tc>
          <w:tcPr>
            <w:tcW w:w="4059" w:type="dxa"/>
            <w:shd w:val="clear" w:color="auto" w:fill="auto"/>
            <w:tcMar>
              <w:top w:w="56" w:type="dxa"/>
              <w:left w:w="94" w:type="dxa"/>
              <w:bottom w:w="56" w:type="dxa"/>
              <w:right w:w="94" w:type="dxa"/>
            </w:tcMar>
            <w:hideMark/>
          </w:tcPr>
          <w:p w14:paraId="7E2376F7" w14:textId="77777777" w:rsidR="00273DF4" w:rsidRPr="00CE4880" w:rsidRDefault="00273DF4" w:rsidP="00986FD1">
            <w:pPr>
              <w:spacing w:after="0" w:line="240" w:lineRule="auto"/>
              <w:textAlignment w:val="baseline"/>
              <w:rPr>
                <w:rFonts w:ascii="Times New Roman" w:eastAsia="Times New Roman" w:hAnsi="Times New Roman" w:cs="Times New Roman"/>
                <w:color w:val="000000"/>
                <w:spacing w:val="2"/>
                <w:sz w:val="24"/>
                <w:szCs w:val="24"/>
              </w:rPr>
            </w:pPr>
            <w:r w:rsidRPr="00CE4880">
              <w:rPr>
                <w:rFonts w:ascii="Times New Roman" w:eastAsia="Times New Roman" w:hAnsi="Times New Roman" w:cs="Times New Roman"/>
                <w:color w:val="000000"/>
                <w:spacing w:val="2"/>
                <w:sz w:val="24"/>
                <w:szCs w:val="24"/>
              </w:rPr>
              <w:t>Дополнительная информация</w:t>
            </w:r>
          </w:p>
        </w:tc>
        <w:tc>
          <w:tcPr>
            <w:tcW w:w="5387" w:type="dxa"/>
            <w:shd w:val="clear" w:color="auto" w:fill="auto"/>
            <w:vAlign w:val="bottom"/>
            <w:hideMark/>
          </w:tcPr>
          <w:p w14:paraId="3B0A34C8" w14:textId="77777777" w:rsidR="00865171" w:rsidRPr="00104919" w:rsidRDefault="00FE069C" w:rsidP="00865171">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sidR="00865171" w:rsidRPr="00104919">
              <w:rPr>
                <w:rFonts w:ascii="Times New Roman" w:eastAsia="Times New Roman" w:hAnsi="Times New Roman" w:cs="Times New Roman"/>
                <w:sz w:val="24"/>
                <w:szCs w:val="24"/>
                <w:lang w:val="kk-KZ"/>
              </w:rPr>
              <w:t xml:space="preserve">2020-2021 гг. была научным руководителем грантового проекта Комитета науки МОН РК на тему: «Выявление (эвристика) и классификация ханских ярлыков и жалованных грамот золотоордынских и послезолотоордынских государств» (ИРН АРО8956286).  </w:t>
            </w:r>
          </w:p>
          <w:p w14:paraId="1197B779" w14:textId="7BA37D20" w:rsidR="00865171" w:rsidRPr="00104919" w:rsidRDefault="009B72A1" w:rsidP="00865171">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865171" w:rsidRPr="00104919">
              <w:rPr>
                <w:rFonts w:ascii="Times New Roman" w:eastAsia="Times New Roman" w:hAnsi="Times New Roman" w:cs="Times New Roman"/>
                <w:sz w:val="24"/>
                <w:szCs w:val="24"/>
                <w:lang w:val="kk-KZ"/>
              </w:rPr>
              <w:t xml:space="preserve">2021 по 2023 гг. являлась руководителем рабочей группы </w:t>
            </w:r>
            <w:r w:rsidR="00865171">
              <w:rPr>
                <w:rFonts w:ascii="Times New Roman" w:eastAsia="Times New Roman" w:hAnsi="Times New Roman" w:cs="Times New Roman"/>
                <w:sz w:val="24"/>
                <w:szCs w:val="24"/>
                <w:lang w:val="kk-KZ"/>
              </w:rPr>
              <w:t>Р</w:t>
            </w:r>
            <w:r w:rsidR="00865171" w:rsidRPr="00104919">
              <w:rPr>
                <w:rFonts w:ascii="Times New Roman" w:eastAsia="Times New Roman" w:hAnsi="Times New Roman" w:cs="Times New Roman"/>
                <w:sz w:val="24"/>
                <w:szCs w:val="24"/>
                <w:lang w:val="kk-KZ"/>
              </w:rPr>
              <w:t xml:space="preserve">егиональной комиссии по реабилитации жертв политических репрессий </w:t>
            </w:r>
            <w:r w:rsidR="00865171">
              <w:rPr>
                <w:rFonts w:ascii="Times New Roman" w:eastAsia="Times New Roman" w:hAnsi="Times New Roman" w:cs="Times New Roman"/>
                <w:sz w:val="24"/>
                <w:szCs w:val="24"/>
                <w:lang w:val="kk-KZ"/>
              </w:rPr>
              <w:t>(</w:t>
            </w:r>
            <w:r w:rsidR="00865171" w:rsidRPr="00104919">
              <w:rPr>
                <w:rFonts w:ascii="Times New Roman" w:eastAsia="Times New Roman" w:hAnsi="Times New Roman" w:cs="Times New Roman"/>
                <w:sz w:val="24"/>
                <w:szCs w:val="24"/>
                <w:lang w:val="kk-KZ"/>
              </w:rPr>
              <w:t>представителей традиционного духовенства</w:t>
            </w:r>
            <w:r w:rsidR="00865171">
              <w:rPr>
                <w:rFonts w:ascii="Times New Roman" w:eastAsia="Times New Roman" w:hAnsi="Times New Roman" w:cs="Times New Roman"/>
                <w:sz w:val="24"/>
                <w:szCs w:val="24"/>
                <w:lang w:val="kk-KZ"/>
              </w:rPr>
              <w:t xml:space="preserve">) </w:t>
            </w:r>
            <w:r w:rsidR="00865171" w:rsidRPr="00104919">
              <w:rPr>
                <w:rFonts w:ascii="Times New Roman" w:eastAsia="Times New Roman" w:hAnsi="Times New Roman" w:cs="Times New Roman"/>
                <w:sz w:val="24"/>
                <w:szCs w:val="24"/>
                <w:lang w:val="kk-KZ"/>
              </w:rPr>
              <w:t xml:space="preserve"> по Северо-Казахстанской области. </w:t>
            </w:r>
          </w:p>
          <w:p w14:paraId="6502FA2A" w14:textId="4A2FA95A" w:rsidR="00865171" w:rsidRPr="00104919" w:rsidRDefault="009B72A1" w:rsidP="009B72A1">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865171" w:rsidRPr="00104919">
              <w:rPr>
                <w:rFonts w:ascii="Times New Roman" w:eastAsia="Times New Roman" w:hAnsi="Times New Roman" w:cs="Times New Roman"/>
                <w:sz w:val="24"/>
                <w:szCs w:val="24"/>
                <w:lang w:val="kk-KZ"/>
              </w:rPr>
              <w:t>2023 по 2025 годы научный руководитель проекта  по грантовому финансированию Комитета науки МВОиН РК по теме: «Текстологическое изучение и источниковедческий анализ нарративных документов правителей Казахского ханства периода XV-XVIII веков» (ИРН АР19676930).</w:t>
            </w:r>
          </w:p>
          <w:p w14:paraId="3E4416B8" w14:textId="7E103A75" w:rsidR="00865171" w:rsidRPr="00104919" w:rsidRDefault="009B72A1" w:rsidP="00865171">
            <w:pPr>
              <w:pStyle w:val="3"/>
              <w:tabs>
                <w:tab w:val="num" w:pos="0"/>
                <w:tab w:val="num" w:pos="540"/>
                <w:tab w:val="left" w:pos="600"/>
                <w:tab w:val="left" w:pos="840"/>
                <w:tab w:val="left" w:pos="1620"/>
              </w:tabs>
              <w:autoSpaceDE w:val="0"/>
              <w:autoSpaceDN w:val="0"/>
              <w:adjustRightInd w:val="0"/>
              <w:spacing w:after="0"/>
              <w:ind w:left="0"/>
              <w:jc w:val="both"/>
              <w:rPr>
                <w:sz w:val="24"/>
                <w:szCs w:val="24"/>
                <w:lang w:val="kk-KZ"/>
              </w:rPr>
            </w:pPr>
            <w:r>
              <w:rPr>
                <w:sz w:val="24"/>
                <w:szCs w:val="24"/>
                <w:lang w:val="kk-KZ"/>
              </w:rPr>
              <w:t xml:space="preserve">       </w:t>
            </w:r>
            <w:r w:rsidR="00865171" w:rsidRPr="00104919">
              <w:rPr>
                <w:sz w:val="24"/>
                <w:szCs w:val="24"/>
                <w:lang w:val="kk-KZ"/>
              </w:rPr>
              <w:t>2023-2025 гг. член рабочей группы научного проекта  программно-целевого финансирования</w:t>
            </w:r>
            <w:r w:rsidR="00865171" w:rsidRPr="00104919">
              <w:rPr>
                <w:color w:val="000000"/>
                <w:sz w:val="24"/>
                <w:szCs w:val="24"/>
              </w:rPr>
              <w:t xml:space="preserve"> «История Северного Казахстана с древнейших времен до новейшего времени» </w:t>
            </w:r>
            <w:r w:rsidR="00865171" w:rsidRPr="00104919">
              <w:rPr>
                <w:color w:val="000000"/>
                <w:sz w:val="24"/>
                <w:szCs w:val="24"/>
                <w:lang w:val="kk-KZ"/>
              </w:rPr>
              <w:t>(</w:t>
            </w:r>
            <w:r w:rsidR="00865171" w:rsidRPr="00104919">
              <w:rPr>
                <w:color w:val="000000"/>
                <w:sz w:val="24"/>
                <w:szCs w:val="24"/>
              </w:rPr>
              <w:t>ИРН BR21882225</w:t>
            </w:r>
            <w:r w:rsidR="00865171" w:rsidRPr="00104919">
              <w:rPr>
                <w:color w:val="000000"/>
                <w:sz w:val="24"/>
                <w:szCs w:val="24"/>
                <w:lang w:val="kk-KZ"/>
              </w:rPr>
              <w:t>)</w:t>
            </w:r>
          </w:p>
          <w:p w14:paraId="5528552D" w14:textId="77777777" w:rsidR="00865171" w:rsidRPr="00104919" w:rsidRDefault="00865171" w:rsidP="00865171">
            <w:pPr>
              <w:shd w:val="clear" w:color="auto" w:fill="FFFFFF"/>
              <w:spacing w:after="0" w:line="240" w:lineRule="auto"/>
              <w:jc w:val="both"/>
              <w:rPr>
                <w:rFonts w:ascii="Times New Roman" w:eastAsia="Times New Roman" w:hAnsi="Times New Roman" w:cs="Times New Roman"/>
                <w:sz w:val="24"/>
                <w:szCs w:val="24"/>
                <w:lang w:val="kk-KZ"/>
              </w:rPr>
            </w:pPr>
            <w:r w:rsidRPr="00104919">
              <w:rPr>
                <w:rFonts w:ascii="Times New Roman" w:eastAsia="Times New Roman" w:hAnsi="Times New Roman" w:cs="Times New Roman"/>
                <w:sz w:val="24"/>
                <w:szCs w:val="24"/>
                <w:lang w:val="kk-KZ"/>
              </w:rPr>
              <w:t xml:space="preserve"> </w:t>
            </w:r>
          </w:p>
          <w:p w14:paraId="73D8CAE4" w14:textId="3E5BB500" w:rsidR="00FE069C" w:rsidRPr="00104919" w:rsidRDefault="00FE069C" w:rsidP="009B72A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B72A1">
              <w:rPr>
                <w:rFonts w:ascii="Times New Roman" w:hAnsi="Times New Roman" w:cs="Times New Roman"/>
                <w:sz w:val="24"/>
                <w:szCs w:val="24"/>
                <w:lang w:val="kk-KZ"/>
              </w:rPr>
              <w:t xml:space="preserve">     </w:t>
            </w:r>
            <w:r>
              <w:rPr>
                <w:rFonts w:ascii="Times New Roman" w:hAnsi="Times New Roman" w:cs="Times New Roman"/>
                <w:sz w:val="24"/>
                <w:szCs w:val="24"/>
                <w:lang w:val="kk-KZ"/>
              </w:rPr>
              <w:t>Медаль Академика М</w:t>
            </w:r>
            <w:r w:rsidR="009B72A1">
              <w:rPr>
                <w:rFonts w:ascii="Times New Roman" w:hAnsi="Times New Roman" w:cs="Times New Roman"/>
                <w:sz w:val="24"/>
                <w:szCs w:val="24"/>
                <w:lang w:val="kk-KZ"/>
              </w:rPr>
              <w:t>.</w:t>
            </w:r>
            <w:r>
              <w:rPr>
                <w:rFonts w:ascii="Times New Roman" w:hAnsi="Times New Roman" w:cs="Times New Roman"/>
                <w:sz w:val="24"/>
                <w:szCs w:val="24"/>
                <w:lang w:val="kk-KZ"/>
              </w:rPr>
              <w:t>Козыбаева за вклад в развитие отечественной исторической науки</w:t>
            </w:r>
            <w:r w:rsidR="009B72A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104919">
              <w:rPr>
                <w:rFonts w:ascii="Times New Roman" w:hAnsi="Times New Roman" w:cs="Times New Roman"/>
                <w:sz w:val="24"/>
                <w:szCs w:val="24"/>
                <w:lang w:val="kk-KZ"/>
              </w:rPr>
              <w:t xml:space="preserve">2016 </w:t>
            </w:r>
            <w:r>
              <w:rPr>
                <w:rFonts w:ascii="Times New Roman" w:hAnsi="Times New Roman" w:cs="Times New Roman"/>
                <w:sz w:val="24"/>
                <w:szCs w:val="24"/>
                <w:lang w:val="kk-KZ"/>
              </w:rPr>
              <w:t>г.</w:t>
            </w:r>
          </w:p>
          <w:p w14:paraId="5EEC6FA8" w14:textId="651A1FA3" w:rsidR="00FE069C" w:rsidRDefault="00FE069C" w:rsidP="00FE069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Большая золотая медаль СКУ им. М. Козыбаева</w:t>
            </w:r>
            <w:r w:rsidRPr="00104919">
              <w:rPr>
                <w:rFonts w:ascii="Times New Roman" w:hAnsi="Times New Roman" w:cs="Times New Roman"/>
                <w:sz w:val="24"/>
                <w:szCs w:val="24"/>
                <w:lang w:val="kk-KZ"/>
              </w:rPr>
              <w:t xml:space="preserve"> 2015 ж.</w:t>
            </w:r>
          </w:p>
          <w:p w14:paraId="79F12D5B" w14:textId="77777777" w:rsidR="00FE069C" w:rsidRDefault="00FE069C" w:rsidP="00FE069C">
            <w:pPr>
              <w:widowControl w:val="0"/>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F22DA">
              <w:rPr>
                <w:rFonts w:ascii="Times New Roman" w:hAnsi="Times New Roman" w:cs="Times New Roman"/>
                <w:sz w:val="24"/>
                <w:szCs w:val="24"/>
                <w:lang w:val="kk-KZ"/>
              </w:rPr>
              <w:t>ҚР БЖҒМ ҚР білім және ғылым жүйесін дамытуға қосқан үлесі үшін Құрмет грамотасы    2016 ж.</w:t>
            </w:r>
          </w:p>
          <w:p w14:paraId="52A91E57" w14:textId="2C419E22" w:rsidR="00FE069C" w:rsidRPr="00104919" w:rsidRDefault="00FE069C" w:rsidP="00FE069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04919">
              <w:rPr>
                <w:rFonts w:ascii="Times New Roman" w:hAnsi="Times New Roman" w:cs="Times New Roman"/>
                <w:sz w:val="24"/>
                <w:szCs w:val="24"/>
                <w:lang w:val="kk-KZ"/>
              </w:rPr>
              <w:t>Орден «Құрмет» 2022 г.</w:t>
            </w:r>
          </w:p>
          <w:p w14:paraId="7771E7EA" w14:textId="118EB158" w:rsidR="00FE069C" w:rsidRPr="00FE069C" w:rsidRDefault="00FE069C" w:rsidP="009B72A1">
            <w:pPr>
              <w:widowControl w:val="0"/>
              <w:autoSpaceDE w:val="0"/>
              <w:autoSpaceDN w:val="0"/>
              <w:adjustRightInd w:val="0"/>
              <w:spacing w:after="0" w:line="240" w:lineRule="auto"/>
              <w:ind w:right="-14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E069C">
              <w:rPr>
                <w:rFonts w:ascii="Times New Roman" w:hAnsi="Times New Roman" w:cs="Times New Roman"/>
                <w:sz w:val="24"/>
                <w:szCs w:val="24"/>
                <w:lang w:val="kk-KZ"/>
              </w:rPr>
              <w:t>Қазақстан Республикасының Президенті</w:t>
            </w:r>
            <w:r w:rsidR="009B72A1">
              <w:rPr>
                <w:rFonts w:ascii="Times New Roman" w:hAnsi="Times New Roman" w:cs="Times New Roman"/>
                <w:sz w:val="24"/>
                <w:szCs w:val="24"/>
                <w:lang w:val="kk-KZ"/>
              </w:rPr>
              <w:t xml:space="preserve">  </w:t>
            </w:r>
            <w:r w:rsidRPr="00FE069C">
              <w:rPr>
                <w:rFonts w:ascii="Times New Roman" w:hAnsi="Times New Roman" w:cs="Times New Roman"/>
                <w:sz w:val="24"/>
                <w:szCs w:val="24"/>
                <w:lang w:val="kk-KZ"/>
              </w:rPr>
              <w:t xml:space="preserve">Қ.К. Тоқаевтың Саяси қуғын-сургің құрбандарын толық </w:t>
            </w:r>
            <w:r w:rsidRPr="00FE069C">
              <w:rPr>
                <w:rFonts w:ascii="Times New Roman" w:hAnsi="Times New Roman" w:cs="Times New Roman"/>
                <w:sz w:val="24"/>
                <w:szCs w:val="24"/>
                <w:lang w:val="kk-KZ"/>
              </w:rPr>
              <w:lastRenderedPageBreak/>
              <w:t>ақтау жөніндегі мемлекеттік комиссия аясында  жүйелі зерттеулер жүргізгені үшін  Алғысы  2023 ж. желтоқсан</w:t>
            </w:r>
          </w:p>
          <w:p w14:paraId="67DAF65D" w14:textId="1F6CF93E" w:rsidR="00FE069C" w:rsidRPr="00BF22DA" w:rsidRDefault="00FE069C" w:rsidP="00FE069C">
            <w:pPr>
              <w:spacing w:after="0" w:line="240" w:lineRule="auto"/>
              <w:ind w:firstLine="567"/>
              <w:jc w:val="both"/>
              <w:rPr>
                <w:rFonts w:ascii="Times New Roman" w:hAnsi="Times New Roman" w:cs="Times New Roman"/>
                <w:sz w:val="24"/>
                <w:szCs w:val="24"/>
                <w:lang w:val="kk-KZ"/>
              </w:rPr>
            </w:pPr>
            <w:r w:rsidRPr="00BF22DA">
              <w:rPr>
                <w:rFonts w:ascii="Times New Roman" w:hAnsi="Times New Roman" w:cs="Times New Roman"/>
                <w:sz w:val="24"/>
                <w:szCs w:val="24"/>
                <w:lang w:val="kk-KZ"/>
              </w:rPr>
              <w:t>Құ</w:t>
            </w:r>
            <w:proofErr w:type="spellStart"/>
            <w:r w:rsidRPr="00BF22DA">
              <w:rPr>
                <w:rFonts w:ascii="Times New Roman" w:hAnsi="Times New Roman" w:cs="Times New Roman"/>
                <w:sz w:val="24"/>
                <w:szCs w:val="24"/>
              </w:rPr>
              <w:t>рмет</w:t>
            </w:r>
            <w:proofErr w:type="spellEnd"/>
            <w:r w:rsidRPr="00BF22DA">
              <w:rPr>
                <w:rFonts w:ascii="Times New Roman" w:hAnsi="Times New Roman" w:cs="Times New Roman"/>
                <w:sz w:val="24"/>
                <w:szCs w:val="24"/>
              </w:rPr>
              <w:t xml:space="preserve">  грамота</w:t>
            </w:r>
            <w:r w:rsidRPr="00BF22DA">
              <w:rPr>
                <w:rFonts w:ascii="Times New Roman" w:hAnsi="Times New Roman" w:cs="Times New Roman"/>
                <w:sz w:val="24"/>
                <w:szCs w:val="24"/>
                <w:lang w:val="kk-KZ"/>
              </w:rPr>
              <w:t xml:space="preserve"> Министра науки и Высшего образования С.Нурбека 2024 г.</w:t>
            </w:r>
            <w:r w:rsidRPr="00BF22DA">
              <w:rPr>
                <w:rFonts w:ascii="Times New Roman" w:hAnsi="Times New Roman" w:cs="Times New Roman"/>
                <w:sz w:val="24"/>
                <w:szCs w:val="24"/>
              </w:rPr>
              <w:t xml:space="preserve"> </w:t>
            </w:r>
          </w:p>
          <w:p w14:paraId="6EF9D6BC" w14:textId="24C1901C" w:rsidR="00FE069C" w:rsidRPr="00FE069C" w:rsidRDefault="00FE069C" w:rsidP="009B72A1">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Нагрудной </w:t>
            </w:r>
            <w:proofErr w:type="gramStart"/>
            <w:r>
              <w:rPr>
                <w:rFonts w:ascii="Times New Roman" w:eastAsia="Times New Roman" w:hAnsi="Times New Roman" w:cs="Times New Roman"/>
                <w:sz w:val="24"/>
                <w:szCs w:val="24"/>
              </w:rPr>
              <w:t>знак  за</w:t>
            </w:r>
            <w:proofErr w:type="gramEnd"/>
            <w:r>
              <w:rPr>
                <w:rFonts w:ascii="Times New Roman" w:eastAsia="Times New Roman" w:hAnsi="Times New Roman" w:cs="Times New Roman"/>
                <w:sz w:val="24"/>
                <w:szCs w:val="24"/>
              </w:rPr>
              <w:t xml:space="preserve"> особые заслуги в области образования РК «Б</w:t>
            </w:r>
            <w:r>
              <w:rPr>
                <w:rFonts w:ascii="Times New Roman" w:eastAsia="Times New Roman" w:hAnsi="Times New Roman" w:cs="Times New Roman"/>
                <w:sz w:val="24"/>
                <w:szCs w:val="24"/>
                <w:lang w:val="kk-KZ"/>
              </w:rPr>
              <w:t>ілім беру ісінін кұрметті кызметкері» 2024 г.</w:t>
            </w:r>
          </w:p>
          <w:p w14:paraId="3197CC34" w14:textId="77777777" w:rsidR="00FE069C" w:rsidRPr="00CE4880" w:rsidRDefault="00FE069C" w:rsidP="00986FD1">
            <w:pPr>
              <w:spacing w:after="0" w:line="240" w:lineRule="auto"/>
              <w:rPr>
                <w:rFonts w:ascii="Times New Roman" w:eastAsia="Times New Roman" w:hAnsi="Times New Roman" w:cs="Times New Roman"/>
                <w:sz w:val="24"/>
                <w:szCs w:val="24"/>
              </w:rPr>
            </w:pPr>
          </w:p>
        </w:tc>
      </w:tr>
    </w:tbl>
    <w:p w14:paraId="3872501B" w14:textId="77777777" w:rsidR="00273DF4" w:rsidRDefault="00273DF4" w:rsidP="00273DF4">
      <w:pPr>
        <w:spacing w:after="0" w:line="240" w:lineRule="auto"/>
        <w:ind w:firstLine="5954"/>
        <w:rPr>
          <w:rFonts w:ascii="Times New Roman" w:hAnsi="Times New Roman" w:cs="Times New Roman"/>
          <w:b/>
          <w:sz w:val="24"/>
          <w:szCs w:val="24"/>
        </w:rPr>
      </w:pPr>
    </w:p>
    <w:p w14:paraId="1477EC5C" w14:textId="77777777" w:rsidR="00273DF4" w:rsidRDefault="00273DF4" w:rsidP="00273DF4">
      <w:pPr>
        <w:spacing w:after="0" w:line="240" w:lineRule="auto"/>
        <w:ind w:firstLine="5954"/>
        <w:rPr>
          <w:rFonts w:ascii="Times New Roman" w:hAnsi="Times New Roman" w:cs="Times New Roman"/>
          <w:b/>
          <w:sz w:val="24"/>
          <w:szCs w:val="24"/>
        </w:rPr>
      </w:pPr>
    </w:p>
    <w:p w14:paraId="57B34303" w14:textId="77777777" w:rsidR="00273DF4" w:rsidRDefault="00273DF4" w:rsidP="00273DF4">
      <w:pPr>
        <w:spacing w:after="0" w:line="240" w:lineRule="auto"/>
        <w:jc w:val="center"/>
        <w:rPr>
          <w:rFonts w:ascii="Times New Roman" w:hAnsi="Times New Roman" w:cs="Times New Roman"/>
          <w:b/>
          <w:sz w:val="24"/>
          <w:szCs w:val="24"/>
        </w:rPr>
      </w:pPr>
    </w:p>
    <w:p w14:paraId="131EAFC5" w14:textId="77777777" w:rsidR="00273DF4" w:rsidRDefault="00273DF4" w:rsidP="00800263">
      <w:pPr>
        <w:spacing w:after="0" w:line="240" w:lineRule="auto"/>
        <w:rPr>
          <w:rFonts w:ascii="Times New Roman" w:hAnsi="Times New Roman" w:cs="Times New Roman"/>
          <w:b/>
          <w:sz w:val="24"/>
          <w:szCs w:val="24"/>
        </w:rPr>
      </w:pPr>
    </w:p>
    <w:p w14:paraId="1B49DEB4" w14:textId="77777777" w:rsidR="00273DF4" w:rsidRDefault="00273DF4" w:rsidP="00273DF4">
      <w:pPr>
        <w:spacing w:after="0" w:line="240" w:lineRule="auto"/>
        <w:jc w:val="center"/>
        <w:rPr>
          <w:rFonts w:ascii="Times New Roman" w:hAnsi="Times New Roman" w:cs="Times New Roman"/>
          <w:b/>
          <w:sz w:val="24"/>
          <w:szCs w:val="24"/>
        </w:rPr>
      </w:pPr>
    </w:p>
    <w:p w14:paraId="7BF15376" w14:textId="77777777" w:rsidR="00273DF4" w:rsidRPr="00B718C6" w:rsidRDefault="00273DF4" w:rsidP="00273D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Ученый секретарь                             </w:t>
      </w:r>
      <w:r w:rsidR="00912925">
        <w:rPr>
          <w:rFonts w:ascii="Times New Roman" w:hAnsi="Times New Roman" w:cs="Times New Roman"/>
          <w:b/>
          <w:sz w:val="24"/>
          <w:szCs w:val="24"/>
        </w:rPr>
        <w:t xml:space="preserve">А.С. </w:t>
      </w:r>
      <w:proofErr w:type="spellStart"/>
      <w:r w:rsidR="00912925">
        <w:rPr>
          <w:rFonts w:ascii="Times New Roman" w:hAnsi="Times New Roman" w:cs="Times New Roman"/>
          <w:b/>
          <w:sz w:val="24"/>
          <w:szCs w:val="24"/>
        </w:rPr>
        <w:t>Темирханова</w:t>
      </w:r>
      <w:proofErr w:type="spellEnd"/>
    </w:p>
    <w:p w14:paraId="741BDF48" w14:textId="77777777" w:rsidR="009A5E0B" w:rsidRDefault="009A5E0B"/>
    <w:sectPr w:rsidR="009A5E0B" w:rsidSect="00A53A0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C5469"/>
    <w:multiLevelType w:val="hybridMultilevel"/>
    <w:tmpl w:val="72C0C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839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73DF4"/>
    <w:rsid w:val="0000765B"/>
    <w:rsid w:val="00055EEB"/>
    <w:rsid w:val="000C3D98"/>
    <w:rsid w:val="000E14C0"/>
    <w:rsid w:val="00273DF4"/>
    <w:rsid w:val="002C6B0D"/>
    <w:rsid w:val="002F1E3D"/>
    <w:rsid w:val="0034222A"/>
    <w:rsid w:val="00515207"/>
    <w:rsid w:val="0068433F"/>
    <w:rsid w:val="00712535"/>
    <w:rsid w:val="007377F3"/>
    <w:rsid w:val="00790866"/>
    <w:rsid w:val="00800263"/>
    <w:rsid w:val="008221ED"/>
    <w:rsid w:val="00865171"/>
    <w:rsid w:val="00912925"/>
    <w:rsid w:val="009902C4"/>
    <w:rsid w:val="009A5E0B"/>
    <w:rsid w:val="009A79B2"/>
    <w:rsid w:val="009B5A57"/>
    <w:rsid w:val="009B72A1"/>
    <w:rsid w:val="009F056C"/>
    <w:rsid w:val="00A279EF"/>
    <w:rsid w:val="00A90319"/>
    <w:rsid w:val="00AF026C"/>
    <w:rsid w:val="00BA21C1"/>
    <w:rsid w:val="00C545C5"/>
    <w:rsid w:val="00D17326"/>
    <w:rsid w:val="00E659C9"/>
    <w:rsid w:val="00FE069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B69F"/>
  <w15:docId w15:val="{182A83EC-252C-4E7B-8EFC-06344BFA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DF4"/>
    <w:pPr>
      <w:ind w:left="720"/>
      <w:contextualSpacing/>
    </w:pPr>
  </w:style>
  <w:style w:type="paragraph" w:styleId="3">
    <w:name w:val="Body Text Indent 3"/>
    <w:basedOn w:val="a"/>
    <w:link w:val="30"/>
    <w:rsid w:val="0086517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865171"/>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600</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spashkov</dc:creator>
  <cp:keywords/>
  <dc:description/>
  <cp:lastModifiedBy>Зауре Картова</cp:lastModifiedBy>
  <cp:revision>19</cp:revision>
  <dcterms:created xsi:type="dcterms:W3CDTF">2021-02-02T04:54:00Z</dcterms:created>
  <dcterms:modified xsi:type="dcterms:W3CDTF">2025-01-20T07:00:00Z</dcterms:modified>
</cp:coreProperties>
</file>