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A8005" w14:textId="77777777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</w:p>
    <w:p w14:paraId="2ECCB902" w14:textId="376E2AD1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ғылым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министрінің</w:t>
      </w:r>
      <w:proofErr w:type="spellEnd"/>
    </w:p>
    <w:p w14:paraId="49653655" w14:textId="7EE248E8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 xml:space="preserve">2011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31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наурыздағы</w:t>
      </w:r>
      <w:proofErr w:type="spellEnd"/>
    </w:p>
    <w:p w14:paraId="7729FE80" w14:textId="4AE242A7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 xml:space="preserve">№ 128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бұйрығымен</w:t>
      </w:r>
      <w:proofErr w:type="spellEnd"/>
    </w:p>
    <w:p w14:paraId="59D761E0" w14:textId="211562CC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бекітілген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516E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атақтар</w:t>
      </w:r>
      <w:proofErr w:type="spellEnd"/>
    </w:p>
    <w:p w14:paraId="6B0E57E0" w14:textId="36D2B64D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16E82">
        <w:rPr>
          <w:rFonts w:ascii="Times New Roman" w:hAnsi="Times New Roman" w:cs="Times New Roman"/>
          <w:sz w:val="20"/>
          <w:szCs w:val="20"/>
        </w:rPr>
        <w:t>қауымдастырылған</w:t>
      </w:r>
      <w:proofErr w:type="spellEnd"/>
    </w:p>
    <w:p w14:paraId="16BBDD7C" w14:textId="204E1B7F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профессор (доцент), профессор)</w:t>
      </w:r>
    </w:p>
    <w:p w14:paraId="2D221524" w14:textId="402C88C2" w:rsidR="00516E82" w:rsidRPr="00516E82" w:rsidRDefault="00516E82" w:rsidP="00516E82">
      <w:pPr>
        <w:pStyle w:val="a5"/>
        <w:ind w:left="9912" w:firstLine="708"/>
        <w:jc w:val="both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516E82">
        <w:rPr>
          <w:rFonts w:ascii="Times New Roman" w:hAnsi="Times New Roman" w:cs="Times New Roman"/>
          <w:sz w:val="20"/>
          <w:szCs w:val="20"/>
        </w:rPr>
        <w:t>2-қосымша</w:t>
      </w:r>
    </w:p>
    <w:p w14:paraId="1B1A1803" w14:textId="77777777" w:rsidR="00516E82" w:rsidRDefault="00516E82" w:rsidP="00516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19E14" w14:textId="6CEA53DB" w:rsidR="00CC6CDA" w:rsidRPr="00516E82" w:rsidRDefault="00CC6CDA" w:rsidP="00516E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Халықаралық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рецензияланатын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басылымдағы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77E" w:rsidRPr="00516E82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арияланымдар</w:t>
      </w:r>
      <w:proofErr w:type="spellEnd"/>
      <w:r w:rsidRPr="00516E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E82">
        <w:rPr>
          <w:rFonts w:ascii="Times New Roman" w:hAnsi="Times New Roman" w:cs="Times New Roman"/>
          <w:b/>
          <w:sz w:val="24"/>
          <w:szCs w:val="24"/>
        </w:rPr>
        <w:t>тізімі</w:t>
      </w:r>
      <w:proofErr w:type="spellEnd"/>
    </w:p>
    <w:p w14:paraId="2BF96EBD" w14:textId="77777777" w:rsidR="00516E82" w:rsidRDefault="00516E82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14:paraId="6C69762F" w14:textId="62036269" w:rsidR="002C0E07" w:rsidRPr="00516E82" w:rsidRDefault="00CC6CDA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16E82">
        <w:rPr>
          <w:rFonts w:ascii="Times New Roman" w:hAnsi="Times New Roman" w:cs="Times New Roman"/>
          <w:sz w:val="24"/>
          <w:szCs w:val="24"/>
        </w:rPr>
        <w:t>Үміткердің</w:t>
      </w:r>
      <w:proofErr w:type="spellEnd"/>
      <w:r w:rsidRPr="00516E82">
        <w:rPr>
          <w:rFonts w:ascii="Times New Roman" w:hAnsi="Times New Roman" w:cs="Times New Roman"/>
          <w:sz w:val="24"/>
          <w:szCs w:val="24"/>
        </w:rPr>
        <w:t xml:space="preserve"> АЖТ</w:t>
      </w:r>
      <w:r w:rsidR="002C0E07" w:rsidRPr="00516E82">
        <w:rPr>
          <w:rFonts w:ascii="Times New Roman" w:hAnsi="Times New Roman" w:cs="Times New Roman"/>
          <w:sz w:val="24"/>
          <w:szCs w:val="24"/>
        </w:rPr>
        <w:t>:</w:t>
      </w:r>
      <w:r w:rsidR="0023292E" w:rsidRPr="00516E82">
        <w:rPr>
          <w:rFonts w:ascii="Times New Roman" w:hAnsi="Times New Roman" w:cs="Times New Roman"/>
          <w:sz w:val="24"/>
          <w:szCs w:val="24"/>
        </w:rPr>
        <w:t xml:space="preserve"> </w:t>
      </w:r>
      <w:r w:rsidRPr="00516E82">
        <w:rPr>
          <w:rFonts w:ascii="Times New Roman" w:hAnsi="Times New Roman" w:cs="Times New Roman"/>
          <w:sz w:val="24"/>
          <w:szCs w:val="24"/>
          <w:lang w:val="kk-KZ"/>
        </w:rPr>
        <w:t>Масалимова Бакытгуль Кабыкеновна</w:t>
      </w:r>
    </w:p>
    <w:p w14:paraId="24E7ECF3" w14:textId="044A5A1B" w:rsidR="002C0E07" w:rsidRPr="00516E82" w:rsidRDefault="00CC6CDA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16E82">
        <w:rPr>
          <w:rFonts w:ascii="Times New Roman" w:hAnsi="Times New Roman" w:cs="Times New Roman"/>
          <w:sz w:val="24"/>
          <w:szCs w:val="24"/>
          <w:lang w:val="kk-KZ"/>
        </w:rPr>
        <w:t>Автордың идентификаторы (болған жағдайда)</w:t>
      </w:r>
      <w:r w:rsidR="002C0E07" w:rsidRPr="00516E82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7079F420" w14:textId="2FCF6C67" w:rsidR="002C0E07" w:rsidRPr="00516E82" w:rsidRDefault="002C0E07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16E82">
        <w:rPr>
          <w:rFonts w:ascii="Times New Roman" w:hAnsi="Times New Roman" w:cs="Times New Roman"/>
          <w:sz w:val="24"/>
          <w:szCs w:val="24"/>
          <w:lang w:val="kk-KZ"/>
        </w:rPr>
        <w:t>Scopus Author ID:</w:t>
      </w:r>
      <w:r w:rsidR="004E47E4" w:rsidRPr="00516E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159F" w:rsidRPr="00516E82">
        <w:rPr>
          <w:rFonts w:ascii="Times New Roman" w:hAnsi="Times New Roman" w:cs="Times New Roman"/>
          <w:sz w:val="24"/>
          <w:szCs w:val="24"/>
          <w:lang w:val="kk-KZ"/>
        </w:rPr>
        <w:t>95996047</w:t>
      </w:r>
    </w:p>
    <w:p w14:paraId="11976544" w14:textId="3A2DB48F" w:rsidR="002C0E07" w:rsidRPr="00516E82" w:rsidRDefault="002C0E07" w:rsidP="00516E82">
      <w:pPr>
        <w:pStyle w:val="a5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16E82">
        <w:rPr>
          <w:rFonts w:ascii="Times New Roman" w:hAnsi="Times New Roman" w:cs="Times New Roman"/>
          <w:sz w:val="24"/>
          <w:szCs w:val="24"/>
          <w:lang w:val="en-US"/>
        </w:rPr>
        <w:t>Web of Science Researcher ID:</w:t>
      </w:r>
      <w:r w:rsidR="004E47E4" w:rsidRPr="00516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tooltip="Copy and share this profile's URL" w:history="1">
        <w:r w:rsidR="0004159F" w:rsidRPr="00516E8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AAH-6928-2019</w:t>
        </w:r>
      </w:hyperlink>
    </w:p>
    <w:p w14:paraId="6C22AE7A" w14:textId="648AD839" w:rsidR="0004159F" w:rsidRPr="00516E82" w:rsidRDefault="00CC6CDA" w:rsidP="00516E82">
      <w:pPr>
        <w:pStyle w:val="a5"/>
        <w:ind w:firstLine="708"/>
        <w:rPr>
          <w:rStyle w:val="a7"/>
          <w:rFonts w:ascii="Times New Roman" w:eastAsia="Times New Roman" w:hAnsi="Times New Roman" w:cs="Times New Roman"/>
          <w:color w:val="323232"/>
          <w:sz w:val="24"/>
          <w:szCs w:val="24"/>
          <w:u w:val="none"/>
          <w:lang w:eastAsia="ru-RU"/>
        </w:rPr>
      </w:pPr>
      <w:r w:rsidRPr="00516E82">
        <w:rPr>
          <w:rFonts w:ascii="Times New Roman" w:hAnsi="Times New Roman" w:cs="Times New Roman"/>
          <w:sz w:val="24"/>
          <w:szCs w:val="24"/>
          <w:lang w:val="en-US"/>
        </w:rPr>
        <w:t>ORC</w:t>
      </w:r>
      <w:r w:rsidR="002C0E07" w:rsidRPr="00516E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2C0E07" w:rsidRPr="00516E8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4159F" w:rsidRPr="00516E82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https://orcid.org/0000-0003-0135-9712</w:t>
        </w:r>
        <w:r w:rsidR="0004159F" w:rsidRPr="00516E82">
          <w:rPr>
            <w:rStyle w:val="a7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 xml:space="preserve"> </w:t>
        </w:r>
      </w:hyperlink>
    </w:p>
    <w:tbl>
      <w:tblPr>
        <w:tblStyle w:val="a3"/>
        <w:tblW w:w="1462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1843"/>
        <w:gridCol w:w="2154"/>
        <w:gridCol w:w="1276"/>
      </w:tblGrid>
      <w:tr w:rsidR="00CC6CDA" w:rsidRPr="00214FAB" w14:paraId="39BECE08" w14:textId="77777777" w:rsidTr="00AC15B4">
        <w:tc>
          <w:tcPr>
            <w:tcW w:w="425" w:type="dxa"/>
          </w:tcPr>
          <w:p w14:paraId="49B44B7C" w14:textId="6F1E9F9E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№ р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  <w:tc>
          <w:tcPr>
            <w:tcW w:w="2552" w:type="dxa"/>
          </w:tcPr>
          <w:p w14:paraId="24C0B215" w14:textId="695B041A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Жарияланымның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</w:tcPr>
          <w:p w14:paraId="3C41D4FB" w14:textId="69F5208A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Жарияланым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түрі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мақала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шолу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т.б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14:paraId="10A7B6B0" w14:textId="7D5A6C47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базалары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),DOI</w:t>
            </w:r>
          </w:p>
        </w:tc>
        <w:tc>
          <w:tcPr>
            <w:tcW w:w="1985" w:type="dxa"/>
          </w:tcPr>
          <w:p w14:paraId="77657C0F" w14:textId="35011F0B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Journal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Citation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Reports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Жорнал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Цитэйшэн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Репортс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деректері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импакт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-факторы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632CECDD" w14:textId="262C9EA7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Web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of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Science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Core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Collection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(Веб оф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Сайенс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Кор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Коллекшн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деректер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базасындағы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индексі</w:t>
            </w:r>
            <w:proofErr w:type="spellEnd"/>
          </w:p>
        </w:tc>
        <w:tc>
          <w:tcPr>
            <w:tcW w:w="1843" w:type="dxa"/>
          </w:tcPr>
          <w:p w14:paraId="4D87BF23" w14:textId="607DB5AB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Журналдың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жариялау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Scopus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Скопус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деректорі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.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СайтСкор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процентилі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ғылым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саласы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2154" w:type="dxa"/>
          </w:tcPr>
          <w:p w14:paraId="6BBC8E49" w14:textId="4BC0522B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Авторлардың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АЖТ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үміткердің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АЖТ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сызу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3BAB67ED" w14:textId="70B399B8" w:rsidR="00CC6CDA" w:rsidRPr="00214FAB" w:rsidRDefault="00CC6CDA" w:rsidP="00CC6CD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Үміткердің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ролі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теңавтор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бірінші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автор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корреспонденция </w:t>
            </w:r>
            <w:proofErr w:type="spellStart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214FA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автор)</w:t>
            </w:r>
          </w:p>
        </w:tc>
      </w:tr>
      <w:tr w:rsidR="0081067B" w:rsidRPr="00214FAB" w14:paraId="6CC329B0" w14:textId="77777777" w:rsidTr="00AC15B4">
        <w:tc>
          <w:tcPr>
            <w:tcW w:w="425" w:type="dxa"/>
          </w:tcPr>
          <w:p w14:paraId="67F2E81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CBDA1E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F7F613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0A81FBA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2CD600D5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8EAB23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EC2A7DD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4" w:type="dxa"/>
          </w:tcPr>
          <w:p w14:paraId="1CAEAD9E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74474230" w14:textId="77777777" w:rsidR="002C0E07" w:rsidRPr="00214FAB" w:rsidRDefault="0023292E" w:rsidP="000B36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14FAB" w:rsidRPr="00214FAB" w14:paraId="4AEBB635" w14:textId="77777777" w:rsidTr="00AC15B4">
        <w:tc>
          <w:tcPr>
            <w:tcW w:w="425" w:type="dxa"/>
          </w:tcPr>
          <w:p w14:paraId="162347B1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282036D" w14:textId="1A8E2256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Wet Peroxide Oxidation of Paracetamol Using Acid Activated and Fe/Co-Pillared Clay Catalysts Prepared from Natural Clays</w:t>
            </w:r>
          </w:p>
        </w:tc>
        <w:tc>
          <w:tcPr>
            <w:tcW w:w="992" w:type="dxa"/>
          </w:tcPr>
          <w:p w14:paraId="30CA5A4B" w14:textId="59C7ECAC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2268" w:type="dxa"/>
          </w:tcPr>
          <w:p w14:paraId="65CF5B7F" w14:textId="67406730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214FAB">
              <w:rPr>
                <w:rStyle w:val="a8"/>
                <w:rFonts w:ascii="Times New Roman" w:hAnsi="Times New Roman" w:cs="Times New Roman"/>
                <w:i w:val="0"/>
                <w:color w:val="222222"/>
                <w:sz w:val="20"/>
                <w:szCs w:val="20"/>
                <w:shd w:val="clear" w:color="auto" w:fill="FFFFFF"/>
                <w:lang w:val="en-US"/>
              </w:rPr>
              <w:t>Catalysts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214FAB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2019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214FAB">
              <w:rPr>
                <w:rStyle w:val="a8"/>
                <w:rFonts w:ascii="Times New Roman" w:hAnsi="Times New Roman" w:cs="Times New Roman"/>
                <w:i w:val="0"/>
                <w:color w:val="222222"/>
                <w:sz w:val="20"/>
                <w:szCs w:val="20"/>
                <w:shd w:val="clear" w:color="auto" w:fill="FFFFFF"/>
                <w:lang w:val="en-US"/>
              </w:rPr>
              <w:t>9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(9), 705; </w:t>
            </w:r>
          </w:p>
          <w:p w14:paraId="5EF60F3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</w:t>
            </w:r>
            <w:r w:rsidRPr="00214FA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.1-15</w:t>
            </w:r>
          </w:p>
          <w:p w14:paraId="20B3C43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DOI: </w:t>
            </w:r>
            <w:hyperlink r:id="rId8" w:tgtFrame="orcid.blank" w:history="1">
              <w:r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10.3390/catal9090705</w:t>
              </w:r>
            </w:hyperlink>
          </w:p>
          <w:p w14:paraId="5F1A27D6" w14:textId="5A39C9DF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5654ACE6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979D21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AEE2B6C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2019: 3,7</w:t>
            </w:r>
          </w:p>
          <w:p w14:paraId="2E04A3A7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Percentile 55% (Chemistry)</w:t>
            </w:r>
          </w:p>
          <w:p w14:paraId="0DC9714A" w14:textId="2CC39CDE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4" w:type="dxa"/>
          </w:tcPr>
          <w:p w14:paraId="2B7C6EF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Silva, A.S.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, M.S.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FBAD266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Style w:val="previewtx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214FAB">
              <w:rPr>
                <w:rStyle w:val="previewtxt"/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 B.K.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,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B2E70D8" w14:textId="1D2681E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, J.L.D.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14FAB">
              <w:rPr>
                <w:rStyle w:val="previewtxt"/>
                <w:rFonts w:ascii="Times New Roman" w:hAnsi="Times New Roman" w:cs="Times New Roman"/>
                <w:sz w:val="20"/>
                <w:szCs w:val="20"/>
                <w:lang w:val="en-US"/>
              </w:rPr>
              <w:t>Gomes, H.T.</w:t>
            </w:r>
          </w:p>
        </w:tc>
        <w:tc>
          <w:tcPr>
            <w:tcW w:w="1276" w:type="dxa"/>
          </w:tcPr>
          <w:p w14:paraId="0FABBFDA" w14:textId="69513AA6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ңавтор</w:t>
            </w:r>
          </w:p>
        </w:tc>
      </w:tr>
    </w:tbl>
    <w:p w14:paraId="7538F65C" w14:textId="77777777" w:rsidR="006B3DD1" w:rsidRPr="00842D77" w:rsidRDefault="006B3DD1" w:rsidP="00842D77">
      <w:pPr>
        <w:pStyle w:val="a5"/>
        <w:ind w:firstLine="708"/>
        <w:rPr>
          <w:rFonts w:ascii="Times New Roman" w:hAnsi="Times New Roman" w:cs="Times New Roman"/>
          <w:i/>
          <w:lang w:val="kk-KZ"/>
        </w:rPr>
      </w:pPr>
      <w:r w:rsidRPr="00842D77">
        <w:rPr>
          <w:rFonts w:ascii="Times New Roman" w:hAnsi="Times New Roman" w:cs="Times New Roman"/>
          <w:lang w:val="kk-KZ"/>
        </w:rPr>
        <w:t>Х.ғ.к., қауымдастырылған профессор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  <w:t>Б.К.Масалимова</w:t>
      </w:r>
    </w:p>
    <w:p w14:paraId="0AD147B5" w14:textId="77777777" w:rsidR="006B3DD1" w:rsidRPr="00842D77" w:rsidRDefault="006B3DD1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Тізімі дұрыс:</w:t>
      </w:r>
    </w:p>
    <w:p w14:paraId="2B021B07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0AD3AE1E" w14:textId="29953146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43134B24" w14:textId="2327AD9C" w:rsidR="006B3DD1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 w:rsidR="006B3DD1"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588"/>
        <w:gridCol w:w="992"/>
        <w:gridCol w:w="2410"/>
        <w:gridCol w:w="2410"/>
        <w:gridCol w:w="1134"/>
      </w:tblGrid>
      <w:tr w:rsidR="00CC6CDA" w:rsidRPr="00842D77" w14:paraId="0B90D580" w14:textId="77777777" w:rsidTr="00214FAB">
        <w:tc>
          <w:tcPr>
            <w:tcW w:w="425" w:type="dxa"/>
          </w:tcPr>
          <w:p w14:paraId="48D91720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4B58F18E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2E37A0A4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271A7511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88" w:type="dxa"/>
          </w:tcPr>
          <w:p w14:paraId="3D09DD93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3E86266C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</w:tcPr>
          <w:p w14:paraId="3B7CC4CB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</w:tcPr>
          <w:p w14:paraId="3C966521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0B28478" w14:textId="77777777" w:rsidR="00CC6CDA" w:rsidRPr="00214FAB" w:rsidRDefault="00CC6CDA" w:rsidP="005313C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12B3AA3F" w14:textId="77777777" w:rsidTr="00214FAB">
        <w:tc>
          <w:tcPr>
            <w:tcW w:w="425" w:type="dxa"/>
          </w:tcPr>
          <w:p w14:paraId="4E5B442D" w14:textId="1077A9D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2" w:type="dxa"/>
          </w:tcPr>
          <w:p w14:paraId="1E53406D" w14:textId="2B5C888A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LaCoO3perovskite-type catalysts in syngas conversion</w:t>
            </w:r>
          </w:p>
        </w:tc>
        <w:tc>
          <w:tcPr>
            <w:tcW w:w="992" w:type="dxa"/>
          </w:tcPr>
          <w:p w14:paraId="7ADB5369" w14:textId="19BE0C2E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EEE03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2020; 18: 482–487.</w:t>
            </w:r>
          </w:p>
          <w:p w14:paraId="421D504A" w14:textId="77777777" w:rsidR="00214FAB" w:rsidRPr="00214FAB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  <w:p w14:paraId="799DEF56" w14:textId="77777777" w:rsidR="00214FAB" w:rsidRPr="00214FAB" w:rsidRDefault="00842D77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9" w:tgtFrame="_blank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https://doi.org/10.1515/chem-2020-0099</w:t>
              </w:r>
            </w:hyperlink>
            <w:r w:rsidR="00214FAB"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B1BDDBA" w14:textId="075485A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</w:tcPr>
          <w:p w14:paraId="071608B5" w14:textId="77777777" w:rsidR="00214FAB" w:rsidRPr="00152E7A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358BCF3" w14:textId="46C46D8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414CA58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2020: 1,7.</w:t>
            </w:r>
          </w:p>
          <w:p w14:paraId="3CA36584" w14:textId="77777777" w:rsidR="00214FAB" w:rsidRPr="00516E82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41% (</w:t>
            </w:r>
            <w:r w:rsidRPr="00516E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Chemistry, General Chemistry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E55B522" w14:textId="637A40BC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40% (</w:t>
            </w:r>
            <w:r w:rsidRPr="00516E8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Materials Science, Materials Chemistry</w:t>
            </w: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2410" w:type="dxa"/>
          </w:tcPr>
          <w:p w14:paraId="0A6F754C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G.D.Jetpisbayeva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E.V.Dokuchits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70F3A17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A.N.Tafilevich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T.P.Minyukova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B86628E" w14:textId="77777777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B.K.Massalimova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2912A0C3" w14:textId="4D7FB608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V.A.Sadykov</w:t>
            </w:r>
            <w:proofErr w:type="spellEnd"/>
          </w:p>
        </w:tc>
        <w:tc>
          <w:tcPr>
            <w:tcW w:w="1134" w:type="dxa"/>
          </w:tcPr>
          <w:p w14:paraId="4AAE1049" w14:textId="1B2AE88F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64F8A3DF" w14:textId="77777777" w:rsidTr="00214FAB">
        <w:tc>
          <w:tcPr>
            <w:tcW w:w="425" w:type="dxa"/>
          </w:tcPr>
          <w:p w14:paraId="1196F1AE" w14:textId="454E1869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66C25BED" w14:textId="0C7D8D21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pillared clays prepared from different deposits of Kazakhstan </w:t>
            </w:r>
          </w:p>
        </w:tc>
        <w:tc>
          <w:tcPr>
            <w:tcW w:w="992" w:type="dxa"/>
          </w:tcPr>
          <w:p w14:paraId="494D8A62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9BE030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Journal of Materials Today: Proceedings. 2020. V.31. P.607-610.</w:t>
            </w:r>
          </w:p>
          <w:p w14:paraId="3EC2B209" w14:textId="5538F8F9" w:rsidR="00214FAB" w:rsidRPr="00516E82" w:rsidRDefault="00842D77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tgtFrame="_blank" w:tooltip="Persistent link using digital object identifier" w:history="1">
              <w:r w:rsidR="00214FAB" w:rsidRPr="00516E8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https://doi.org/10.1016/j.matpr.2020.07.532</w:t>
              </w:r>
            </w:hyperlink>
            <w:r w:rsidR="00516E82">
              <w:rPr>
                <w:rStyle w:val="a7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4E34D457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BC2FBF9" w14:textId="02324AA3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64124695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CiteScore</w:t>
            </w:r>
            <w:proofErr w:type="spellEnd"/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2020: 1,8</w:t>
            </w:r>
          </w:p>
          <w:p w14:paraId="2C2ABD9D" w14:textId="77777777" w:rsidR="00214FAB" w:rsidRPr="00516E82" w:rsidRDefault="00214FAB" w:rsidP="00214FAB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Percentile</w:t>
            </w:r>
            <w:r w:rsidRPr="00516E8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38% (Materials Science)</w:t>
            </w:r>
          </w:p>
          <w:p w14:paraId="62496EA6" w14:textId="77777777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400E5FD" w14:textId="77777777" w:rsidR="00214FAB" w:rsidRPr="00516E82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S.M. </w:t>
            </w: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Reimbaeva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183D115" w14:textId="77777777" w:rsidR="00214FAB" w:rsidRPr="00516E82" w:rsidRDefault="00214FAB" w:rsidP="00214F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B.K. </w:t>
            </w:r>
            <w:proofErr w:type="spellStart"/>
            <w:r w:rsidRPr="00516E8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26C56D" w14:textId="48F8F8FB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M.S. </w:t>
            </w:r>
            <w:proofErr w:type="spellStart"/>
            <w:r w:rsidRPr="00516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</w:p>
        </w:tc>
        <w:tc>
          <w:tcPr>
            <w:tcW w:w="1134" w:type="dxa"/>
          </w:tcPr>
          <w:p w14:paraId="0870A863" w14:textId="127493AC" w:rsidR="00214FAB" w:rsidRPr="00516E82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16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3AE427B4" w14:textId="77777777" w:rsidTr="00214FAB">
        <w:tc>
          <w:tcPr>
            <w:tcW w:w="425" w:type="dxa"/>
          </w:tcPr>
          <w:p w14:paraId="31B38DE9" w14:textId="6F7AC5E0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7EC37F5E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Assisted hydrothermal carbonization of</w:t>
            </w:r>
          </w:p>
          <w:p w14:paraId="2CFA4378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agroindustrial</w:t>
            </w:r>
            <w:proofErr w:type="spellEnd"/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byproducts as effective step in the</w:t>
            </w:r>
          </w:p>
          <w:p w14:paraId="17FB1210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 of activated carbon catalysts for wet</w:t>
            </w:r>
          </w:p>
          <w:p w14:paraId="5057ECB3" w14:textId="15F09D86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peroxide oxidation of micro-pollutants </w:t>
            </w:r>
          </w:p>
        </w:tc>
        <w:tc>
          <w:tcPr>
            <w:tcW w:w="992" w:type="dxa"/>
          </w:tcPr>
          <w:p w14:paraId="58206CB0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D7C983" w14:textId="77777777" w:rsidR="00214FAB" w:rsidRPr="004228F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Journal of</w:t>
            </w:r>
          </w:p>
          <w:p w14:paraId="535A8A65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Environmental Chemical Engineering, </w:t>
            </w:r>
            <w:r w:rsidRPr="00422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(2021)</w:t>
            </w:r>
            <w:r w:rsidRPr="00422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228FB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Journal. </w:t>
            </w:r>
            <w:r w:rsidRPr="004228FB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9(1)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,</w:t>
            </w:r>
            <w:r w:rsidRPr="004228FB">
              <w:rPr>
                <w:rStyle w:val="text-meta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105004.</w:t>
            </w:r>
          </w:p>
          <w:p w14:paraId="537C1C6E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Импакт фактор</w:t>
            </w:r>
            <w:r w:rsidRPr="004228FB">
              <w:rPr>
                <w:rFonts w:ascii="Times New Roman" w:hAnsi="Times New Roman" w:cs="Times New Roman"/>
                <w:sz w:val="20"/>
                <w:szCs w:val="20"/>
              </w:rPr>
              <w:t xml:space="preserve"> 4.43</w:t>
            </w:r>
          </w:p>
          <w:p w14:paraId="5B5B9CB3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228F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14:paraId="649758B7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228F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DOI</w:t>
            </w:r>
            <w:r w:rsidRPr="004228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1" w:history="1"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doi</w:t>
              </w:r>
              <w:proofErr w:type="spellEnd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/10.1016/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j</w:t>
              </w:r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jece</w:t>
              </w:r>
              <w:proofErr w:type="spellEnd"/>
              <w:r w:rsidRPr="004228F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.2020.105004</w:t>
              </w:r>
            </w:hyperlink>
          </w:p>
          <w:p w14:paraId="6EF677B9" w14:textId="05B44B71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14:paraId="005BE19B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EAB247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B8F0B2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2021: 7,7</w:t>
            </w:r>
          </w:p>
          <w:p w14:paraId="17F6D381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84% (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Environmental Science, Pollution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731CB2A2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Chemical Engineering, Process Chemistry and Technology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2EFDE897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Chemical Engineering, Waste Management and Disposal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49C625C3" w14:textId="5DD0A685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77% (</w:t>
            </w:r>
            <w:proofErr w:type="spellStart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Chemical</w:t>
            </w:r>
            <w:proofErr w:type="spellEnd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Engineering</w:t>
            </w:r>
            <w:proofErr w:type="spellEnd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miscellaneous</w:t>
            </w:r>
            <w:proofErr w:type="spellEnd"/>
            <w:r w:rsidRPr="004228F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</w:rPr>
              <w:t>)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20C97AA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Jose L. Diaz de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M.C.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Saviotti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6C72C5B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F.F. Roman, </w:t>
            </w:r>
          </w:p>
          <w:p w14:paraId="0A17B2AF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G.F.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Pantuzza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A2E95DA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H.J.F.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Sartori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A.Shinibekova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837A176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M.S.Kalmakhanova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093A20D5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B.K. </w:t>
            </w: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Massalimova</w:t>
            </w:r>
            <w:proofErr w:type="spellEnd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Juliana M.T.A.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Pietrobelli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60A53B0" w14:textId="77777777" w:rsidR="00214FAB" w:rsidRPr="00214FAB" w:rsidRDefault="00214FAB" w:rsidP="00214F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G.G.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Lenzi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51A37524" w14:textId="43F91CE2" w:rsidR="00214FAB" w:rsidRPr="00214FAB" w:rsidRDefault="00214FAB" w:rsidP="00214FAB">
            <w:pPr>
              <w:tabs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H.T.Gomes</w:t>
            </w:r>
            <w:proofErr w:type="spellEnd"/>
          </w:p>
        </w:tc>
        <w:tc>
          <w:tcPr>
            <w:tcW w:w="1134" w:type="dxa"/>
          </w:tcPr>
          <w:p w14:paraId="06D1D4FA" w14:textId="4CAE51B2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656A57C0" w14:textId="77777777" w:rsidR="000865F9" w:rsidRPr="00214FAB" w:rsidRDefault="000865F9" w:rsidP="006E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48CCAC7" w14:textId="58327705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67B8D181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A876BEC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70BEDF80" w14:textId="77777777" w:rsidR="00516E82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702A8FD4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2BDCAF9A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65912D34" w14:textId="77777777" w:rsidR="00516E82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54D433F3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384A21FF" w14:textId="29C7162F" w:rsidR="00214FAB" w:rsidRDefault="00214FAB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55AAC0BF" w14:textId="77777777" w:rsidR="00152E7A" w:rsidRDefault="00152E7A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509771D7" w14:textId="77777777" w:rsidR="00516E82" w:rsidRDefault="00516E82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0D801FE6" w14:textId="77777777" w:rsidR="00516E82" w:rsidRPr="00214FAB" w:rsidRDefault="00516E82" w:rsidP="006B3DD1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2126"/>
        <w:gridCol w:w="1134"/>
      </w:tblGrid>
      <w:tr w:rsidR="0004159F" w:rsidRPr="00214FAB" w14:paraId="2517FB4A" w14:textId="77777777" w:rsidTr="00214FAB">
        <w:tc>
          <w:tcPr>
            <w:tcW w:w="425" w:type="dxa"/>
          </w:tcPr>
          <w:p w14:paraId="162F187C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27CB1C79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3610161D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222D2D4E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3A2FC9DA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65F72BB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</w:tcPr>
          <w:p w14:paraId="26C1552A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</w:tcPr>
          <w:p w14:paraId="61ECEEF1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599786B7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3F000F08" w14:textId="77777777" w:rsidTr="00214FAB">
        <w:tc>
          <w:tcPr>
            <w:tcW w:w="425" w:type="dxa"/>
          </w:tcPr>
          <w:p w14:paraId="24101370" w14:textId="4F57F21A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56C41D8B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Synthesis, properties, and activity of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MoVTeNbO</w:t>
            </w:r>
            <w:proofErr w:type="spellEnd"/>
          </w:p>
          <w:p w14:paraId="3CAE356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catalysts modified by zirconia-pillared clays in</w:t>
            </w:r>
          </w:p>
          <w:p w14:paraId="17C66317" w14:textId="0242F34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oxidative dehydrogenation of ethane</w:t>
            </w:r>
          </w:p>
        </w:tc>
        <w:tc>
          <w:tcPr>
            <w:tcW w:w="992" w:type="dxa"/>
          </w:tcPr>
          <w:p w14:paraId="30D4340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7BBC3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2021; 19: 492–502</w:t>
            </w:r>
          </w:p>
          <w:p w14:paraId="16CC045B" w14:textId="77777777" w:rsidR="00214FAB" w:rsidRPr="00214FAB" w:rsidRDefault="00842D77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hyperlink r:id="rId12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//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doi.org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/</w:t>
              </w:r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10.1515/chem-2021-0048</w:t>
              </w:r>
            </w:hyperlink>
          </w:p>
          <w:p w14:paraId="664D6CB5" w14:textId="5003602C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3504C72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A91927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3CBB6AA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2021: 2,9.</w:t>
            </w:r>
          </w:p>
          <w:p w14:paraId="7CF748A7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49%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Chemistry, General Chemistry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3DAC01DF" w14:textId="60D48D2E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0513BF57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K.A. Shorayeva, </w:t>
            </w:r>
            <w:r w:rsidRPr="00214FAB">
              <w:rPr>
                <w:rFonts w:ascii="Times New Roman" w:eastAsia="AdvOT4f49f862" w:hAnsi="Times New Roman" w:cs="Times New Roman"/>
                <w:b/>
                <w:sz w:val="20"/>
                <w:szCs w:val="20"/>
                <w:u w:val="single"/>
                <w:lang w:val="kk-KZ"/>
              </w:rPr>
              <w:t>B.K. Massalimova</w:t>
            </w: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Y.N. Bespalko, </w:t>
            </w:r>
          </w:p>
          <w:p w14:paraId="61A01FB4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E</w:t>
            </w: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.P.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Kovalev</w:t>
            </w:r>
          </w:p>
          <w:p w14:paraId="39ABBCF8" w14:textId="630CCAAB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A.V. Ishchenko, V.A.Sadykov</w:t>
            </w:r>
          </w:p>
        </w:tc>
        <w:tc>
          <w:tcPr>
            <w:tcW w:w="1134" w:type="dxa"/>
          </w:tcPr>
          <w:p w14:paraId="0C7D53AF" w14:textId="342FB2FF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5F433D8E" w14:textId="77777777" w:rsidTr="00214FAB">
        <w:tc>
          <w:tcPr>
            <w:tcW w:w="425" w:type="dxa"/>
          </w:tcPr>
          <w:p w14:paraId="004D7110" w14:textId="7BEFA383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35F72D68" w14:textId="0045DDF5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Ni–Ru-containing mixed oxide-based composites as precursors for ethanol steam reforming catalysts: Effect of the synthesis methods on the structural and catalytic properties</w:t>
            </w:r>
          </w:p>
        </w:tc>
        <w:tc>
          <w:tcPr>
            <w:tcW w:w="992" w:type="dxa"/>
          </w:tcPr>
          <w:p w14:paraId="6695CA45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60A7D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 Chemistry 2021; 19: 696–708</w:t>
            </w:r>
          </w:p>
          <w:p w14:paraId="41D8BAFE" w14:textId="789C74DE" w:rsidR="00214FAB" w:rsidRPr="00214FAB" w:rsidRDefault="00842D77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214FAB" w:rsidRPr="00214FAB">
                <w:rPr>
                  <w:rStyle w:val="a7"/>
                  <w:rFonts w:ascii="Times New Roma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https://doi.org/10.1515/chem-2021-0062</w:t>
              </w:r>
            </w:hyperlink>
          </w:p>
        </w:tc>
        <w:tc>
          <w:tcPr>
            <w:tcW w:w="1985" w:type="dxa"/>
          </w:tcPr>
          <w:p w14:paraId="328A8135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68BAD6B" w14:textId="04A66DB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</w:tcPr>
          <w:p w14:paraId="6348820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2021: 2,9.</w:t>
            </w:r>
          </w:p>
          <w:p w14:paraId="6FB2346A" w14:textId="77777777" w:rsidR="00214FAB" w:rsidRPr="00214FA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Percentile 49% (</w:t>
            </w:r>
            <w:r w:rsidRPr="00214FA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Chemistry, General Chemistry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37888936" w14:textId="176034C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082C470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S. M.Naurzkulova, </w:t>
            </w:r>
          </w:p>
          <w:p w14:paraId="13B6D90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M. V.Arapova, </w:t>
            </w:r>
          </w:p>
          <w:p w14:paraId="68AFA672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A.V. Ishchenko, </w:t>
            </w:r>
          </w:p>
          <w:p w14:paraId="35914E4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T.A. Krieger, A.A.Saraev, </w:t>
            </w:r>
          </w:p>
          <w:p w14:paraId="4E95ED7D" w14:textId="22743AEE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V.V. Kaichev, V.A.Rogov, A.V.Krasnov, 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B.K.Massalimova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V.A.Sadykov</w:t>
            </w:r>
          </w:p>
        </w:tc>
        <w:tc>
          <w:tcPr>
            <w:tcW w:w="1134" w:type="dxa"/>
          </w:tcPr>
          <w:p w14:paraId="68C4C194" w14:textId="5CBFFF34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214FAB" w:rsidRPr="00214FAB" w14:paraId="3E7AFBA7" w14:textId="77777777" w:rsidTr="00214FAB">
        <w:tc>
          <w:tcPr>
            <w:tcW w:w="425" w:type="dxa"/>
          </w:tcPr>
          <w:p w14:paraId="2680CFFB" w14:textId="01D1A5D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36B78C94" w14:textId="64344119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approach to the fabrication of lanthanum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orthoniobates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nanocomposites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Ni, Cu, Co metal nanoparticles using supercritical isopropanol</w:t>
            </w:r>
          </w:p>
        </w:tc>
        <w:tc>
          <w:tcPr>
            <w:tcW w:w="992" w:type="dxa"/>
          </w:tcPr>
          <w:p w14:paraId="3A98CCA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B25A4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J. Composites Science.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2022, </w:t>
            </w:r>
            <w:r w:rsidRPr="00214FAB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6</w:t>
            </w: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(9), 243;</w:t>
            </w:r>
          </w:p>
          <w:p w14:paraId="2C3D91AF" w14:textId="7816815B" w:rsidR="00214FAB" w:rsidRPr="00214FAB" w:rsidRDefault="00842D77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214FAB" w:rsidRPr="00214FAB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https://doi.org/10.3390/jcs6090243</w:t>
              </w:r>
            </w:hyperlink>
          </w:p>
          <w:p w14:paraId="12F0EA8F" w14:textId="5CF724B6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3F631E08" w14:textId="77777777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883E794" w14:textId="07602673" w:rsidR="00214FAB" w:rsidRPr="00152E7A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7E998BBA" w14:textId="77777777" w:rsidR="00214FAB" w:rsidRP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2022: 4,5</w:t>
            </w:r>
          </w:p>
          <w:p w14:paraId="1D70ECA1" w14:textId="77777777" w:rsidR="004228FB" w:rsidRDefault="004228F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6392649D" w14:textId="77777777" w:rsidR="00214FA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74%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Engineering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0709C901" w14:textId="77777777" w:rsidR="004228FB" w:rsidRPr="00214FAB" w:rsidRDefault="004228F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57580E54" w14:textId="022AD99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58% (</w:t>
            </w:r>
            <w:r w:rsidRPr="00214FAB">
              <w:rPr>
                <w:rFonts w:ascii="Times New Roman" w:hAnsi="Times New Roman" w:cs="Times New Roman"/>
                <w:color w:val="323232"/>
                <w:sz w:val="20"/>
                <w:szCs w:val="20"/>
                <w:shd w:val="clear" w:color="auto" w:fill="FFFFFF"/>
                <w:lang w:val="en-US"/>
              </w:rPr>
              <w:t>Materials Science</w:t>
            </w:r>
            <w:r w:rsidRPr="00214F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2126" w:type="dxa"/>
          </w:tcPr>
          <w:p w14:paraId="3B156603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D.Altynbekova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Yu.Bespalko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EF75A2E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K.Valeev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24B6F6D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N.Eremeev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E.Sadovskaya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2FE84D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T.Krieger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493AD038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A.Ulihin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52E34F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Arina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Uhina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36E74E47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B.Massalimova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M.Simonov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682A8621" w14:textId="62B2C7F1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</w:rPr>
              <w:t>V.Sadykov</w:t>
            </w:r>
            <w:proofErr w:type="spellEnd"/>
          </w:p>
        </w:tc>
        <w:tc>
          <w:tcPr>
            <w:tcW w:w="1134" w:type="dxa"/>
          </w:tcPr>
          <w:p w14:paraId="4268831E" w14:textId="4316CCEA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71ECB6CA" w14:textId="77777777" w:rsidR="000865F9" w:rsidRPr="00214FAB" w:rsidRDefault="000865F9" w:rsidP="006E0F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100AE2F" w14:textId="77777777" w:rsidR="006B3DD1" w:rsidRPr="00214FAB" w:rsidRDefault="006B3DD1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  <w:t>Б.К.Масалимова</w:t>
      </w:r>
    </w:p>
    <w:p w14:paraId="212D5859" w14:textId="77777777" w:rsidR="000865F9" w:rsidRPr="00214FAB" w:rsidRDefault="000865F9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65FA7E3B" w14:textId="77777777" w:rsidR="006B3DD1" w:rsidRPr="00214FAB" w:rsidRDefault="006B3DD1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4C497CE3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3A48F76B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251E05FA" w14:textId="77777777" w:rsidR="006B3DD1" w:rsidRPr="00214FAB" w:rsidRDefault="006B3DD1" w:rsidP="006E0FF6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DC28399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A3F4506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6BD9E3FD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5DDDEA09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25683735" w14:textId="77777777" w:rsidR="00214FAB" w:rsidRDefault="00214FAB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p w14:paraId="104851A2" w14:textId="77777777" w:rsidR="00516E82" w:rsidRPr="00214FAB" w:rsidRDefault="00516E82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47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2"/>
        <w:gridCol w:w="2268"/>
        <w:gridCol w:w="1985"/>
        <w:gridCol w:w="1134"/>
        <w:gridCol w:w="2155"/>
        <w:gridCol w:w="1984"/>
        <w:gridCol w:w="1276"/>
      </w:tblGrid>
      <w:tr w:rsidR="0004159F" w:rsidRPr="00214FAB" w14:paraId="283E64E5" w14:textId="77777777" w:rsidTr="00214FAB">
        <w:tc>
          <w:tcPr>
            <w:tcW w:w="425" w:type="dxa"/>
          </w:tcPr>
          <w:p w14:paraId="13E61C60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552" w:type="dxa"/>
          </w:tcPr>
          <w:p w14:paraId="7DDB3CF4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5EBE51AD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</w:tcPr>
          <w:p w14:paraId="46504F8F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</w:tcPr>
          <w:p w14:paraId="12090881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7F97F162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55" w:type="dxa"/>
          </w:tcPr>
          <w:p w14:paraId="03144979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84" w:type="dxa"/>
          </w:tcPr>
          <w:p w14:paraId="3C5346A7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61CA4824" w14:textId="77777777" w:rsidR="0004159F" w:rsidRPr="00214FAB" w:rsidRDefault="0004159F" w:rsidP="006E0F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14FAB" w:rsidRPr="00214FAB" w14:paraId="6C8B9C23" w14:textId="77777777" w:rsidTr="00214FAB">
        <w:tc>
          <w:tcPr>
            <w:tcW w:w="425" w:type="dxa"/>
          </w:tcPr>
          <w:p w14:paraId="7CB17A88" w14:textId="6BB25A2B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</w:tcPr>
          <w:p w14:paraId="3FB6AF57" w14:textId="74CA7A69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Performance and modeling of Ni(II) adsorption on activated carbon, </w:t>
            </w:r>
            <w:proofErr w:type="spellStart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pyrochar</w:t>
            </w:r>
            <w:proofErr w:type="spellEnd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hydrochar</w:t>
            </w:r>
            <w:proofErr w:type="spellEnd"/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 xml:space="preserve"> materials prepared from tangerine peels biomass waste</w:t>
            </w:r>
          </w:p>
        </w:tc>
        <w:tc>
          <w:tcPr>
            <w:tcW w:w="992" w:type="dxa"/>
          </w:tcPr>
          <w:p w14:paraId="5E7160DD" w14:textId="06E4C943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38A4A6" w14:textId="77777777" w:rsidR="00214FAB" w:rsidRPr="004228FB" w:rsidRDefault="00214FAB" w:rsidP="00214FAB">
            <w:pPr>
              <w:pStyle w:val="a5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</w:pPr>
            <w:r w:rsidRPr="004228FB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  <w:lang w:val="en-US"/>
              </w:rPr>
              <w:t>Journal of Environmental Chemical Engineering. 2022.</w:t>
            </w:r>
          </w:p>
          <w:p w14:paraId="1CAA1DC2" w14:textId="77777777" w:rsidR="00214FAB" w:rsidRPr="004228FB" w:rsidRDefault="00842D77" w:rsidP="00214FAB">
            <w:pPr>
              <w:pStyle w:val="a5"/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</w:pPr>
            <w:hyperlink r:id="rId15" w:tooltip="Go to table of contents for this volume/issue" w:history="1">
              <w:r w:rsidR="00214FAB" w:rsidRPr="004228FB">
                <w:rPr>
                  <w:rStyle w:val="a7"/>
                  <w:rFonts w:ascii="Times New Roman" w:hAnsi="Times New Roman" w:cs="Times New Roman"/>
                  <w:color w:val="0C7DBB"/>
                  <w:sz w:val="20"/>
                  <w:szCs w:val="20"/>
                  <w:lang w:val="en-US"/>
                </w:rPr>
                <w:t>Volume 10, Issue 5</w:t>
              </w:r>
            </w:hyperlink>
            <w:r w:rsidR="00214FAB" w:rsidRPr="004228FB">
              <w:rPr>
                <w:rFonts w:ascii="Times New Roman" w:hAnsi="Times New Roman" w:cs="Times New Roman"/>
                <w:color w:val="2E2E2E"/>
                <w:sz w:val="20"/>
                <w:szCs w:val="20"/>
                <w:lang w:val="en-US"/>
              </w:rPr>
              <w:t>, October 2022, 108143</w:t>
            </w:r>
          </w:p>
          <w:p w14:paraId="45445219" w14:textId="77777777" w:rsidR="00214FAB" w:rsidRPr="004228FB" w:rsidRDefault="00842D77" w:rsidP="00214FAB">
            <w:pPr>
              <w:pStyle w:val="a5"/>
              <w:rPr>
                <w:rFonts w:ascii="Times New Roman" w:hAnsi="Times New Roman" w:cs="Times New Roman"/>
                <w:color w:val="2E2E2E"/>
                <w:sz w:val="20"/>
                <w:szCs w:val="20"/>
                <w:lang w:val="kk-KZ"/>
              </w:rPr>
            </w:pPr>
            <w:hyperlink r:id="rId16" w:tgtFrame="_blank" w:tooltip="Persistent link using digital object identifier" w:history="1">
              <w:r w:rsidR="00214FAB" w:rsidRPr="004228FB">
                <w:rPr>
                  <w:rStyle w:val="a7"/>
                  <w:rFonts w:ascii="Times New Roman" w:hAnsi="Times New Roman" w:cs="Times New Roman"/>
                  <w:color w:val="FF6C00"/>
                  <w:sz w:val="20"/>
                  <w:szCs w:val="20"/>
                  <w:lang w:val="en-US"/>
                </w:rPr>
                <w:t>https://doi.org/10.1016/j.jece.2022.108143</w:t>
              </w:r>
            </w:hyperlink>
            <w:r w:rsidR="00214FAB" w:rsidRPr="004228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F060CE4" w14:textId="50687E29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62988E8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275EC59" w14:textId="77777777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04C4358A" w14:textId="77777777" w:rsidR="00214FAB" w:rsidRPr="004228FB" w:rsidRDefault="00214FAB" w:rsidP="00214FA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2022: 9,5</w:t>
            </w:r>
          </w:p>
          <w:p w14:paraId="7646B1D1" w14:textId="77777777" w:rsidR="00214FAB" w:rsidRPr="004228FB" w:rsidRDefault="00214FAB" w:rsidP="0021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Percentile 87% (</w:t>
            </w:r>
            <w:r w:rsidRPr="004228FB">
              <w:rPr>
                <w:rFonts w:ascii="Times New Roman" w:eastAsia="Times New Roman" w:hAnsi="Times New Roman" w:cs="Times New Roman"/>
                <w:color w:val="323232"/>
                <w:sz w:val="20"/>
                <w:szCs w:val="20"/>
                <w:lang w:val="en-US" w:eastAsia="ru-RU"/>
              </w:rPr>
              <w:t>Chemical Engineering, Process Chemistry and Technology</w:t>
            </w: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);</w:t>
            </w:r>
          </w:p>
          <w:p w14:paraId="11209218" w14:textId="70DE333A" w:rsidR="00516E82" w:rsidRPr="004228FB" w:rsidRDefault="00214FAB" w:rsidP="00516E8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28F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Percentile 86% </w:t>
            </w:r>
          </w:p>
          <w:p w14:paraId="20F8D16D" w14:textId="75FF41F5" w:rsidR="00214FAB" w:rsidRPr="004228F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0FB070CD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J. L. Diaz De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Tuesta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F. F. Roman, </w:t>
            </w:r>
          </w:p>
          <w:p w14:paraId="0E47FF84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C. Marques, </w:t>
            </w:r>
          </w:p>
          <w:p w14:paraId="100E8B75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S. Silva, </w:t>
            </w:r>
          </w:p>
          <w:p w14:paraId="477614B3" w14:textId="01588592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P.F. Silva, </w:t>
            </w:r>
          </w:p>
          <w:p w14:paraId="22B0B804" w14:textId="1804EACD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T. C. Bosco, </w:t>
            </w:r>
          </w:p>
          <w:p w14:paraId="1AE165C6" w14:textId="77777777" w:rsid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A. A.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Shinibekova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709026CD" w14:textId="540A1008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, </w:t>
            </w:r>
          </w:p>
          <w:p w14:paraId="652D6CE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S. </w:t>
            </w: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Kalmakhanova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B. K. </w:t>
            </w:r>
            <w:proofErr w:type="spellStart"/>
            <w:r w:rsidRPr="00214FA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Massalimova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14:paraId="1AB79916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M. Arrobas, </w:t>
            </w:r>
          </w:p>
          <w:p w14:paraId="10789931" w14:textId="77777777" w:rsidR="00214FAB" w:rsidRPr="00214FAB" w:rsidRDefault="00214FAB" w:rsidP="00214FAB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Adri</w:t>
            </w:r>
            <w:proofErr w:type="spellEnd"/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´ an M. T. Silva, </w:t>
            </w:r>
          </w:p>
          <w:p w14:paraId="12646013" w14:textId="7D99A91D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H. T. Gomes.</w:t>
            </w:r>
          </w:p>
        </w:tc>
        <w:tc>
          <w:tcPr>
            <w:tcW w:w="1276" w:type="dxa"/>
          </w:tcPr>
          <w:p w14:paraId="2FC67BE4" w14:textId="0AF9C635" w:rsidR="00214FAB" w:rsidRPr="00214FAB" w:rsidRDefault="00214FAB" w:rsidP="00214F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14F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</w:tbl>
    <w:p w14:paraId="5680F167" w14:textId="77777777" w:rsidR="006B3DD1" w:rsidRPr="00214FAB" w:rsidRDefault="006B3DD1" w:rsidP="0004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E67253B" w14:textId="170F7A7C" w:rsidR="0004159F" w:rsidRPr="00214FAB" w:rsidRDefault="0004159F" w:rsidP="00214F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Х.ғ.к., қауымдастырылған профессор</w:t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="006B3DD1" w:rsidRPr="00214FAB">
        <w:rPr>
          <w:rFonts w:ascii="Times New Roman" w:hAnsi="Times New Roman" w:cs="Times New Roman"/>
          <w:sz w:val="20"/>
          <w:szCs w:val="20"/>
          <w:lang w:val="kk-KZ"/>
        </w:rPr>
        <w:tab/>
      </w:r>
      <w:r w:rsidRPr="00214FAB">
        <w:rPr>
          <w:rFonts w:ascii="Times New Roman" w:hAnsi="Times New Roman" w:cs="Times New Roman"/>
          <w:sz w:val="20"/>
          <w:szCs w:val="20"/>
          <w:lang w:val="kk-KZ"/>
        </w:rPr>
        <w:t>Б.К.Масалимова</w:t>
      </w:r>
    </w:p>
    <w:p w14:paraId="2BB9F128" w14:textId="77777777" w:rsidR="006B3DD1" w:rsidRPr="00214FAB" w:rsidRDefault="006B3DD1" w:rsidP="0004159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60C12C4" w14:textId="77777777" w:rsidR="0004159F" w:rsidRPr="00214FAB" w:rsidRDefault="0004159F" w:rsidP="00214FAB">
      <w:pPr>
        <w:pStyle w:val="a5"/>
        <w:ind w:firstLine="708"/>
        <w:rPr>
          <w:rFonts w:ascii="Times New Roman" w:hAnsi="Times New Roman" w:cs="Times New Roman"/>
          <w:sz w:val="20"/>
          <w:szCs w:val="20"/>
          <w:lang w:val="kk-KZ"/>
        </w:rPr>
      </w:pPr>
      <w:r w:rsidRPr="00214FAB">
        <w:rPr>
          <w:rFonts w:ascii="Times New Roman" w:hAnsi="Times New Roman" w:cs="Times New Roman"/>
          <w:sz w:val="20"/>
          <w:szCs w:val="20"/>
          <w:lang w:val="kk-KZ"/>
        </w:rPr>
        <w:t>Тізімі дұрыс:</w:t>
      </w:r>
    </w:p>
    <w:p w14:paraId="1C488D61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М. Қозыбаев атындағы СҚУ-дің</w:t>
      </w:r>
    </w:p>
    <w:p w14:paraId="26647CFC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Математика және жаратылыстану ғылымдары факультетінің деканы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С.В.Пашков</w:t>
      </w:r>
    </w:p>
    <w:p w14:paraId="2CE0FF59" w14:textId="77777777" w:rsidR="006B3DD1" w:rsidRPr="00214FAB" w:rsidRDefault="006B3DD1" w:rsidP="0004159F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14:paraId="210C64A3" w14:textId="77777777" w:rsidR="00842D77" w:rsidRPr="00842D77" w:rsidRDefault="00842D77" w:rsidP="00842D77">
      <w:pPr>
        <w:pStyle w:val="a5"/>
        <w:ind w:firstLine="708"/>
        <w:rPr>
          <w:rFonts w:ascii="Times New Roman" w:hAnsi="Times New Roman" w:cs="Times New Roman"/>
          <w:lang w:val="kk-KZ"/>
        </w:rPr>
      </w:pPr>
      <w:r w:rsidRPr="00842D77">
        <w:rPr>
          <w:rFonts w:ascii="Times New Roman" w:hAnsi="Times New Roman" w:cs="Times New Roman"/>
          <w:lang w:val="kk-KZ"/>
        </w:rPr>
        <w:t>Ғалым хатшы</w:t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842D77">
        <w:rPr>
          <w:rFonts w:ascii="Times New Roman" w:hAnsi="Times New Roman" w:cs="Times New Roman"/>
          <w:lang w:val="kk-KZ"/>
        </w:rPr>
        <w:t>А.С.Темирханова</w:t>
      </w:r>
    </w:p>
    <w:p w14:paraId="50C8F7D9" w14:textId="77777777" w:rsidR="00CC6CDA" w:rsidRPr="00214FAB" w:rsidRDefault="00CC6CDA" w:rsidP="00CC6CD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14:paraId="77F062D5" w14:textId="77777777" w:rsidR="002D4ADF" w:rsidRPr="00214FAB" w:rsidRDefault="002D4ADF" w:rsidP="002D4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667E291" w14:textId="77777777" w:rsidR="002D4ADF" w:rsidRPr="00214FAB" w:rsidRDefault="002D4ADF" w:rsidP="002D4A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D4ADF" w:rsidRPr="00214FAB" w:rsidSect="009468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4f49f86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875D3"/>
    <w:multiLevelType w:val="multilevel"/>
    <w:tmpl w:val="EB4C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BA"/>
    <w:rsid w:val="0004159F"/>
    <w:rsid w:val="000865F9"/>
    <w:rsid w:val="000B362E"/>
    <w:rsid w:val="00144284"/>
    <w:rsid w:val="00152E7A"/>
    <w:rsid w:val="00214FAB"/>
    <w:rsid w:val="0023292E"/>
    <w:rsid w:val="002C0E07"/>
    <w:rsid w:val="002D4ADF"/>
    <w:rsid w:val="003343C0"/>
    <w:rsid w:val="004228FB"/>
    <w:rsid w:val="004252A4"/>
    <w:rsid w:val="004E47E4"/>
    <w:rsid w:val="004F482E"/>
    <w:rsid w:val="00516E82"/>
    <w:rsid w:val="00542374"/>
    <w:rsid w:val="005B377E"/>
    <w:rsid w:val="005F7089"/>
    <w:rsid w:val="00640965"/>
    <w:rsid w:val="006B3DD1"/>
    <w:rsid w:val="006C0659"/>
    <w:rsid w:val="00770F97"/>
    <w:rsid w:val="0081067B"/>
    <w:rsid w:val="00842D77"/>
    <w:rsid w:val="008A33AA"/>
    <w:rsid w:val="00944E87"/>
    <w:rsid w:val="0094686D"/>
    <w:rsid w:val="0096620A"/>
    <w:rsid w:val="00990AE7"/>
    <w:rsid w:val="00A10226"/>
    <w:rsid w:val="00AC15B4"/>
    <w:rsid w:val="00AE2FBA"/>
    <w:rsid w:val="00AF200B"/>
    <w:rsid w:val="00B25792"/>
    <w:rsid w:val="00B34873"/>
    <w:rsid w:val="00B768D0"/>
    <w:rsid w:val="00BA026A"/>
    <w:rsid w:val="00CC6CDA"/>
    <w:rsid w:val="00CF16AB"/>
    <w:rsid w:val="00D47EFD"/>
    <w:rsid w:val="00D5362E"/>
    <w:rsid w:val="00D9169C"/>
    <w:rsid w:val="00DB03F3"/>
    <w:rsid w:val="00F455AF"/>
    <w:rsid w:val="00F51C99"/>
    <w:rsid w:val="00FB539C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A31F"/>
  <w15:docId w15:val="{93D65D9E-2A38-434F-9814-AE3A8DE7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C6CD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C6CDA"/>
  </w:style>
  <w:style w:type="character" w:styleId="a7">
    <w:name w:val="Hyperlink"/>
    <w:rsid w:val="00CC6CDA"/>
    <w:rPr>
      <w:color w:val="0000FF"/>
      <w:u w:val="single"/>
    </w:rPr>
  </w:style>
  <w:style w:type="character" w:styleId="a8">
    <w:name w:val="Emphasis"/>
    <w:uiPriority w:val="20"/>
    <w:qFormat/>
    <w:rsid w:val="00CC6CDA"/>
    <w:rPr>
      <w:i/>
      <w:iCs/>
    </w:rPr>
  </w:style>
  <w:style w:type="character" w:styleId="a9">
    <w:name w:val="Strong"/>
    <w:uiPriority w:val="22"/>
    <w:qFormat/>
    <w:rsid w:val="00AC15B4"/>
    <w:rPr>
      <w:b/>
      <w:bCs/>
    </w:rPr>
  </w:style>
  <w:style w:type="character" w:customStyle="1" w:styleId="previewtxt">
    <w:name w:val="previewtxt"/>
    <w:rsid w:val="00AC15B4"/>
  </w:style>
  <w:style w:type="character" w:customStyle="1" w:styleId="typography-modulelvnit">
    <w:name w:val="typography-module__lvnit"/>
    <w:basedOn w:val="a0"/>
    <w:rsid w:val="0004159F"/>
  </w:style>
  <w:style w:type="character" w:customStyle="1" w:styleId="text-meta">
    <w:name w:val="text-meta"/>
    <w:rsid w:val="0004159F"/>
  </w:style>
  <w:style w:type="paragraph" w:styleId="aa">
    <w:name w:val="footer"/>
    <w:basedOn w:val="a"/>
    <w:link w:val="ab"/>
    <w:rsid w:val="006B3D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B3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214FAB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atal9090705" TargetMode="External"/><Relationship Id="rId13" Type="http://schemas.openxmlformats.org/officeDocument/2006/relationships/hyperlink" Target="https://doi.org/10.1515/chem-2021-00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rcid.org/0000-0003-0135-9712%20" TargetMode="External"/><Relationship Id="rId12" Type="http://schemas.openxmlformats.org/officeDocument/2006/relationships/hyperlink" Target="https://doi.org/10.1515/chem-2021-00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jece.2022.10814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lons.com/researcher/AAH-6928-2019/" TargetMode="External"/><Relationship Id="rId11" Type="http://schemas.openxmlformats.org/officeDocument/2006/relationships/hyperlink" Target="https://doi.org/10.1016/j.jece.2020.105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journal-of-environmental-chemical-engineering/vol/10/issue/5" TargetMode="External"/><Relationship Id="rId10" Type="http://schemas.openxmlformats.org/officeDocument/2006/relationships/hyperlink" Target="https://doi.org/10.1016/j.matpr.2020.07.5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15/chem-2020-0099" TargetMode="External"/><Relationship Id="rId14" Type="http://schemas.openxmlformats.org/officeDocument/2006/relationships/hyperlink" Target="https://doi.org/10.3390/jcs6090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D4A8-CB65-4F54-A4A8-201F27EC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2024-04-08T07:19:00Z</cp:lastPrinted>
  <dcterms:created xsi:type="dcterms:W3CDTF">2024-05-17T10:25:00Z</dcterms:created>
  <dcterms:modified xsi:type="dcterms:W3CDTF">2024-08-26T09:50:00Z</dcterms:modified>
</cp:coreProperties>
</file>