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1A" w:rsidRPr="004E44DB" w:rsidRDefault="00072F1A" w:rsidP="00072F1A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Таблица 2.2 </w:t>
      </w:r>
      <w:r w:rsidRPr="004E44DB">
        <w:rPr>
          <w:rFonts w:ascii="Times New Roman" w:hAnsi="Times New Roman"/>
          <w:sz w:val="24"/>
          <w:szCs w:val="24"/>
        </w:rPr>
        <w:t>Учебный план ОП</w:t>
      </w:r>
      <w:r w:rsidRPr="004E44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44D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Приборостроение</w:t>
      </w:r>
      <w:r w:rsidRPr="004E44DB">
        <w:rPr>
          <w:rFonts w:ascii="Times New Roman" w:hAnsi="Times New Roman"/>
          <w:sz w:val="24"/>
          <w:szCs w:val="24"/>
        </w:rPr>
        <w:t>» (</w:t>
      </w:r>
      <w:proofErr w:type="spellStart"/>
      <w:r w:rsidRPr="004E44D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4E44DB">
        <w:rPr>
          <w:rFonts w:ascii="Times New Roman" w:hAnsi="Times New Roman"/>
          <w:sz w:val="24"/>
          <w:szCs w:val="24"/>
        </w:rPr>
        <w:t>)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28"/>
        <w:gridCol w:w="1256"/>
        <w:gridCol w:w="3119"/>
        <w:gridCol w:w="1134"/>
        <w:gridCol w:w="20"/>
        <w:gridCol w:w="1701"/>
        <w:gridCol w:w="547"/>
        <w:gridCol w:w="567"/>
        <w:gridCol w:w="567"/>
        <w:gridCol w:w="567"/>
        <w:gridCol w:w="567"/>
        <w:gridCol w:w="567"/>
        <w:gridCol w:w="567"/>
        <w:gridCol w:w="567"/>
      </w:tblGrid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bookmarkEnd w:id="0"/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модуля</w:t>
            </w:r>
          </w:p>
        </w:tc>
        <w:tc>
          <w:tcPr>
            <w:tcW w:w="2268" w:type="dxa"/>
            <w:vMerge w:val="restart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Об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ъ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ем м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о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дуля</w:t>
            </w:r>
            <w:r>
              <w:rPr>
                <w:rFonts w:ascii="Times New Roman" w:hAnsi="Times New Roman"/>
                <w:sz w:val="20"/>
                <w:szCs w:val="20"/>
              </w:rPr>
              <w:t>, кр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диты</w:t>
            </w:r>
            <w:r w:rsidRPr="008E5C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Форма ит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о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гового ко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н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троля по модулю</w:t>
            </w:r>
          </w:p>
        </w:tc>
        <w:tc>
          <w:tcPr>
            <w:tcW w:w="3119" w:type="dxa"/>
            <w:vMerge w:val="restart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1134" w:type="dxa"/>
            <w:vMerge w:val="restart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Объем дисци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п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лины</w:t>
            </w:r>
            <w:r>
              <w:rPr>
                <w:rFonts w:ascii="Times New Roman" w:hAnsi="Times New Roman"/>
                <w:sz w:val="20"/>
                <w:szCs w:val="20"/>
              </w:rPr>
              <w:t>, кредиты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5CD6">
              <w:rPr>
                <w:rFonts w:ascii="Times New Roman" w:hAnsi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Форма контроля по дисциплине</w:t>
            </w:r>
          </w:p>
        </w:tc>
        <w:tc>
          <w:tcPr>
            <w:tcW w:w="4516" w:type="dxa"/>
            <w:gridSpan w:val="8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F1A" w:rsidRPr="008E5CD6" w:rsidTr="00E24EC6">
        <w:trPr>
          <w:cantSplit/>
        </w:trPr>
        <w:tc>
          <w:tcPr>
            <w:tcW w:w="15593" w:type="dxa"/>
            <w:gridSpan w:val="16"/>
            <w:shd w:val="clear" w:color="auto" w:fill="FFC000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Фундаментальные модули (все дисциплины модуля обязательны к изучению)</w:t>
            </w: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математики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(немецкий) язык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(немецкий) язык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Физика 1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язык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Казахский (русский) язык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Казахский (русский) язык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Оздоровительный (н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чинающий уровень)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Диффере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зачет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Дифференцир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ванный зачет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Дифференцир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ванный зачет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государства 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Государс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венный 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история Казахстана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Социально-гуманитарные знания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Манаштану</w:t>
            </w:r>
            <w:proofErr w:type="spell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Социология и политология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Культорология</w:t>
            </w:r>
            <w:proofErr w:type="spell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психология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Философия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Информационно-коммуникационные технологии 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Информационно-коммуникационные технологии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Оздоровительный  (продолжающий ур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вень)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Диффере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зачет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Дифференцир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ванный зачет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Дифференцир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ванный зачет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Электротехника и 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новы электроники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Электротехника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Контр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ольная работа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электроники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Углубленная языковая подготовка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Профессиональный казахский (русский) язык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Профессионально-ориентированный иностранный язык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Физика 2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Основы информацио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но-измерительных те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нологий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информационно-измерительных технологий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Интегральная и микр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процессорная </w:t>
            </w: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схем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Интегральная и микропроцессо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ная </w:t>
            </w: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схемотехника</w:t>
            </w:r>
            <w:proofErr w:type="spell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Итоговая практика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чета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Производственная практика 3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отчета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отчета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Государс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венный 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Государственный экзамен по специальности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72F1A" w:rsidRPr="008E5CD6" w:rsidTr="00E24EC6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ащита д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пломной работы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Написание и защита дипломной работы (проекта)/Сдача госуда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ственных экзаменов по двум профилирующим дисциплинам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бак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лаврской работы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072F1A" w:rsidRPr="008E5CD6" w:rsidTr="00E24EC6">
        <w:trPr>
          <w:cantSplit/>
        </w:trPr>
        <w:tc>
          <w:tcPr>
            <w:tcW w:w="15593" w:type="dxa"/>
            <w:gridSpan w:val="16"/>
            <w:shd w:val="clear" w:color="auto" w:fill="FFC000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75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Элективные модули (содержат дисциплины по выб</w:t>
            </w:r>
            <w:r w:rsidRPr="006375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375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ру)</w:t>
            </w: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профессии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профессию/Введение в специальность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отчета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Материаловедение </w:t>
            </w:r>
            <w:proofErr w:type="gram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прибор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строении</w:t>
            </w:r>
            <w:proofErr w:type="gram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/Основы материалов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дения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нанотехнол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гий</w:t>
            </w:r>
            <w:proofErr w:type="spell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/Электроизоляционная техн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Основы моделиров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граф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ка/Компьютерное моделиров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электр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техники/Специальные главы электротехники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Электромагнитная совмест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мость/Основы теории надежн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Производственная практика 1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отчета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Автоматика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средства автомат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ки/Типовые устройства автом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тики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Основы автомат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ки/Автоматическое регулиров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Системы компьютерной матем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тики/Программные средства м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делирования систем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управления техногенными рисками</w:t>
            </w:r>
          </w:p>
        </w:tc>
        <w:tc>
          <w:tcPr>
            <w:tcW w:w="728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Основы права и антикоррупц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онной культуры/Основы фина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совой грамотности/Экономика и </w:t>
            </w:r>
            <w:proofErr w:type="gram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бизнес</w:t>
            </w:r>
            <w:proofErr w:type="gram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/Энергосберегающие те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нологии в современных отраслях экономики/Экология и устойч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вое развитие/Информационный менеджмент и управление кач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ством/Основы безопасности жи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недеятельности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устройс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ва в приборостро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Аналоговые и цифровые эле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тронные устройства/Электроника в приборостроении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Электропреобразовательные</w:t>
            </w:r>
            <w:proofErr w:type="spell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ройства/Источники питания пр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боров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приб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 и систем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Системы автоматизированного проектирования/Основы автом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тизированного проектирования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приборостро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ния/Технологии подготовки и автоматизации производства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Системы контроля и автоматизации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Микроконтроллеры и микропр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цессоры/Проектирование систем на основе программируемых 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тегральных схем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систем контроля и автоматиз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ции/Конструирование измер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тельных приборов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Метрологические аспекты в приборостро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Интеллектуальные измерител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системы/Интеллектуальные средства измерений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Аналоговые и цифровые измерительные устройс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ва/</w:t>
            </w: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Схемотехника</w:t>
            </w:r>
            <w:proofErr w:type="spell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измерител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устройств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 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приборов и ус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ройств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Электрические аппараты/Детали и узлы приборов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Датчики технологических пр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цессов/Преобразователи измер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тельных сигналов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Производственная практика 2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отчета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электр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механические системы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Алгоритмы и программы автом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тизации/</w:t>
            </w:r>
            <w:proofErr w:type="spellStart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Мехатроника</w:t>
            </w:r>
            <w:proofErr w:type="spellEnd"/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робот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Электромеханика/Электрические машины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проект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рование приборов и систем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Приборы и методы исследов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ний/Контрольно-измерительная техника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Расчет и проектирование приб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ров/Проектирование и констру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рование электронных устройств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072F1A" w:rsidRPr="00202A9A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приборов и систем</w:t>
            </w:r>
          </w:p>
        </w:tc>
        <w:tc>
          <w:tcPr>
            <w:tcW w:w="728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безопа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ность/Электробезопасность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Монтаж, наладка приборов и систем/Производство монтажных работ </w:t>
            </w:r>
          </w:p>
        </w:tc>
        <w:tc>
          <w:tcPr>
            <w:tcW w:w="1134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072F1A" w:rsidRPr="0063751D" w:rsidRDefault="00072F1A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5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72F1A" w:rsidRPr="0063751D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2F1A" w:rsidRPr="008E5CD6" w:rsidTr="00E24EC6">
        <w:trPr>
          <w:cantSplit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5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ECTS  по семестрам</w:t>
            </w:r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72F1A" w:rsidRPr="008E5CD6" w:rsidTr="00E24EC6">
        <w:tc>
          <w:tcPr>
            <w:tcW w:w="851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5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экзаменов (форм итогового контр</w:t>
            </w:r>
            <w:r w:rsidRPr="008E5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8E5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1154" w:type="dxa"/>
            <w:gridSpan w:val="2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 xml:space="preserve">Экзамены 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Государстве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н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ный экзамен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Защита отчета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Дифференцир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ый зачет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Защита курсов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о</w:t>
            </w:r>
            <w:r w:rsidRPr="008E5CD6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бак</w:t>
            </w:r>
            <w:r w:rsidRPr="008E5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E5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лаврской раб</w:t>
            </w:r>
            <w:r w:rsidRPr="008E5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E5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54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F1A" w:rsidRPr="008E5CD6" w:rsidRDefault="00072F1A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C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72F1A" w:rsidRPr="002332C5" w:rsidRDefault="00072F1A" w:rsidP="00072F1A">
      <w:pPr>
        <w:pStyle w:val="a3"/>
        <w:ind w:left="284"/>
        <w:rPr>
          <w:rFonts w:ascii="Times New Roman" w:hAnsi="Times New Roman"/>
        </w:rPr>
      </w:pPr>
    </w:p>
    <w:p w:rsidR="00A87E1A" w:rsidRDefault="00A87E1A"/>
    <w:sectPr w:rsidR="00A87E1A" w:rsidSect="00072F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A"/>
    <w:rsid w:val="00072F1A"/>
    <w:rsid w:val="004D409A"/>
    <w:rsid w:val="008E635E"/>
    <w:rsid w:val="00907361"/>
    <w:rsid w:val="00A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List Paragraph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072F1A"/>
    <w:pPr>
      <w:ind w:left="720"/>
      <w:contextualSpacing/>
    </w:pPr>
  </w:style>
  <w:style w:type="character" w:customStyle="1" w:styleId="a4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072F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List Paragraph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072F1A"/>
    <w:pPr>
      <w:ind w:left="720"/>
      <w:contextualSpacing/>
    </w:pPr>
  </w:style>
  <w:style w:type="character" w:customStyle="1" w:styleId="a4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072F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Екатерина Юрьевна</dc:creator>
  <cp:lastModifiedBy>Кравченко Екатерина Юрьевна</cp:lastModifiedBy>
  <cp:revision>1</cp:revision>
  <dcterms:created xsi:type="dcterms:W3CDTF">2020-02-12T11:49:00Z</dcterms:created>
  <dcterms:modified xsi:type="dcterms:W3CDTF">2020-02-12T11:49:00Z</dcterms:modified>
</cp:coreProperties>
</file>