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DFD41" w14:textId="77777777" w:rsidR="00241D94" w:rsidRPr="009146CE" w:rsidRDefault="00241D94" w:rsidP="00241D94">
      <w:pPr>
        <w:spacing w:line="240" w:lineRule="auto"/>
        <w:ind w:left="4820"/>
        <w:rPr>
          <w:rFonts w:ascii="Times New Roman" w:hAnsi="Times New Roman" w:cs="Times New Roman"/>
          <w:b/>
          <w:sz w:val="24"/>
          <w:szCs w:val="24"/>
          <w:lang w:val="kk-KZ"/>
        </w:rPr>
      </w:pPr>
      <w:r w:rsidRPr="009146CE">
        <w:rPr>
          <w:rFonts w:ascii="Times New Roman" w:hAnsi="Times New Roman" w:cs="Times New Roman"/>
          <w:b/>
          <w:sz w:val="24"/>
          <w:szCs w:val="24"/>
          <w:lang w:val="kk-KZ"/>
        </w:rPr>
        <w:t>«М. Қозыбаев атындағы СҚУ» КЕАҚ</w:t>
      </w:r>
    </w:p>
    <w:p w14:paraId="47495525" w14:textId="77777777" w:rsidR="00241D94" w:rsidRPr="009146CE" w:rsidRDefault="00241D94" w:rsidP="00241D94">
      <w:pPr>
        <w:spacing w:line="240" w:lineRule="auto"/>
        <w:ind w:left="4820"/>
        <w:rPr>
          <w:rFonts w:ascii="Times New Roman" w:hAnsi="Times New Roman" w:cs="Times New Roman"/>
          <w:b/>
          <w:sz w:val="24"/>
          <w:szCs w:val="24"/>
          <w:lang w:val="kk-KZ"/>
        </w:rPr>
      </w:pPr>
      <w:r w:rsidRPr="009146CE">
        <w:rPr>
          <w:rFonts w:ascii="Times New Roman" w:hAnsi="Times New Roman" w:cs="Times New Roman"/>
          <w:b/>
          <w:sz w:val="24"/>
          <w:szCs w:val="24"/>
          <w:lang w:val="kk-KZ"/>
        </w:rPr>
        <w:t xml:space="preserve">Ғылыми кеңесімен </w:t>
      </w:r>
    </w:p>
    <w:p w14:paraId="63543E90" w14:textId="77777777" w:rsidR="00241D94" w:rsidRPr="009146CE" w:rsidRDefault="00241D94" w:rsidP="00241D94">
      <w:pPr>
        <w:spacing w:line="240" w:lineRule="auto"/>
        <w:ind w:left="4820"/>
        <w:rPr>
          <w:rFonts w:ascii="Times New Roman" w:hAnsi="Times New Roman" w:cs="Times New Roman"/>
          <w:b/>
          <w:sz w:val="24"/>
          <w:szCs w:val="24"/>
          <w:lang w:val="kk-KZ"/>
        </w:rPr>
      </w:pPr>
      <w:r w:rsidRPr="009146CE">
        <w:rPr>
          <w:rFonts w:ascii="Times New Roman" w:hAnsi="Times New Roman" w:cs="Times New Roman"/>
          <w:b/>
          <w:sz w:val="24"/>
          <w:szCs w:val="24"/>
          <w:lang w:val="kk-KZ"/>
        </w:rPr>
        <w:t>20___ жылғы ________ №__ хаттама</w:t>
      </w:r>
    </w:p>
    <w:p w14:paraId="31F0F726" w14:textId="77777777" w:rsidR="00241D94" w:rsidRPr="009146CE" w:rsidRDefault="00241D94" w:rsidP="00241D94">
      <w:pPr>
        <w:spacing w:line="240" w:lineRule="auto"/>
        <w:ind w:left="4820"/>
        <w:rPr>
          <w:rFonts w:ascii="Times New Roman" w:hAnsi="Times New Roman" w:cs="Times New Roman"/>
          <w:b/>
          <w:sz w:val="24"/>
          <w:szCs w:val="24"/>
          <w:lang w:val="kk-KZ"/>
        </w:rPr>
      </w:pPr>
      <w:r w:rsidRPr="009146CE">
        <w:rPr>
          <w:rFonts w:ascii="Times New Roman" w:hAnsi="Times New Roman" w:cs="Times New Roman"/>
          <w:b/>
          <w:sz w:val="24"/>
          <w:szCs w:val="24"/>
          <w:lang w:val="kk-KZ"/>
        </w:rPr>
        <w:t>БЕКІТІЛДІ</w:t>
      </w:r>
    </w:p>
    <w:p w14:paraId="044648AC" w14:textId="77777777" w:rsidR="00241D94" w:rsidRPr="009146CE" w:rsidRDefault="00241D94" w:rsidP="00241D94">
      <w:pPr>
        <w:spacing w:line="240" w:lineRule="auto"/>
        <w:ind w:left="4820"/>
        <w:rPr>
          <w:rFonts w:ascii="Times New Roman" w:hAnsi="Times New Roman" w:cs="Times New Roman"/>
          <w:b/>
          <w:sz w:val="24"/>
          <w:szCs w:val="24"/>
          <w:lang w:val="kk-KZ"/>
        </w:rPr>
      </w:pPr>
      <w:r w:rsidRPr="009146CE">
        <w:rPr>
          <w:rFonts w:ascii="Times New Roman" w:hAnsi="Times New Roman" w:cs="Times New Roman"/>
          <w:b/>
          <w:sz w:val="24"/>
          <w:szCs w:val="24"/>
          <w:lang w:val="kk-KZ"/>
        </w:rPr>
        <w:t>«М. Қозыбаев атындағы СҚУ» КЕАҚ</w:t>
      </w:r>
    </w:p>
    <w:p w14:paraId="175E9620" w14:textId="77777777" w:rsidR="00241D94" w:rsidRPr="009146CE" w:rsidRDefault="00241D94" w:rsidP="00241D94">
      <w:pPr>
        <w:spacing w:line="240" w:lineRule="auto"/>
        <w:ind w:left="4820"/>
        <w:rPr>
          <w:rFonts w:ascii="Times New Roman" w:hAnsi="Times New Roman" w:cs="Times New Roman"/>
          <w:b/>
          <w:sz w:val="24"/>
          <w:szCs w:val="24"/>
          <w:lang w:val="kk-KZ"/>
        </w:rPr>
      </w:pPr>
      <w:r w:rsidRPr="009146CE">
        <w:rPr>
          <w:rFonts w:ascii="Times New Roman" w:hAnsi="Times New Roman" w:cs="Times New Roman"/>
          <w:b/>
          <w:sz w:val="24"/>
          <w:szCs w:val="24"/>
          <w:lang w:val="kk-KZ"/>
        </w:rPr>
        <w:t xml:space="preserve">Ғылыми кеңесінің төрағасы </w:t>
      </w:r>
    </w:p>
    <w:p w14:paraId="7F7B0924" w14:textId="22B2007A" w:rsidR="00241D94" w:rsidRPr="009146CE" w:rsidRDefault="00241D94" w:rsidP="00241D94">
      <w:pPr>
        <w:ind w:left="4820"/>
        <w:rPr>
          <w:rFonts w:ascii="Times New Roman" w:hAnsi="Times New Roman" w:cs="Times New Roman"/>
          <w:b/>
          <w:bCs/>
          <w:caps/>
          <w:sz w:val="24"/>
          <w:szCs w:val="24"/>
          <w:lang w:val="kk-KZ"/>
        </w:rPr>
      </w:pPr>
      <w:r w:rsidRPr="009146CE">
        <w:rPr>
          <w:rFonts w:ascii="Times New Roman" w:hAnsi="Times New Roman" w:cs="Times New Roman"/>
          <w:b/>
          <w:sz w:val="24"/>
          <w:szCs w:val="24"/>
          <w:lang w:val="kk-KZ"/>
        </w:rPr>
        <w:t>_______________Е. Шұланов</w:t>
      </w:r>
    </w:p>
    <w:p w14:paraId="7DD7AA5C" w14:textId="77777777" w:rsidR="00241D94" w:rsidRPr="009146CE" w:rsidRDefault="00241D94" w:rsidP="0077028F">
      <w:pPr>
        <w:jc w:val="center"/>
        <w:rPr>
          <w:rFonts w:ascii="Times New Roman" w:hAnsi="Times New Roman" w:cs="Times New Roman"/>
          <w:b/>
          <w:bCs/>
          <w:caps/>
          <w:sz w:val="24"/>
          <w:szCs w:val="24"/>
          <w:lang w:val="kk-KZ"/>
        </w:rPr>
      </w:pPr>
    </w:p>
    <w:p w14:paraId="77903AD0" w14:textId="1910AEBA" w:rsidR="00C261BD" w:rsidRPr="00F909B0" w:rsidRDefault="004B2FD1" w:rsidP="00C261BD">
      <w:pPr>
        <w:jc w:val="center"/>
        <w:rPr>
          <w:rFonts w:ascii="Times New Roman" w:hAnsi="Times New Roman" w:cs="Times New Roman"/>
          <w:b/>
          <w:bCs/>
          <w:sz w:val="24"/>
          <w:szCs w:val="24"/>
          <w:lang w:val="kk-KZ"/>
        </w:rPr>
      </w:pPr>
      <w:r w:rsidRPr="009146CE">
        <w:rPr>
          <w:rFonts w:ascii="Times New Roman" w:eastAsia="Times New Roman" w:hAnsi="Times New Roman" w:cs="Times New Roman"/>
          <w:b/>
          <w:color w:val="000000"/>
          <w:sz w:val="24"/>
          <w:szCs w:val="24"/>
          <w:lang w:val="kk-KZ" w:eastAsia="ru-RU" w:bidi="ru-RU"/>
        </w:rPr>
        <w:t>Ғ</w:t>
      </w:r>
      <w:r w:rsidRPr="009146CE">
        <w:rPr>
          <w:rFonts w:ascii="Times New Roman" w:hAnsi="Times New Roman" w:cs="Times New Roman"/>
          <w:b/>
          <w:bCs/>
          <w:sz w:val="24"/>
          <w:szCs w:val="24"/>
          <w:lang w:val="kk-KZ"/>
        </w:rPr>
        <w:t>ылыми басылымдардағы жарияланымдардың нәтижелері және ғылыми қызметті қаржыландыруға өтінімдер беру бойынша профессор-оқытушылар құрамы мен қызметкерлер</w:t>
      </w:r>
      <w:r w:rsidR="00F909B0">
        <w:rPr>
          <w:rFonts w:ascii="Times New Roman" w:hAnsi="Times New Roman" w:cs="Times New Roman"/>
          <w:b/>
          <w:bCs/>
          <w:sz w:val="24"/>
          <w:szCs w:val="24"/>
          <w:lang w:val="kk-KZ"/>
        </w:rPr>
        <w:t xml:space="preserve">ді көтермелеу шаралары </w:t>
      </w:r>
      <w:r w:rsidR="00F909B0" w:rsidRPr="00F909B0">
        <w:rPr>
          <w:rFonts w:ascii="Times New Roman" w:hAnsi="Times New Roman" w:cs="Times New Roman"/>
          <w:b/>
          <w:bCs/>
          <w:sz w:val="24"/>
          <w:szCs w:val="24"/>
          <w:lang w:val="kk-KZ"/>
        </w:rPr>
        <w:t xml:space="preserve">туралы- </w:t>
      </w:r>
      <w:r w:rsidR="00F909B0" w:rsidRPr="00F909B0">
        <w:rPr>
          <w:rFonts w:ascii="Times New Roman" w:eastAsia="Times New Roman" w:hAnsi="Times New Roman" w:cs="Times New Roman"/>
          <w:b/>
          <w:color w:val="000000"/>
          <w:sz w:val="24"/>
          <w:szCs w:val="24"/>
          <w:lang w:val="kk-KZ" w:eastAsia="ru-RU" w:bidi="ru-RU"/>
        </w:rPr>
        <w:t>«</w:t>
      </w:r>
      <w:r w:rsidR="00F909B0" w:rsidRPr="00F909B0">
        <w:rPr>
          <w:rFonts w:ascii="Times New Roman" w:hAnsi="Times New Roman" w:cs="Times New Roman"/>
          <w:b/>
          <w:bCs/>
          <w:sz w:val="24"/>
          <w:szCs w:val="24"/>
          <w:lang w:val="kk-KZ"/>
        </w:rPr>
        <w:t>оқытушы-зерттеуші</w:t>
      </w:r>
      <w:r w:rsidR="00F909B0" w:rsidRPr="00F909B0">
        <w:rPr>
          <w:rFonts w:ascii="Times New Roman" w:eastAsia="Times New Roman" w:hAnsi="Times New Roman" w:cs="Times New Roman"/>
          <w:b/>
          <w:color w:val="000000"/>
          <w:sz w:val="24"/>
          <w:szCs w:val="24"/>
          <w:lang w:val="kk-KZ" w:eastAsia="ru-RU" w:bidi="ru-RU"/>
        </w:rPr>
        <w:t>»</w:t>
      </w:r>
      <w:r w:rsidRPr="00F909B0">
        <w:rPr>
          <w:rFonts w:ascii="Times New Roman" w:hAnsi="Times New Roman" w:cs="Times New Roman"/>
          <w:b/>
          <w:bCs/>
          <w:sz w:val="24"/>
          <w:szCs w:val="24"/>
          <w:lang w:val="kk-KZ"/>
        </w:rPr>
        <w:t xml:space="preserve"> біліктілігін енгізу</w:t>
      </w:r>
      <w:r w:rsidR="00C261BD" w:rsidRPr="00F909B0">
        <w:rPr>
          <w:rFonts w:ascii="Times New Roman" w:hAnsi="Times New Roman" w:cs="Times New Roman"/>
          <w:b/>
          <w:bCs/>
          <w:sz w:val="24"/>
          <w:szCs w:val="24"/>
          <w:lang w:val="kk-KZ"/>
        </w:rPr>
        <w:t xml:space="preserve"> туралы</w:t>
      </w:r>
    </w:p>
    <w:p w14:paraId="00FC311C" w14:textId="732D23B0" w:rsidR="00C261BD" w:rsidRPr="009146CE" w:rsidRDefault="00C261BD" w:rsidP="00C261BD">
      <w:pPr>
        <w:jc w:val="center"/>
        <w:rPr>
          <w:rFonts w:ascii="Times New Roman" w:hAnsi="Times New Roman" w:cs="Times New Roman"/>
          <w:b/>
          <w:bCs/>
          <w:sz w:val="24"/>
          <w:szCs w:val="24"/>
          <w:lang w:val="kk-KZ"/>
        </w:rPr>
      </w:pPr>
      <w:r w:rsidRPr="009146CE">
        <w:rPr>
          <w:rFonts w:ascii="Times New Roman" w:hAnsi="Times New Roman" w:cs="Times New Roman"/>
          <w:b/>
          <w:bCs/>
          <w:caps/>
          <w:sz w:val="24"/>
          <w:szCs w:val="24"/>
          <w:lang w:val="kk-KZ"/>
        </w:rPr>
        <w:t>ЕРЕЖЕ</w:t>
      </w:r>
    </w:p>
    <w:p w14:paraId="7C6B1709" w14:textId="77777777" w:rsidR="004B2FD1" w:rsidRPr="009146CE" w:rsidRDefault="004B2FD1" w:rsidP="00890F6F">
      <w:pPr>
        <w:keepNext/>
        <w:keepLines/>
        <w:tabs>
          <w:tab w:val="center" w:pos="1946"/>
        </w:tabs>
        <w:spacing w:after="15" w:line="271" w:lineRule="auto"/>
        <w:outlineLvl w:val="0"/>
        <w:rPr>
          <w:rFonts w:ascii="Times New Roman" w:hAnsi="Times New Roman" w:cs="Times New Roman"/>
          <w:b/>
          <w:sz w:val="24"/>
          <w:szCs w:val="24"/>
          <w:lang w:val="kk-KZ"/>
        </w:rPr>
      </w:pPr>
    </w:p>
    <w:p w14:paraId="3926E59D" w14:textId="2A222ED3" w:rsidR="00890F6F" w:rsidRPr="009146CE" w:rsidRDefault="00890F6F" w:rsidP="00890F6F">
      <w:pPr>
        <w:keepNext/>
        <w:keepLines/>
        <w:tabs>
          <w:tab w:val="center" w:pos="1946"/>
        </w:tabs>
        <w:spacing w:after="15" w:line="271" w:lineRule="auto"/>
        <w:outlineLvl w:val="0"/>
        <w:rPr>
          <w:rFonts w:ascii="Times New Roman" w:eastAsia="Times New Roman" w:hAnsi="Times New Roman" w:cs="Times New Roman"/>
          <w:b/>
          <w:color w:val="000000"/>
          <w:sz w:val="24"/>
          <w:szCs w:val="24"/>
          <w:lang w:val=""/>
        </w:rPr>
      </w:pPr>
      <w:r w:rsidRPr="009146CE">
        <w:rPr>
          <w:rFonts w:ascii="Times New Roman" w:eastAsia="Times New Roman" w:hAnsi="Times New Roman" w:cs="Times New Roman"/>
          <w:b/>
          <w:color w:val="000000"/>
          <w:sz w:val="24"/>
          <w:szCs w:val="24"/>
          <w:lang w:val=""/>
        </w:rPr>
        <w:t>1.</w:t>
      </w:r>
      <w:r w:rsidRPr="009146CE">
        <w:rPr>
          <w:rFonts w:ascii="Times New Roman" w:eastAsia="Arial" w:hAnsi="Times New Roman" w:cs="Times New Roman"/>
          <w:b/>
          <w:color w:val="000000"/>
          <w:sz w:val="24"/>
          <w:szCs w:val="24"/>
          <w:lang w:val=""/>
        </w:rPr>
        <w:t xml:space="preserve"> </w:t>
      </w:r>
      <w:r w:rsidRPr="009146CE">
        <w:rPr>
          <w:rFonts w:ascii="Times New Roman" w:eastAsia="Arial" w:hAnsi="Times New Roman" w:cs="Times New Roman"/>
          <w:b/>
          <w:color w:val="000000"/>
          <w:sz w:val="24"/>
          <w:szCs w:val="24"/>
          <w:lang w:val=""/>
        </w:rPr>
        <w:tab/>
      </w:r>
      <w:r w:rsidRPr="009146CE">
        <w:rPr>
          <w:rFonts w:ascii="Times New Roman" w:eastAsia="Times New Roman" w:hAnsi="Times New Roman" w:cs="Times New Roman"/>
          <w:b/>
          <w:color w:val="000000"/>
          <w:sz w:val="24"/>
          <w:szCs w:val="24"/>
          <w:lang w:val=""/>
        </w:rPr>
        <w:t xml:space="preserve">ҚОЛДАНУ САЛАСЫ </w:t>
      </w:r>
    </w:p>
    <w:p w14:paraId="24437BA0" w14:textId="77777777" w:rsidR="00890F6F" w:rsidRPr="009146CE" w:rsidRDefault="00890F6F" w:rsidP="00890F6F">
      <w:pPr>
        <w:spacing w:after="166"/>
        <w:ind w:left="5"/>
        <w:rPr>
          <w:rFonts w:ascii="Times New Roman" w:eastAsia="Times New Roman" w:hAnsi="Times New Roman" w:cs="Times New Roman"/>
          <w:color w:val="000000"/>
          <w:sz w:val="24"/>
          <w:szCs w:val="24"/>
          <w:lang w:val="ru-RU" w:eastAsia="ru-RU" w:bidi="ru-RU"/>
        </w:rPr>
      </w:pPr>
      <w:r w:rsidRPr="009146CE">
        <w:rPr>
          <w:rFonts w:ascii="Times New Roman" w:eastAsia="Calibri" w:hAnsi="Times New Roman" w:cs="Times New Roman"/>
          <w:noProof/>
          <w:color w:val="000000"/>
          <w:sz w:val="24"/>
          <w:szCs w:val="24"/>
          <w:lang w:val="ru-RU" w:eastAsia="ru-RU"/>
        </w:rPr>
        <mc:AlternateContent>
          <mc:Choice Requires="wpg">
            <w:drawing>
              <wp:inline distT="0" distB="0" distL="0" distR="0" wp14:anchorId="4A71492D" wp14:editId="77112055">
                <wp:extent cx="5978398" cy="27432"/>
                <wp:effectExtent l="0" t="0" r="0" b="0"/>
                <wp:docPr id="24738" name="Group 24738"/>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18" name="Shape 32518"/>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solidFill>
                            <a:srgbClr val="999999"/>
                          </a:solidFill>
                          <a:ln w="0" cap="flat">
                            <a:noFill/>
                            <a:miter lim="127000"/>
                          </a:ln>
                          <a:effectLst/>
                        </wps:spPr>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ADBE9D3" id="Group 24738"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">
                <v:shape id="Shape 32518"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" path="m,l5978398,r,27432l,27432,,e" fillcolor="#999" stroked="f" strokeweight="0">
                  <v:stroke miterlimit="83231f" joinstyle="miter"/>
                  <v:path arrowok="t" textboxrect="0,0,5978398,27432"/>
                </v:shape>
                <w10:anchorlock/>
              </v:group>
            </w:pict>
          </mc:Fallback>
        </mc:AlternateContent>
      </w:r>
    </w:p>
    <w:p w14:paraId="4BEA6D76" w14:textId="332A9C6E" w:rsidR="00890F6F" w:rsidRPr="009146CE" w:rsidRDefault="00890F6F" w:rsidP="005A429F">
      <w:pPr>
        <w:pStyle w:val="a3"/>
        <w:numPr>
          <w:ilvl w:val="1"/>
          <w:numId w:val="38"/>
        </w:numPr>
        <w:spacing w:after="12" w:line="267" w:lineRule="auto"/>
        <w:ind w:left="426" w:right="67"/>
        <w:jc w:val="both"/>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color w:val="000000"/>
          <w:sz w:val="24"/>
          <w:szCs w:val="24"/>
          <w:lang w:val="ru-RU" w:eastAsia="ru-RU" w:bidi="ru-RU"/>
        </w:rPr>
        <w:t>Осы Ереже М.</w:t>
      </w:r>
      <w:r w:rsidRPr="009146CE">
        <w:rPr>
          <w:rFonts w:ascii="Times New Roman" w:eastAsia="Times New Roman" w:hAnsi="Times New Roman" w:cs="Times New Roman"/>
          <w:color w:val="000000"/>
          <w:sz w:val="24"/>
          <w:szCs w:val="24"/>
          <w:lang w:val="kk-KZ" w:eastAsia="ru-RU" w:bidi="ru-RU"/>
        </w:rPr>
        <w:t>Қ</w:t>
      </w:r>
      <w:r w:rsidRPr="009146CE">
        <w:rPr>
          <w:rFonts w:ascii="Times New Roman" w:eastAsia="Times New Roman" w:hAnsi="Times New Roman" w:cs="Times New Roman"/>
          <w:color w:val="000000"/>
          <w:sz w:val="24"/>
          <w:szCs w:val="24"/>
          <w:lang w:val="ru-RU" w:eastAsia="ru-RU" w:bidi="ru-RU"/>
        </w:rPr>
        <w:t xml:space="preserve">озыбаев атындағы Солтүстік Қазақстан университетінің </w:t>
      </w:r>
      <w:r w:rsidR="00E865A5" w:rsidRPr="00E865A5">
        <w:rPr>
          <w:rFonts w:ascii="Times New Roman" w:eastAsia="Times New Roman" w:hAnsi="Times New Roman" w:cs="Times New Roman"/>
          <w:color w:val="000000"/>
          <w:sz w:val="24"/>
          <w:szCs w:val="24"/>
          <w:lang w:val="ru-RU" w:eastAsia="ru-RU" w:bidi="ru-RU"/>
        </w:rPr>
        <w:t xml:space="preserve">(бұдан әрі </w:t>
      </w:r>
      <w:r w:rsidR="00E865A5">
        <w:rPr>
          <w:rFonts w:ascii="Times New Roman" w:eastAsia="Times New Roman" w:hAnsi="Times New Roman" w:cs="Times New Roman"/>
          <w:color w:val="000000"/>
          <w:sz w:val="24"/>
          <w:szCs w:val="24"/>
          <w:lang w:val="ru-RU" w:eastAsia="ru-RU" w:bidi="ru-RU"/>
        </w:rPr>
        <w:t>–</w:t>
      </w:r>
      <w:r w:rsidR="00E865A5" w:rsidRPr="00E865A5">
        <w:rPr>
          <w:rFonts w:ascii="Times New Roman" w:eastAsia="Times New Roman" w:hAnsi="Times New Roman" w:cs="Times New Roman"/>
          <w:color w:val="000000"/>
          <w:sz w:val="24"/>
          <w:szCs w:val="24"/>
          <w:lang w:val="ru-RU" w:eastAsia="ru-RU" w:bidi="ru-RU"/>
        </w:rPr>
        <w:t xml:space="preserve"> Университет) </w:t>
      </w:r>
      <w:r w:rsidR="00F20A56" w:rsidRPr="00F20A56">
        <w:rPr>
          <w:rFonts w:ascii="Times New Roman" w:eastAsia="Times New Roman" w:hAnsi="Times New Roman" w:cs="Times New Roman"/>
          <w:color w:val="000000"/>
          <w:sz w:val="24"/>
          <w:szCs w:val="24"/>
          <w:lang w:val="ru-RU" w:eastAsia="ru-RU" w:bidi="ru-RU"/>
        </w:rPr>
        <w:t>жетекші әлемдік және республикалық ғылыми-білім беру орталықтары арасында</w:t>
      </w:r>
      <w:r w:rsidR="00F20A56">
        <w:rPr>
          <w:rFonts w:ascii="Times New Roman" w:eastAsia="Times New Roman" w:hAnsi="Times New Roman" w:cs="Times New Roman"/>
          <w:color w:val="000000"/>
          <w:sz w:val="24"/>
          <w:szCs w:val="24"/>
          <w:lang w:val="ru-RU" w:eastAsia="ru-RU" w:bidi="ru-RU"/>
        </w:rPr>
        <w:t xml:space="preserve"> </w:t>
      </w:r>
      <w:r w:rsidR="00F20A56" w:rsidRPr="00F20A56">
        <w:rPr>
          <w:rFonts w:ascii="Times New Roman" w:eastAsia="Times New Roman" w:hAnsi="Times New Roman" w:cs="Times New Roman"/>
          <w:color w:val="000000"/>
          <w:sz w:val="24"/>
          <w:szCs w:val="24"/>
          <w:lang w:val="ru-RU" w:eastAsia="ru-RU" w:bidi="ru-RU"/>
        </w:rPr>
        <w:t>бәсекеге қабілеттілігін арттыру мақсатында</w:t>
      </w:r>
      <w:r w:rsidR="00F20A56">
        <w:rPr>
          <w:rFonts w:ascii="Times New Roman" w:eastAsia="Times New Roman" w:hAnsi="Times New Roman" w:cs="Times New Roman"/>
          <w:color w:val="000000"/>
          <w:sz w:val="24"/>
          <w:szCs w:val="24"/>
          <w:lang w:val="ru-RU" w:eastAsia="ru-RU" w:bidi="ru-RU"/>
        </w:rPr>
        <w:t xml:space="preserve"> </w:t>
      </w:r>
      <w:r w:rsidR="00C91373">
        <w:rPr>
          <w:rFonts w:ascii="Times New Roman" w:eastAsia="Times New Roman" w:hAnsi="Times New Roman" w:cs="Times New Roman"/>
          <w:color w:val="000000"/>
          <w:sz w:val="24"/>
          <w:szCs w:val="24"/>
          <w:lang w:val="ru-RU" w:eastAsia="ru-RU" w:bidi="ru-RU"/>
        </w:rPr>
        <w:t>У</w:t>
      </w:r>
      <w:r w:rsidR="00F20A56" w:rsidRPr="00F20A56">
        <w:rPr>
          <w:rFonts w:ascii="Times New Roman" w:eastAsia="Times New Roman" w:hAnsi="Times New Roman" w:cs="Times New Roman"/>
          <w:color w:val="000000"/>
          <w:sz w:val="24"/>
          <w:szCs w:val="24"/>
          <w:lang w:val="ru-RU" w:eastAsia="ru-RU" w:bidi="ru-RU"/>
        </w:rPr>
        <w:t xml:space="preserve">ниверситет </w:t>
      </w:r>
      <w:r w:rsidR="004D6ACC" w:rsidRPr="004D6ACC">
        <w:rPr>
          <w:rFonts w:ascii="Times New Roman" w:eastAsia="Times New Roman" w:hAnsi="Times New Roman" w:cs="Times New Roman"/>
          <w:color w:val="000000"/>
          <w:sz w:val="24"/>
          <w:szCs w:val="24"/>
          <w:lang w:val="ru-RU" w:eastAsia="ru-RU" w:bidi="ru-RU"/>
        </w:rPr>
        <w:t>ғылыми қызметке және жоғары рейтингті ғылыми журналдардағы жарияланымдарды ілгерілету</w:t>
      </w:r>
      <w:r w:rsidR="00A22E32">
        <w:rPr>
          <w:rFonts w:ascii="Times New Roman" w:eastAsia="Times New Roman" w:hAnsi="Times New Roman" w:cs="Times New Roman"/>
          <w:color w:val="000000"/>
          <w:sz w:val="24"/>
          <w:szCs w:val="24"/>
          <w:lang w:val="ru-RU" w:eastAsia="ru-RU" w:bidi="ru-RU"/>
        </w:rPr>
        <w:t>ге</w:t>
      </w:r>
      <w:r w:rsidR="004D6ACC">
        <w:rPr>
          <w:rFonts w:ascii="Times New Roman" w:eastAsia="Times New Roman" w:hAnsi="Times New Roman" w:cs="Times New Roman"/>
          <w:color w:val="000000"/>
          <w:sz w:val="24"/>
          <w:szCs w:val="24"/>
          <w:lang w:val="ru-RU" w:eastAsia="ru-RU" w:bidi="ru-RU"/>
        </w:rPr>
        <w:t xml:space="preserve"> </w:t>
      </w:r>
      <w:r w:rsidRPr="009146CE">
        <w:rPr>
          <w:rFonts w:ascii="Times New Roman" w:eastAsia="Times New Roman" w:hAnsi="Times New Roman" w:cs="Times New Roman"/>
          <w:color w:val="000000"/>
          <w:sz w:val="24"/>
          <w:szCs w:val="24"/>
          <w:lang w:val="ru-RU" w:eastAsia="ru-RU" w:bidi="ru-RU"/>
        </w:rPr>
        <w:t xml:space="preserve">ынталандыру тетігін айқындайды.  </w:t>
      </w:r>
    </w:p>
    <w:p w14:paraId="7B761484" w14:textId="32807BFC" w:rsidR="00890F6F" w:rsidRPr="009146CE" w:rsidRDefault="00890F6F" w:rsidP="009C081A">
      <w:pPr>
        <w:pStyle w:val="a3"/>
        <w:numPr>
          <w:ilvl w:val="1"/>
          <w:numId w:val="38"/>
        </w:numPr>
        <w:spacing w:after="12" w:line="267" w:lineRule="auto"/>
        <w:ind w:left="426" w:right="67"/>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Ереже Университеттің 2020-2024 жж. </w:t>
      </w:r>
      <w:r w:rsidR="009C081A" w:rsidRPr="009C081A">
        <w:rPr>
          <w:rFonts w:ascii="Times New Roman" w:eastAsia="Times New Roman" w:hAnsi="Times New Roman" w:cs="Times New Roman"/>
          <w:color w:val="000000"/>
          <w:sz w:val="24"/>
          <w:szCs w:val="24"/>
          <w:lang w:val="kk-KZ" w:eastAsia="ru-RU" w:bidi="ru-RU"/>
        </w:rPr>
        <w:t xml:space="preserve">М.Қозыбаев атындағы СҚУ </w:t>
      </w:r>
      <w:r w:rsidR="009C081A">
        <w:rPr>
          <w:rFonts w:ascii="Times New Roman" w:eastAsia="Times New Roman" w:hAnsi="Times New Roman" w:cs="Times New Roman"/>
          <w:color w:val="000000"/>
          <w:sz w:val="24"/>
          <w:szCs w:val="24"/>
          <w:lang w:val="kk-KZ" w:eastAsia="ru-RU" w:bidi="ru-RU"/>
        </w:rPr>
        <w:t>С</w:t>
      </w:r>
      <w:r w:rsidRPr="009146CE">
        <w:rPr>
          <w:rFonts w:ascii="Times New Roman" w:eastAsia="Times New Roman" w:hAnsi="Times New Roman" w:cs="Times New Roman"/>
          <w:color w:val="000000"/>
          <w:sz w:val="24"/>
          <w:szCs w:val="24"/>
          <w:lang w:val="kk-KZ" w:eastAsia="ru-RU" w:bidi="ru-RU"/>
        </w:rPr>
        <w:t>тратегиялық даму жоспарына, 2020-2025 жылдарға  арна</w:t>
      </w:r>
      <w:r w:rsidR="009C081A">
        <w:rPr>
          <w:rFonts w:ascii="Times New Roman" w:eastAsia="Times New Roman" w:hAnsi="Times New Roman" w:cs="Times New Roman"/>
          <w:color w:val="000000"/>
          <w:sz w:val="24"/>
          <w:szCs w:val="24"/>
          <w:lang w:val="kk-KZ" w:eastAsia="ru-RU" w:bidi="ru-RU"/>
        </w:rPr>
        <w:t>лған Қазақстан Республикасының Б</w:t>
      </w:r>
      <w:r w:rsidRPr="009146CE">
        <w:rPr>
          <w:rFonts w:ascii="Times New Roman" w:eastAsia="Times New Roman" w:hAnsi="Times New Roman" w:cs="Times New Roman"/>
          <w:color w:val="000000"/>
          <w:sz w:val="24"/>
          <w:szCs w:val="24"/>
          <w:lang w:val="kk-KZ" w:eastAsia="ru-RU" w:bidi="ru-RU"/>
        </w:rPr>
        <w:t xml:space="preserve">ілім және ғылымды дамытудың мемлекеттің бағдарламасын іске асыру бойынша  Университеттің іс-шаралар жоспарына сәйкес әзірленді. </w:t>
      </w:r>
    </w:p>
    <w:p w14:paraId="7BFE052F" w14:textId="216620C9" w:rsidR="00890F6F" w:rsidRPr="009146CE" w:rsidRDefault="009B0524" w:rsidP="005A429F">
      <w:pPr>
        <w:pStyle w:val="a3"/>
        <w:numPr>
          <w:ilvl w:val="1"/>
          <w:numId w:val="38"/>
        </w:numPr>
        <w:spacing w:after="12" w:line="267" w:lineRule="auto"/>
        <w:ind w:left="426" w:right="67"/>
        <w:jc w:val="both"/>
        <w:rPr>
          <w:rFonts w:ascii="Times New Roman" w:eastAsia="Times New Roman" w:hAnsi="Times New Roman" w:cs="Times New Roman"/>
          <w:color w:val="000000"/>
          <w:sz w:val="24"/>
          <w:szCs w:val="24"/>
          <w:lang w:val="kk-KZ" w:eastAsia="ru-RU" w:bidi="ru-RU"/>
        </w:rPr>
      </w:pPr>
      <w:r w:rsidRPr="009B0524">
        <w:rPr>
          <w:rFonts w:ascii="Times New Roman" w:eastAsia="Times New Roman" w:hAnsi="Times New Roman" w:cs="Times New Roman"/>
          <w:color w:val="000000"/>
          <w:sz w:val="24"/>
          <w:szCs w:val="24"/>
          <w:lang w:val="kk-KZ" w:eastAsia="ru-RU" w:bidi="ru-RU"/>
        </w:rPr>
        <w:t>Ғылыми зерттеулер нәтижелерінің</w:t>
      </w:r>
      <w:r>
        <w:rPr>
          <w:rFonts w:ascii="Times New Roman" w:eastAsia="Times New Roman" w:hAnsi="Times New Roman" w:cs="Times New Roman"/>
          <w:color w:val="000000"/>
          <w:sz w:val="24"/>
          <w:szCs w:val="24"/>
          <w:lang w:val="kk-KZ" w:eastAsia="ru-RU" w:bidi="ru-RU"/>
        </w:rPr>
        <w:t>,</w:t>
      </w:r>
      <w:r w:rsidRPr="009B0524">
        <w:rPr>
          <w:rFonts w:ascii="Times New Roman" w:eastAsia="Times New Roman" w:hAnsi="Times New Roman" w:cs="Times New Roman"/>
          <w:color w:val="000000"/>
          <w:sz w:val="24"/>
          <w:szCs w:val="24"/>
          <w:lang w:val="kk-KZ" w:eastAsia="ru-RU" w:bidi="ru-RU"/>
        </w:rPr>
        <w:t xml:space="preserve"> Scopus және/немесе Web of Science (Web of knowledge) дерекқорларымен индекстелетін</w:t>
      </w:r>
      <w:r>
        <w:rPr>
          <w:rFonts w:ascii="Times New Roman" w:eastAsia="Times New Roman" w:hAnsi="Times New Roman" w:cs="Times New Roman"/>
          <w:color w:val="000000"/>
          <w:sz w:val="24"/>
          <w:szCs w:val="24"/>
          <w:lang w:val="kk-KZ" w:eastAsia="ru-RU" w:bidi="ru-RU"/>
        </w:rPr>
        <w:t>,</w:t>
      </w:r>
      <w:r w:rsidRPr="009B0524">
        <w:rPr>
          <w:rFonts w:ascii="Times New Roman" w:eastAsia="Times New Roman" w:hAnsi="Times New Roman" w:cs="Times New Roman"/>
          <w:color w:val="000000"/>
          <w:sz w:val="24"/>
          <w:szCs w:val="24"/>
          <w:lang w:val="kk-KZ" w:eastAsia="ru-RU" w:bidi="ru-RU"/>
        </w:rPr>
        <w:t xml:space="preserve"> жетекші отандық және шетел</w:t>
      </w:r>
      <w:r w:rsidR="00C91373">
        <w:rPr>
          <w:rFonts w:ascii="Times New Roman" w:eastAsia="Times New Roman" w:hAnsi="Times New Roman" w:cs="Times New Roman"/>
          <w:color w:val="000000"/>
          <w:sz w:val="24"/>
          <w:szCs w:val="24"/>
          <w:lang w:val="kk-KZ" w:eastAsia="ru-RU" w:bidi="ru-RU"/>
        </w:rPr>
        <w:t>дік журналдарда жарияланымдары У</w:t>
      </w:r>
      <w:r w:rsidRPr="009B0524">
        <w:rPr>
          <w:rFonts w:ascii="Times New Roman" w:eastAsia="Times New Roman" w:hAnsi="Times New Roman" w:cs="Times New Roman"/>
          <w:color w:val="000000"/>
          <w:sz w:val="24"/>
          <w:szCs w:val="24"/>
          <w:lang w:val="kk-KZ" w:eastAsia="ru-RU" w:bidi="ru-RU"/>
        </w:rPr>
        <w:t>ниверситеттің қазақстандық және халықаралық рейтингтердегі позициясының не</w:t>
      </w:r>
      <w:r w:rsidR="00C91373">
        <w:rPr>
          <w:rFonts w:ascii="Times New Roman" w:eastAsia="Times New Roman" w:hAnsi="Times New Roman" w:cs="Times New Roman"/>
          <w:color w:val="000000"/>
          <w:sz w:val="24"/>
          <w:szCs w:val="24"/>
          <w:lang w:val="kk-KZ" w:eastAsia="ru-RU" w:bidi="ru-RU"/>
        </w:rPr>
        <w:t>гізгі көрсеткіштері, сондай-ақ У</w:t>
      </w:r>
      <w:r w:rsidRPr="009B0524">
        <w:rPr>
          <w:rFonts w:ascii="Times New Roman" w:eastAsia="Times New Roman" w:hAnsi="Times New Roman" w:cs="Times New Roman"/>
          <w:color w:val="000000"/>
          <w:sz w:val="24"/>
          <w:szCs w:val="24"/>
          <w:lang w:val="kk-KZ" w:eastAsia="ru-RU" w:bidi="ru-RU"/>
        </w:rPr>
        <w:t>ниверситеттің ғылыми-педагогикалық қызметкерлерінің бәсекеге қабілеттілігінің көрсеткіші болып табылады.</w:t>
      </w:r>
      <w:r w:rsidR="00890F6F" w:rsidRPr="009146CE">
        <w:rPr>
          <w:rFonts w:ascii="Times New Roman" w:eastAsia="Times New Roman" w:hAnsi="Times New Roman" w:cs="Times New Roman"/>
          <w:color w:val="000000"/>
          <w:sz w:val="24"/>
          <w:szCs w:val="24"/>
          <w:lang w:val="kk-KZ" w:eastAsia="ru-RU" w:bidi="ru-RU"/>
        </w:rPr>
        <w:t xml:space="preserve"> </w:t>
      </w:r>
    </w:p>
    <w:p w14:paraId="5B19D861" w14:textId="6A2BB22E" w:rsidR="00890F6F" w:rsidRDefault="00260409" w:rsidP="005A429F">
      <w:pPr>
        <w:pStyle w:val="a3"/>
        <w:numPr>
          <w:ilvl w:val="1"/>
          <w:numId w:val="38"/>
        </w:numPr>
        <w:spacing w:after="12" w:line="267" w:lineRule="auto"/>
        <w:ind w:left="426"/>
        <w:jc w:val="both"/>
        <w:rPr>
          <w:rFonts w:ascii="Times New Roman" w:eastAsia="Times New Roman" w:hAnsi="Times New Roman" w:cs="Times New Roman"/>
          <w:color w:val="000000"/>
          <w:sz w:val="24"/>
          <w:szCs w:val="24"/>
          <w:lang w:val="kk-KZ" w:eastAsia="ru-RU" w:bidi="ru-RU"/>
        </w:rPr>
      </w:pPr>
      <w:r w:rsidRPr="00260409">
        <w:rPr>
          <w:rFonts w:ascii="Times New Roman" w:eastAsia="Times New Roman" w:hAnsi="Times New Roman" w:cs="Times New Roman"/>
          <w:color w:val="000000"/>
          <w:sz w:val="24"/>
          <w:szCs w:val="24"/>
          <w:lang w:val="kk-KZ" w:eastAsia="ru-RU" w:bidi="ru-RU"/>
        </w:rPr>
        <w:t>Есепке Университет қызметкерлерінің Web of science (Web of Knowledge) және/немесе Scopus халықаралық дерекқорларымен индекстелетін басылымдарда жарияланған еңбектері қабылданады.</w:t>
      </w:r>
      <w:r w:rsidR="00890F6F" w:rsidRPr="009146CE">
        <w:rPr>
          <w:rFonts w:ascii="Times New Roman" w:eastAsia="Times New Roman" w:hAnsi="Times New Roman" w:cs="Times New Roman"/>
          <w:color w:val="000000"/>
          <w:sz w:val="24"/>
          <w:szCs w:val="24"/>
          <w:lang w:val="kk-KZ" w:eastAsia="ru-RU" w:bidi="ru-RU"/>
        </w:rPr>
        <w:t xml:space="preserve"> </w:t>
      </w:r>
    </w:p>
    <w:p w14:paraId="295F83E7" w14:textId="4DEC269B" w:rsidR="001917B9" w:rsidRDefault="001917B9" w:rsidP="005A429F">
      <w:pPr>
        <w:pStyle w:val="a3"/>
        <w:numPr>
          <w:ilvl w:val="1"/>
          <w:numId w:val="38"/>
        </w:numPr>
        <w:spacing w:after="12" w:line="267" w:lineRule="auto"/>
        <w:ind w:left="426"/>
        <w:jc w:val="both"/>
        <w:rPr>
          <w:rFonts w:ascii="Times New Roman" w:eastAsia="Times New Roman" w:hAnsi="Times New Roman" w:cs="Times New Roman"/>
          <w:color w:val="000000"/>
          <w:sz w:val="24"/>
          <w:szCs w:val="24"/>
          <w:lang w:val="kk-KZ" w:eastAsia="ru-RU" w:bidi="ru-RU"/>
        </w:rPr>
      </w:pPr>
      <w:r w:rsidRPr="001917B9">
        <w:rPr>
          <w:rFonts w:ascii="Times New Roman" w:eastAsia="Times New Roman" w:hAnsi="Times New Roman" w:cs="Times New Roman"/>
          <w:color w:val="000000"/>
          <w:sz w:val="24"/>
          <w:szCs w:val="24"/>
          <w:lang w:val="kk-KZ" w:eastAsia="ru-RU" w:bidi="ru-RU"/>
        </w:rPr>
        <w:t>Ереже ай сайынғы қосымша төлем алуға үміткер зерттеуші-оқытушының біліктілігін, оқытушы-зерттеушіл</w:t>
      </w:r>
      <w:r>
        <w:rPr>
          <w:rFonts w:ascii="Times New Roman" w:eastAsia="Times New Roman" w:hAnsi="Times New Roman" w:cs="Times New Roman"/>
          <w:color w:val="000000"/>
          <w:sz w:val="24"/>
          <w:szCs w:val="24"/>
          <w:lang w:val="kk-KZ" w:eastAsia="ru-RU" w:bidi="ru-RU"/>
        </w:rPr>
        <w:t>е</w:t>
      </w:r>
      <w:r w:rsidRPr="001917B9">
        <w:rPr>
          <w:rFonts w:ascii="Times New Roman" w:eastAsia="Times New Roman" w:hAnsi="Times New Roman" w:cs="Times New Roman"/>
          <w:color w:val="000000"/>
          <w:sz w:val="24"/>
          <w:szCs w:val="24"/>
          <w:lang w:val="kk-KZ" w:eastAsia="ru-RU" w:bidi="ru-RU"/>
        </w:rPr>
        <w:t>рд</w:t>
      </w:r>
      <w:r>
        <w:rPr>
          <w:rFonts w:ascii="Times New Roman" w:eastAsia="Times New Roman" w:hAnsi="Times New Roman" w:cs="Times New Roman"/>
          <w:color w:val="000000"/>
          <w:sz w:val="24"/>
          <w:szCs w:val="24"/>
          <w:lang w:val="kk-KZ" w:eastAsia="ru-RU" w:bidi="ru-RU"/>
        </w:rPr>
        <w:t>і</w:t>
      </w:r>
      <w:r w:rsidRPr="001917B9">
        <w:rPr>
          <w:rFonts w:ascii="Times New Roman" w:eastAsia="Times New Roman" w:hAnsi="Times New Roman" w:cs="Times New Roman"/>
          <w:color w:val="000000"/>
          <w:sz w:val="24"/>
          <w:szCs w:val="24"/>
          <w:lang w:val="kk-KZ" w:eastAsia="ru-RU" w:bidi="ru-RU"/>
        </w:rPr>
        <w:t xml:space="preserve">ң жобаларын іріктеу критерийлерін, ай сайынғы </w:t>
      </w:r>
      <w:r w:rsidRPr="001917B9">
        <w:rPr>
          <w:rFonts w:ascii="Times New Roman" w:eastAsia="Times New Roman" w:hAnsi="Times New Roman" w:cs="Times New Roman"/>
          <w:color w:val="000000"/>
          <w:sz w:val="24"/>
          <w:szCs w:val="24"/>
          <w:lang w:val="kk-KZ" w:eastAsia="ru-RU" w:bidi="ru-RU"/>
        </w:rPr>
        <w:lastRenderedPageBreak/>
        <w:t xml:space="preserve">ынталандырушы қосымша </w:t>
      </w:r>
      <w:r>
        <w:rPr>
          <w:rFonts w:ascii="Times New Roman" w:eastAsia="Times New Roman" w:hAnsi="Times New Roman" w:cs="Times New Roman"/>
          <w:color w:val="000000"/>
          <w:sz w:val="24"/>
          <w:szCs w:val="24"/>
          <w:lang w:val="kk-KZ" w:eastAsia="ru-RU" w:bidi="ru-RU"/>
        </w:rPr>
        <w:t>төлемні</w:t>
      </w:r>
      <w:r w:rsidRPr="001917B9">
        <w:rPr>
          <w:rFonts w:ascii="Times New Roman" w:eastAsia="Times New Roman" w:hAnsi="Times New Roman" w:cs="Times New Roman"/>
          <w:color w:val="000000"/>
          <w:sz w:val="24"/>
          <w:szCs w:val="24"/>
          <w:lang w:val="kk-KZ" w:eastAsia="ru-RU" w:bidi="ru-RU"/>
        </w:rPr>
        <w:t xml:space="preserve">ң мөлшерін және бір жыл өткеннен кейін ғылыми қызметті бағалау әдісін белгілейді. </w:t>
      </w:r>
      <w:r w:rsidR="007C3EFD">
        <w:rPr>
          <w:rFonts w:ascii="Times New Roman" w:eastAsia="Times New Roman" w:hAnsi="Times New Roman" w:cs="Times New Roman"/>
          <w:color w:val="000000"/>
          <w:sz w:val="24"/>
          <w:szCs w:val="24"/>
          <w:lang w:val="kk-KZ" w:eastAsia="ru-RU" w:bidi="ru-RU"/>
        </w:rPr>
        <w:t>Қ</w:t>
      </w:r>
      <w:r w:rsidRPr="001917B9">
        <w:rPr>
          <w:rFonts w:ascii="Times New Roman" w:eastAsia="Times New Roman" w:hAnsi="Times New Roman" w:cs="Times New Roman"/>
          <w:color w:val="000000"/>
          <w:sz w:val="24"/>
          <w:szCs w:val="24"/>
          <w:lang w:val="kk-KZ" w:eastAsia="ru-RU" w:bidi="ru-RU"/>
        </w:rPr>
        <w:t xml:space="preserve">осымша төлем түріндегі </w:t>
      </w:r>
      <w:r w:rsidR="007C3EFD">
        <w:rPr>
          <w:rFonts w:ascii="Times New Roman" w:eastAsia="Times New Roman" w:hAnsi="Times New Roman" w:cs="Times New Roman"/>
          <w:color w:val="000000"/>
          <w:sz w:val="24"/>
          <w:szCs w:val="24"/>
          <w:lang w:val="kk-KZ" w:eastAsia="ru-RU" w:bidi="ru-RU"/>
        </w:rPr>
        <w:t>м</w:t>
      </w:r>
      <w:r w:rsidRPr="001917B9">
        <w:rPr>
          <w:rFonts w:ascii="Times New Roman" w:eastAsia="Times New Roman" w:hAnsi="Times New Roman" w:cs="Times New Roman"/>
          <w:color w:val="000000"/>
          <w:sz w:val="24"/>
          <w:szCs w:val="24"/>
          <w:lang w:val="kk-KZ" w:eastAsia="ru-RU" w:bidi="ru-RU"/>
        </w:rPr>
        <w:t>атериалдық</w:t>
      </w:r>
      <w:r w:rsidRPr="001917B9">
        <w:rPr>
          <w:lang w:val="kk-KZ"/>
        </w:rPr>
        <w:t xml:space="preserve"> </w:t>
      </w:r>
      <w:r w:rsidRPr="001917B9">
        <w:rPr>
          <w:rFonts w:ascii="Times New Roman" w:eastAsia="Times New Roman" w:hAnsi="Times New Roman" w:cs="Times New Roman"/>
          <w:color w:val="000000"/>
          <w:sz w:val="24"/>
          <w:szCs w:val="24"/>
          <w:lang w:val="kk-KZ" w:eastAsia="ru-RU" w:bidi="ru-RU"/>
        </w:rPr>
        <w:t>көтермелеу осы Ережеде көрсетілген талаптарды қанағаттандыратын және тәртіппен ғылыми басылымдардағы жарияланымдары үшін жүзеге асырылады.</w:t>
      </w:r>
    </w:p>
    <w:p w14:paraId="7791DDA6" w14:textId="77777777" w:rsidR="007C3EFD" w:rsidRPr="009146CE" w:rsidRDefault="007C3EFD" w:rsidP="007C3EFD">
      <w:pPr>
        <w:pStyle w:val="a3"/>
        <w:spacing w:after="12" w:line="267" w:lineRule="auto"/>
        <w:ind w:left="426"/>
        <w:jc w:val="both"/>
        <w:rPr>
          <w:rFonts w:ascii="Times New Roman" w:eastAsia="Times New Roman" w:hAnsi="Times New Roman" w:cs="Times New Roman"/>
          <w:color w:val="000000"/>
          <w:sz w:val="24"/>
          <w:szCs w:val="24"/>
          <w:lang w:val="kk-KZ" w:eastAsia="ru-RU" w:bidi="ru-RU"/>
        </w:rPr>
      </w:pPr>
    </w:p>
    <w:p w14:paraId="17174828" w14:textId="77777777" w:rsidR="00890F6F" w:rsidRPr="009146CE" w:rsidRDefault="00890F6F" w:rsidP="0096405B">
      <w:pPr>
        <w:spacing w:after="0" w:line="240" w:lineRule="auto"/>
        <w:ind w:left="737" w:right="68" w:hanging="720"/>
        <w:jc w:val="both"/>
        <w:rPr>
          <w:rFonts w:ascii="Times New Roman" w:eastAsia="Times New Roman" w:hAnsi="Times New Roman" w:cs="Times New Roman"/>
          <w:b/>
          <w:color w:val="000000"/>
          <w:sz w:val="24"/>
          <w:szCs w:val="24"/>
          <w:lang w:val="" w:eastAsia="ru-RU" w:bidi="ru-RU"/>
        </w:rPr>
      </w:pPr>
      <w:r w:rsidRPr="009146CE">
        <w:rPr>
          <w:rFonts w:ascii="Times New Roman" w:eastAsia="Times New Roman" w:hAnsi="Times New Roman" w:cs="Times New Roman"/>
          <w:b/>
          <w:color w:val="000000"/>
          <w:sz w:val="24"/>
          <w:szCs w:val="24"/>
          <w:lang w:val="" w:eastAsia="ru-RU" w:bidi="ru-RU"/>
        </w:rPr>
        <w:t xml:space="preserve">2. </w:t>
      </w:r>
      <w:r w:rsidRPr="009146CE">
        <w:rPr>
          <w:rFonts w:ascii="Times New Roman" w:eastAsia="Times New Roman" w:hAnsi="Times New Roman" w:cs="Times New Roman"/>
          <w:b/>
          <w:color w:val="000000"/>
          <w:sz w:val="24"/>
          <w:szCs w:val="24"/>
          <w:lang w:val="" w:eastAsia="ru-RU" w:bidi="ru-RU"/>
        </w:rPr>
        <w:tab/>
        <w:t xml:space="preserve">ТЕРМИНДЕР ЖӘНЕ АНЫҚТАМАЛАР </w:t>
      </w:r>
    </w:p>
    <w:p w14:paraId="7337E94A" w14:textId="77777777" w:rsidR="00890F6F" w:rsidRPr="009146CE" w:rsidRDefault="00890F6F" w:rsidP="00890F6F">
      <w:pPr>
        <w:spacing w:after="264" w:line="267" w:lineRule="auto"/>
        <w:ind w:left="737" w:right="67" w:hanging="718"/>
        <w:jc w:val="both"/>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noProof/>
          <w:color w:val="000000"/>
          <w:sz w:val="24"/>
          <w:szCs w:val="24"/>
          <w:lang w:val="ru-RU" w:eastAsia="ru-RU"/>
        </w:rPr>
        <mc:AlternateContent>
          <mc:Choice Requires="wpg">
            <w:drawing>
              <wp:inline distT="0" distB="0" distL="0" distR="0" wp14:anchorId="2111B6BF" wp14:editId="3F9C8B63">
                <wp:extent cx="5978398" cy="27432"/>
                <wp:effectExtent l="0" t="0" r="0" b="0"/>
                <wp:docPr id="24739" name="Group 24739"/>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20" name="Shape 32520"/>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F1C1ECE" id="Group 24739"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">
                <v:shape id="Shape 32520"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" path="m,l5978398,r,27432l,27432,,e" fillcolor="#999" stroked="f" strokeweight="0">
                  <v:stroke miterlimit="83231f" joinstyle="miter"/>
                  <v:path arrowok="t" textboxrect="0,0,5978398,27432"/>
                </v:shape>
                <w10:anchorlock/>
              </v:group>
            </w:pict>
          </mc:Fallback>
        </mc:AlternateContent>
      </w:r>
    </w:p>
    <w:p w14:paraId="42FDB604" w14:textId="0B623CC3" w:rsidR="00890F6F" w:rsidRPr="009146CE" w:rsidRDefault="00890F6F" w:rsidP="00890F6F">
      <w:pPr>
        <w:spacing w:after="264" w:line="267" w:lineRule="auto"/>
        <w:ind w:left="737" w:right="67" w:hanging="718"/>
        <w:jc w:val="both"/>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color w:val="000000"/>
          <w:sz w:val="24"/>
          <w:szCs w:val="24"/>
          <w:lang w:val="ru-RU" w:eastAsia="ru-RU" w:bidi="ru-RU"/>
        </w:rPr>
        <w:t xml:space="preserve">2.1.     Осы Ережеде </w:t>
      </w:r>
      <w:r w:rsidR="007C3EFD">
        <w:rPr>
          <w:rFonts w:ascii="Times New Roman" w:eastAsia="Times New Roman" w:hAnsi="Times New Roman" w:cs="Times New Roman"/>
          <w:color w:val="000000"/>
          <w:sz w:val="24"/>
          <w:szCs w:val="24"/>
          <w:lang w:val="ru-RU" w:eastAsia="ru-RU" w:bidi="ru-RU"/>
        </w:rPr>
        <w:t>келесі</w:t>
      </w:r>
      <w:r w:rsidRPr="009146CE">
        <w:rPr>
          <w:rFonts w:ascii="Times New Roman" w:eastAsia="Times New Roman" w:hAnsi="Times New Roman" w:cs="Times New Roman"/>
          <w:color w:val="000000"/>
          <w:sz w:val="24"/>
          <w:szCs w:val="24"/>
          <w:lang w:val="ru-RU" w:eastAsia="ru-RU" w:bidi="ru-RU"/>
        </w:rPr>
        <w:t xml:space="preserve"> негізгі ұғымдар пайдаланылады: </w:t>
      </w:r>
    </w:p>
    <w:p w14:paraId="1EBF6AF6" w14:textId="2BE77F45" w:rsidR="00890F6F" w:rsidRPr="009146CE" w:rsidRDefault="00890F6F" w:rsidP="00AE18B0">
      <w:pPr>
        <w:spacing w:before="120" w:after="0" w:line="240" w:lineRule="auto"/>
        <w:ind w:right="67" w:firstLine="19"/>
        <w:jc w:val="both"/>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b/>
          <w:color w:val="000000"/>
          <w:sz w:val="24"/>
          <w:szCs w:val="24"/>
          <w:lang w:val="ru-RU" w:eastAsia="ru-RU" w:bidi="ru-RU"/>
        </w:rPr>
        <w:t>Ғалым</w:t>
      </w:r>
      <w:r w:rsidRPr="009146CE">
        <w:rPr>
          <w:rFonts w:ascii="Times New Roman" w:eastAsia="Times New Roman" w:hAnsi="Times New Roman" w:cs="Times New Roman"/>
          <w:color w:val="000000"/>
          <w:sz w:val="24"/>
          <w:szCs w:val="24"/>
          <w:lang w:val="ru-RU" w:eastAsia="ru-RU" w:bidi="ru-RU"/>
        </w:rPr>
        <w:t xml:space="preserve"> - ғылыми зерттеулерді жүзеге асыратын және ғылыми және (немесе) ғылыми-техникалық қызмет нәтижелерін алатын жеке тұлға.</w:t>
      </w:r>
    </w:p>
    <w:p w14:paraId="6B0A34BC" w14:textId="41E01B79" w:rsidR="00890F6F" w:rsidRPr="009146CE" w:rsidRDefault="00890F6F" w:rsidP="00AE18B0">
      <w:pPr>
        <w:spacing w:before="120" w:after="0" w:line="240" w:lineRule="auto"/>
        <w:ind w:left="19" w:right="67"/>
        <w:jc w:val="both"/>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b/>
          <w:color w:val="000000"/>
          <w:sz w:val="24"/>
          <w:szCs w:val="24"/>
          <w:lang w:val="ru-RU" w:eastAsia="ru-RU" w:bidi="ru-RU"/>
        </w:rPr>
        <w:t>Ғылыми зерттеулер</w:t>
      </w:r>
      <w:r w:rsidRPr="009146CE">
        <w:rPr>
          <w:rFonts w:ascii="Times New Roman" w:eastAsia="Times New Roman" w:hAnsi="Times New Roman" w:cs="Times New Roman"/>
          <w:color w:val="000000"/>
          <w:sz w:val="24"/>
          <w:szCs w:val="24"/>
          <w:lang w:val="ru-RU" w:eastAsia="ru-RU" w:bidi="ru-RU"/>
        </w:rPr>
        <w:t xml:space="preserve"> - </w:t>
      </w:r>
      <w:r w:rsidR="00702575" w:rsidRPr="00702575">
        <w:rPr>
          <w:rFonts w:ascii="Times New Roman" w:eastAsia="Times New Roman" w:hAnsi="Times New Roman" w:cs="Times New Roman"/>
          <w:color w:val="000000"/>
          <w:sz w:val="24"/>
          <w:szCs w:val="24"/>
          <w:lang w:val="ru-RU" w:eastAsia="ru-RU" w:bidi="ru-RU"/>
        </w:rPr>
        <w:t>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p w14:paraId="52A6A75D" w14:textId="32436BB6" w:rsidR="00890F6F" w:rsidRPr="009146CE" w:rsidRDefault="00890F6F" w:rsidP="00AE18B0">
      <w:pPr>
        <w:spacing w:before="120" w:after="0" w:line="240" w:lineRule="auto"/>
        <w:ind w:left="19" w:right="67"/>
        <w:jc w:val="both"/>
        <w:rPr>
          <w:rFonts w:ascii="Times New Roman" w:eastAsia="Times New Roman" w:hAnsi="Times New Roman" w:cs="Times New Roman"/>
          <w:color w:val="00B0F0"/>
          <w:sz w:val="24"/>
          <w:szCs w:val="24"/>
          <w:lang w:val="ru-RU" w:eastAsia="ru-RU" w:bidi="ru-RU"/>
        </w:rPr>
      </w:pPr>
      <w:r w:rsidRPr="009146CE">
        <w:rPr>
          <w:rFonts w:ascii="Times New Roman" w:eastAsia="Times New Roman" w:hAnsi="Times New Roman" w:cs="Times New Roman"/>
          <w:b/>
          <w:color w:val="000000"/>
          <w:sz w:val="24"/>
          <w:szCs w:val="24"/>
          <w:lang w:val="ru-RU" w:eastAsia="ru-RU" w:bidi="ru-RU"/>
        </w:rPr>
        <w:t>Оқытушы-зерттеуші</w:t>
      </w:r>
      <w:r w:rsidRPr="009146CE">
        <w:rPr>
          <w:rFonts w:ascii="Times New Roman" w:eastAsia="Times New Roman" w:hAnsi="Times New Roman" w:cs="Times New Roman"/>
          <w:color w:val="000000"/>
          <w:sz w:val="24"/>
          <w:szCs w:val="24"/>
          <w:lang w:val="ru-RU" w:eastAsia="ru-RU" w:bidi="ru-RU"/>
        </w:rPr>
        <w:t xml:space="preserve"> - жаңа буынның жоғары білікті маманы, ол теориялық және практикалық сипаттағы зерттеулермен айналыса алады, сонымен қатар жоғары оқу орындарында ғылымның әртүрлі салаларында оқытушылық қызметті жүзеге асыра алады.</w:t>
      </w:r>
      <w:r w:rsidR="00C261BD" w:rsidRPr="009146CE">
        <w:rPr>
          <w:rFonts w:ascii="Times New Roman" w:eastAsia="Times New Roman" w:hAnsi="Times New Roman" w:cs="Times New Roman"/>
          <w:color w:val="000000"/>
          <w:sz w:val="24"/>
          <w:szCs w:val="24"/>
          <w:lang w:val="ru-RU" w:eastAsia="ru-RU" w:bidi="ru-RU"/>
        </w:rPr>
        <w:t xml:space="preserve"> </w:t>
      </w:r>
    </w:p>
    <w:p w14:paraId="421B0302" w14:textId="0D063B57" w:rsidR="00890F6F" w:rsidRPr="009146CE" w:rsidRDefault="00890F6F" w:rsidP="00AE18B0">
      <w:pPr>
        <w:spacing w:before="120" w:after="0" w:line="240" w:lineRule="auto"/>
        <w:ind w:left="19" w:right="67"/>
        <w:jc w:val="both"/>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b/>
          <w:color w:val="000000"/>
          <w:sz w:val="24"/>
          <w:szCs w:val="24"/>
          <w:lang w:val="ru-RU" w:eastAsia="ru-RU" w:bidi="ru-RU"/>
        </w:rPr>
        <w:t>Ғылыми-зерттеу жұмысы</w:t>
      </w:r>
      <w:r w:rsidRPr="009146CE">
        <w:rPr>
          <w:rFonts w:ascii="Times New Roman" w:eastAsia="Times New Roman" w:hAnsi="Times New Roman" w:cs="Times New Roman"/>
          <w:color w:val="000000"/>
          <w:sz w:val="24"/>
          <w:szCs w:val="24"/>
          <w:lang w:val="ru-RU" w:eastAsia="ru-RU" w:bidi="ru-RU"/>
        </w:rPr>
        <w:tab/>
        <w:t xml:space="preserve"> - бар білімді кеңейту және жаңа білім алу, ғылыми гипотезаларды тексеру, табиғат пен қоғамның даму заңдылықтарын анықтау, ғылыми жинақтау, жобаларды ғылыми негіздеу мақсатында ғылыми ізденіспен, зерттеулер, эксперименттер жүргізумен байланысты жұмыс.</w:t>
      </w:r>
    </w:p>
    <w:p w14:paraId="4A54E221" w14:textId="6AB7AC06" w:rsidR="00890F6F" w:rsidRPr="009146CE" w:rsidRDefault="00890F6F" w:rsidP="00AE18B0">
      <w:pPr>
        <w:spacing w:before="120" w:after="0" w:line="240" w:lineRule="auto"/>
        <w:ind w:left="19" w:right="67"/>
        <w:jc w:val="both"/>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b/>
          <w:color w:val="000000"/>
          <w:sz w:val="24"/>
          <w:szCs w:val="24"/>
          <w:lang w:val="ru-RU" w:eastAsia="ru-RU" w:bidi="ru-RU"/>
        </w:rPr>
        <w:t>Ғылыми мақала</w:t>
      </w:r>
      <w:r w:rsidRPr="009146CE">
        <w:rPr>
          <w:rFonts w:ascii="Times New Roman" w:eastAsia="Times New Roman" w:hAnsi="Times New Roman" w:cs="Times New Roman"/>
          <w:color w:val="000000"/>
          <w:sz w:val="24"/>
          <w:szCs w:val="24"/>
          <w:lang w:val="ru-RU" w:eastAsia="ru-RU" w:bidi="ru-RU"/>
        </w:rPr>
        <w:t xml:space="preserve"> - ғылыми зерттеудің нәтижелерін сипаттайтын (алғашқы ғылыми мақала) немесе жалпы тақырыпқа байланысты бұрын жарияланған ғылыми мақалаларды қарауға арналған аяқталған авторлық шығарма (шолу ғылыми мақала).</w:t>
      </w:r>
    </w:p>
    <w:p w14:paraId="33DAC52D" w14:textId="11532DF7" w:rsidR="00890F6F" w:rsidRPr="009146CE" w:rsidRDefault="00890F6F" w:rsidP="00AE18B0">
      <w:pPr>
        <w:spacing w:before="120" w:after="0" w:line="240" w:lineRule="auto"/>
        <w:ind w:left="19" w:right="67"/>
        <w:jc w:val="both"/>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b/>
          <w:color w:val="000000"/>
          <w:sz w:val="24"/>
          <w:szCs w:val="24"/>
          <w:lang w:val="ru-RU" w:eastAsia="ru-RU" w:bidi="ru-RU"/>
        </w:rPr>
        <w:t>Ғылыми және (немесе) ғылыми техникалық қызметтің нәтижесі</w:t>
      </w:r>
      <w:r w:rsidRPr="009146CE">
        <w:rPr>
          <w:rFonts w:ascii="Times New Roman" w:eastAsia="Times New Roman" w:hAnsi="Times New Roman" w:cs="Times New Roman"/>
          <w:color w:val="000000"/>
          <w:sz w:val="24"/>
          <w:szCs w:val="24"/>
          <w:lang w:val="ru-RU" w:eastAsia="ru-RU" w:bidi="ru-RU"/>
        </w:rPr>
        <w:t xml:space="preserve"> - </w:t>
      </w:r>
      <w:r w:rsidR="00AC4518" w:rsidRPr="00AC4518">
        <w:rPr>
          <w:rFonts w:ascii="Times New Roman" w:eastAsia="Times New Roman" w:hAnsi="Times New Roman" w:cs="Times New Roman"/>
          <w:color w:val="000000"/>
          <w:sz w:val="24"/>
          <w:szCs w:val="24"/>
          <w:lang w:val="ru-RU" w:eastAsia="ru-RU" w:bidi="ru-RU"/>
        </w:rPr>
        <w:t>ғылыми және (немесе) ғылыми-техникалық қызметті орындау барысында алынған және кез келген ақпараттық жеткізгіште тіркелген жаңа білім немесе шешімдер, ғылыми әзірлемелер мен технологияларды өндіріске енгізу, сондай-ақ</w:t>
      </w:r>
      <w:r w:rsidR="00C91373">
        <w:rPr>
          <w:rFonts w:ascii="Times New Roman" w:eastAsia="Times New Roman" w:hAnsi="Times New Roman" w:cs="Times New Roman"/>
          <w:color w:val="000000"/>
          <w:sz w:val="24"/>
          <w:szCs w:val="24"/>
          <w:lang w:val="ru-RU" w:eastAsia="ru-RU" w:bidi="ru-RU"/>
        </w:rPr>
        <w:t>,</w:t>
      </w:r>
      <w:r w:rsidR="00AC4518" w:rsidRPr="00AC4518">
        <w:rPr>
          <w:rFonts w:ascii="Times New Roman" w:eastAsia="Times New Roman" w:hAnsi="Times New Roman" w:cs="Times New Roman"/>
          <w:color w:val="000000"/>
          <w:sz w:val="24"/>
          <w:szCs w:val="24"/>
          <w:lang w:val="ru-RU" w:eastAsia="ru-RU" w:bidi="ru-RU"/>
        </w:rPr>
        <w:t xml:space="preserve"> жаңа бұйымдардың, материалдар мен заттардың модельдері, макеттері, үлгілері.</w:t>
      </w:r>
    </w:p>
    <w:p w14:paraId="73E449FC" w14:textId="4B7989B6" w:rsidR="00890F6F" w:rsidRPr="009146CE" w:rsidRDefault="00890F6F" w:rsidP="00AE18B0">
      <w:pPr>
        <w:spacing w:before="120" w:after="0" w:line="240" w:lineRule="auto"/>
        <w:ind w:left="19" w:right="67"/>
        <w:jc w:val="both"/>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b/>
          <w:color w:val="000000"/>
          <w:sz w:val="24"/>
          <w:szCs w:val="24"/>
          <w:lang w:val="ru-RU" w:eastAsia="ru-RU" w:bidi="ru-RU"/>
        </w:rPr>
        <w:t>Ғылыми журнал</w:t>
      </w:r>
      <w:r w:rsidRPr="009146CE">
        <w:rPr>
          <w:rFonts w:ascii="Times New Roman" w:eastAsia="Times New Roman" w:hAnsi="Times New Roman" w:cs="Times New Roman"/>
          <w:color w:val="000000"/>
          <w:sz w:val="24"/>
          <w:szCs w:val="24"/>
          <w:lang w:val="ru-RU" w:eastAsia="ru-RU" w:bidi="ru-RU"/>
        </w:rPr>
        <w:t xml:space="preserve"> - ғылыми әдебиеттерге жататын және ғылыми ақпараттың негізгі көздерінің бірі болып табылатын мерзімді басылым (баспа немесе электрондық).</w:t>
      </w:r>
    </w:p>
    <w:p w14:paraId="10A4E051" w14:textId="011D13A8" w:rsidR="00890F6F" w:rsidRPr="009146CE" w:rsidRDefault="00890F6F" w:rsidP="00AE18B0">
      <w:pPr>
        <w:spacing w:before="120" w:after="0" w:line="240" w:lineRule="auto"/>
        <w:ind w:left="19" w:right="67"/>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b/>
          <w:color w:val="000000"/>
          <w:sz w:val="24"/>
          <w:szCs w:val="24"/>
          <w:lang w:val="kk-KZ" w:eastAsia="ru-RU" w:bidi="ru-RU"/>
        </w:rPr>
        <w:t>Дәйексөз индексі</w:t>
      </w:r>
      <w:r w:rsidRPr="009146CE">
        <w:rPr>
          <w:rFonts w:ascii="Times New Roman" w:eastAsia="Times New Roman" w:hAnsi="Times New Roman" w:cs="Times New Roman"/>
          <w:color w:val="000000"/>
          <w:sz w:val="24"/>
          <w:szCs w:val="24"/>
          <w:lang w:val="kk-KZ" w:eastAsia="ru-RU" w:bidi="ru-RU"/>
        </w:rPr>
        <w:t xml:space="preserve"> -</w:t>
      </w:r>
      <w:r w:rsidR="00524858">
        <w:rPr>
          <w:rFonts w:ascii="Times New Roman" w:eastAsia="Times New Roman" w:hAnsi="Times New Roman" w:cs="Times New Roman"/>
          <w:color w:val="000000"/>
          <w:sz w:val="24"/>
          <w:szCs w:val="24"/>
          <w:lang w:val="kk-KZ" w:eastAsia="ru-RU" w:bidi="ru-RU"/>
        </w:rPr>
        <w:t xml:space="preserve"> </w:t>
      </w:r>
      <w:r w:rsidR="00524858" w:rsidRPr="00524858">
        <w:rPr>
          <w:rFonts w:ascii="Times New Roman" w:eastAsia="Times New Roman" w:hAnsi="Times New Roman" w:cs="Times New Roman"/>
          <w:color w:val="000000"/>
          <w:sz w:val="24"/>
          <w:szCs w:val="24"/>
          <w:lang w:val="kk-KZ" w:eastAsia="ru-RU" w:bidi="ru-RU"/>
        </w:rPr>
        <w:t xml:space="preserve">ғалымның немесе ғылыми ұжымның ғылыми </w:t>
      </w:r>
      <w:r w:rsidR="00F909B0">
        <w:rPr>
          <w:rFonts w:ascii="Times New Roman" w:eastAsia="Times New Roman" w:hAnsi="Times New Roman" w:cs="Times New Roman"/>
          <w:color w:val="000000"/>
          <w:sz w:val="24"/>
          <w:szCs w:val="24"/>
          <w:lang w:val="kk-KZ" w:eastAsia="ru-RU" w:bidi="ru-RU"/>
        </w:rPr>
        <w:t xml:space="preserve">жұмысының </w:t>
      </w:r>
      <w:r w:rsidR="00F909B0" w:rsidRPr="00EE3F4D">
        <w:rPr>
          <w:rFonts w:ascii="Times New Roman" w:eastAsia="Times New Roman" w:hAnsi="Times New Roman" w:cs="Times New Roman"/>
          <w:color w:val="000000"/>
          <w:sz w:val="24"/>
          <w:szCs w:val="24"/>
          <w:lang w:val="ru-RU" w:eastAsia="ru-RU" w:bidi="ru-RU"/>
        </w:rPr>
        <w:t>«</w:t>
      </w:r>
      <w:r w:rsidR="00F909B0">
        <w:rPr>
          <w:rFonts w:ascii="Times New Roman" w:eastAsia="Times New Roman" w:hAnsi="Times New Roman" w:cs="Times New Roman"/>
          <w:color w:val="000000"/>
          <w:sz w:val="24"/>
          <w:szCs w:val="24"/>
          <w:lang w:val="kk-KZ" w:eastAsia="ru-RU" w:bidi="ru-RU"/>
        </w:rPr>
        <w:t>маңыздылығының</w:t>
      </w:r>
      <w:r w:rsidR="00F909B0" w:rsidRPr="00EE3F4D">
        <w:rPr>
          <w:rFonts w:ascii="Times New Roman" w:eastAsia="Times New Roman" w:hAnsi="Times New Roman" w:cs="Times New Roman"/>
          <w:color w:val="000000"/>
          <w:sz w:val="24"/>
          <w:szCs w:val="24"/>
          <w:lang w:val="ru-RU" w:eastAsia="ru-RU" w:bidi="ru-RU"/>
        </w:rPr>
        <w:t>»</w:t>
      </w:r>
      <w:r w:rsidR="00524858" w:rsidRPr="00524858">
        <w:rPr>
          <w:rFonts w:ascii="Times New Roman" w:eastAsia="Times New Roman" w:hAnsi="Times New Roman" w:cs="Times New Roman"/>
          <w:color w:val="000000"/>
          <w:sz w:val="24"/>
          <w:szCs w:val="24"/>
          <w:lang w:val="kk-KZ" w:eastAsia="ru-RU" w:bidi="ru-RU"/>
        </w:rPr>
        <w:t xml:space="preserve"> ғылыми әлемде қабылданған шарасы. Дәйексөз индексінің мөлшері басқа дереккөздердегі жарияланымға немесе автордың тегіне сілтемелер санымен анықталады. SCI</w:t>
      </w:r>
      <w:r w:rsidR="00524858">
        <w:rPr>
          <w:rFonts w:ascii="Times New Roman" w:eastAsia="Times New Roman" w:hAnsi="Times New Roman" w:cs="Times New Roman"/>
          <w:color w:val="000000"/>
          <w:sz w:val="24"/>
          <w:szCs w:val="24"/>
          <w:lang w:val="kk-KZ" w:eastAsia="ru-RU" w:bidi="ru-RU"/>
        </w:rPr>
        <w:t xml:space="preserve"> </w:t>
      </w:r>
      <w:r w:rsidR="00F909B0">
        <w:rPr>
          <w:rFonts w:ascii="Times New Roman" w:eastAsia="Times New Roman" w:hAnsi="Times New Roman" w:cs="Times New Roman"/>
          <w:color w:val="000000"/>
          <w:sz w:val="24"/>
          <w:szCs w:val="24"/>
          <w:lang w:val="kk-KZ" w:eastAsia="ru-RU" w:bidi="ru-RU"/>
        </w:rPr>
        <w:t xml:space="preserve">- </w:t>
      </w:r>
      <w:r w:rsidR="00524858">
        <w:rPr>
          <w:rFonts w:ascii="Times New Roman" w:eastAsia="Times New Roman" w:hAnsi="Times New Roman" w:cs="Times New Roman"/>
          <w:color w:val="000000"/>
          <w:sz w:val="24"/>
          <w:szCs w:val="24"/>
          <w:lang w:val="kk-KZ" w:eastAsia="ru-RU" w:bidi="ru-RU"/>
        </w:rPr>
        <w:t xml:space="preserve">бұл </w:t>
      </w:r>
      <w:r w:rsidR="00524858" w:rsidRPr="00524858">
        <w:rPr>
          <w:rFonts w:ascii="Times New Roman" w:eastAsia="Times New Roman" w:hAnsi="Times New Roman" w:cs="Times New Roman"/>
          <w:color w:val="000000"/>
          <w:sz w:val="24"/>
          <w:szCs w:val="24"/>
          <w:lang w:val="kk-KZ" w:eastAsia="ru-RU" w:bidi="ru-RU"/>
        </w:rPr>
        <w:t>ең көп таралған ғылыми метрикалық көрсеткіштердің бірі. Ғылыми-білім беру ұйымдарында цитат келтіру индексі жоғары ғалымдардың болуы жалпы ЖОО қызметінің жоғары тиімділігі мен нәтижелілігін көрсетеді.</w:t>
      </w:r>
    </w:p>
    <w:p w14:paraId="79537A15" w14:textId="0579FF3E" w:rsidR="00890F6F" w:rsidRPr="009146CE" w:rsidRDefault="00890F6F" w:rsidP="00AE18B0">
      <w:pPr>
        <w:spacing w:before="120" w:after="0" w:line="240" w:lineRule="auto"/>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b/>
          <w:color w:val="000000"/>
          <w:sz w:val="24"/>
          <w:szCs w:val="24"/>
          <w:lang w:val="kk-KZ" w:eastAsia="ru-RU" w:bidi="ru-RU"/>
        </w:rPr>
        <w:t>Квартиль</w:t>
      </w:r>
      <w:r w:rsidRPr="009146CE">
        <w:rPr>
          <w:rFonts w:ascii="Times New Roman" w:eastAsia="Times New Roman" w:hAnsi="Times New Roman" w:cs="Times New Roman"/>
          <w:color w:val="000000"/>
          <w:sz w:val="24"/>
          <w:szCs w:val="24"/>
          <w:lang w:val="kk-KZ" w:eastAsia="ru-RU" w:bidi="ru-RU"/>
        </w:rPr>
        <w:t xml:space="preserve"> - </w:t>
      </w:r>
      <w:r w:rsidR="009E58E2" w:rsidRPr="009E58E2">
        <w:rPr>
          <w:rFonts w:ascii="Times New Roman" w:eastAsia="Times New Roman" w:hAnsi="Times New Roman" w:cs="Times New Roman"/>
          <w:color w:val="000000"/>
          <w:sz w:val="24"/>
          <w:szCs w:val="24"/>
          <w:lang w:val="kk-KZ" w:eastAsia="ru-RU" w:bidi="ru-RU"/>
        </w:rPr>
        <w:t xml:space="preserve">дәйексөз деңгейінің белгілі бір көрсеткіштеріне сәйкес келетін ғылыми журналдардың санаты, ол ғылыми қоғамдастық тарапынан оның талап етілу деңгейін </w:t>
      </w:r>
      <w:r w:rsidR="009E58E2" w:rsidRPr="009E58E2">
        <w:rPr>
          <w:rFonts w:ascii="Times New Roman" w:eastAsia="Times New Roman" w:hAnsi="Times New Roman" w:cs="Times New Roman"/>
          <w:color w:val="000000"/>
          <w:sz w:val="24"/>
          <w:szCs w:val="24"/>
          <w:lang w:val="kk-KZ" w:eastAsia="ru-RU" w:bidi="ru-RU"/>
        </w:rPr>
        <w:lastRenderedPageBreak/>
        <w:t xml:space="preserve">көрсетуі тиіс. Квартиль жүйесінде (Q), онда бір ғылым саласындағы барлық журналдар дәйексөз дәрежесіне байланысты 4 </w:t>
      </w:r>
      <w:r w:rsidR="00C91373">
        <w:rPr>
          <w:rFonts w:ascii="Times New Roman" w:eastAsia="Times New Roman" w:hAnsi="Times New Roman" w:cs="Times New Roman"/>
          <w:color w:val="000000"/>
          <w:sz w:val="24"/>
          <w:szCs w:val="24"/>
          <w:lang w:val="kk-KZ" w:eastAsia="ru-RU" w:bidi="ru-RU"/>
        </w:rPr>
        <w:t>топқа бөлінеді (Q1 – ең жоғары д</w:t>
      </w:r>
      <w:r w:rsidR="009E58E2" w:rsidRPr="009E58E2">
        <w:rPr>
          <w:rFonts w:ascii="Times New Roman" w:eastAsia="Times New Roman" w:hAnsi="Times New Roman" w:cs="Times New Roman"/>
          <w:color w:val="000000"/>
          <w:sz w:val="24"/>
          <w:szCs w:val="24"/>
          <w:lang w:val="kk-KZ" w:eastAsia="ru-RU" w:bidi="ru-RU"/>
        </w:rPr>
        <w:t>әйексөз индексі, Q4 – ең төмен), Scopus және Web of Science базаларына кіретін және индекстелетін квартильдер SCIMago Journal Rank (SJR) мәндерімен анықталады.</w:t>
      </w:r>
      <w:r w:rsidRPr="009146CE">
        <w:rPr>
          <w:rFonts w:ascii="Times New Roman" w:eastAsia="Times New Roman" w:hAnsi="Times New Roman" w:cs="Times New Roman"/>
          <w:color w:val="000000"/>
          <w:sz w:val="24"/>
          <w:szCs w:val="24"/>
          <w:lang w:val="kk-KZ" w:eastAsia="ru-RU" w:bidi="ru-RU"/>
        </w:rPr>
        <w:t xml:space="preserve"> </w:t>
      </w:r>
    </w:p>
    <w:p w14:paraId="5AFA28AC" w14:textId="77777777" w:rsidR="00890F6F" w:rsidRPr="009146CE" w:rsidRDefault="00890F6F" w:rsidP="00AE18B0">
      <w:pPr>
        <w:spacing w:before="120" w:after="0" w:line="240" w:lineRule="auto"/>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b/>
          <w:color w:val="000000"/>
          <w:sz w:val="24"/>
          <w:szCs w:val="24"/>
          <w:lang w:val="kk-KZ" w:eastAsia="ru-RU" w:bidi="ru-RU"/>
        </w:rPr>
        <w:t>Ғылыми метриялық мәліметтер базасы</w:t>
      </w:r>
      <w:r w:rsidRPr="009146CE">
        <w:rPr>
          <w:rFonts w:ascii="Times New Roman" w:eastAsia="Times New Roman" w:hAnsi="Times New Roman" w:cs="Times New Roman"/>
          <w:color w:val="000000"/>
          <w:sz w:val="24"/>
          <w:szCs w:val="24"/>
          <w:lang w:val="kk-KZ" w:eastAsia="ru-RU" w:bidi="ru-RU"/>
        </w:rPr>
        <w:t xml:space="preserve"> - библиографиялық және реферативтік мәліметтер базасы, ғылыми жарияланымдардың дәйексөзділігін қадағалауға арналған құрал.</w:t>
      </w:r>
    </w:p>
    <w:p w14:paraId="1DD7EAF0" w14:textId="4B4279D0" w:rsidR="00890F6F" w:rsidRPr="009146CE" w:rsidRDefault="00890F6F" w:rsidP="00AE18B0">
      <w:pPr>
        <w:spacing w:before="120" w:after="0" w:line="240" w:lineRule="auto"/>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b/>
          <w:color w:val="000000"/>
          <w:sz w:val="24"/>
          <w:szCs w:val="24"/>
          <w:lang w:val="kk-KZ" w:eastAsia="ru-RU" w:bidi="ru-RU"/>
        </w:rPr>
        <w:t>«Scopus» немесе «Скопус»</w:t>
      </w:r>
      <w:r w:rsidRPr="009146CE">
        <w:rPr>
          <w:rFonts w:ascii="Times New Roman" w:eastAsia="Times New Roman" w:hAnsi="Times New Roman" w:cs="Times New Roman"/>
          <w:color w:val="000000"/>
          <w:sz w:val="24"/>
          <w:szCs w:val="24"/>
          <w:lang w:val="kk-KZ" w:eastAsia="ru-RU" w:bidi="ru-RU"/>
        </w:rPr>
        <w:tab/>
        <w:t xml:space="preserve"> - </w:t>
      </w:r>
      <w:r w:rsidR="00E848B1" w:rsidRPr="00E848B1">
        <w:rPr>
          <w:rFonts w:ascii="Times New Roman" w:eastAsia="Times New Roman" w:hAnsi="Times New Roman" w:cs="Times New Roman"/>
          <w:color w:val="000000"/>
          <w:sz w:val="24"/>
          <w:szCs w:val="24"/>
          <w:lang w:val="kk-KZ" w:eastAsia="ru-RU" w:bidi="ru-RU"/>
        </w:rPr>
        <w:t>библиографиялық және реферативтік дерек</w:t>
      </w:r>
      <w:r w:rsidR="00991AF3">
        <w:rPr>
          <w:rFonts w:ascii="Times New Roman" w:eastAsia="Times New Roman" w:hAnsi="Times New Roman" w:cs="Times New Roman"/>
          <w:color w:val="000000"/>
          <w:sz w:val="24"/>
          <w:szCs w:val="24"/>
          <w:lang w:val="kk-KZ" w:eastAsia="ru-RU" w:bidi="ru-RU"/>
        </w:rPr>
        <w:t>тер</w:t>
      </w:r>
      <w:r w:rsidR="00E848B1" w:rsidRPr="00E848B1">
        <w:rPr>
          <w:rFonts w:ascii="Times New Roman" w:eastAsia="Times New Roman" w:hAnsi="Times New Roman" w:cs="Times New Roman"/>
          <w:color w:val="000000"/>
          <w:sz w:val="24"/>
          <w:szCs w:val="24"/>
          <w:lang w:val="kk-KZ" w:eastAsia="ru-RU" w:bidi="ru-RU"/>
        </w:rPr>
        <w:t xml:space="preserve"> және ғылыми басылымдарда жарияланған мақалалардың дәйексөзділігін қадағалауға арналған құрал.</w:t>
      </w:r>
    </w:p>
    <w:p w14:paraId="7502DB70" w14:textId="38BADCC1" w:rsidR="00890F6F" w:rsidRPr="009146CE" w:rsidRDefault="00890F6F" w:rsidP="00AE18B0">
      <w:pPr>
        <w:spacing w:before="120" w:after="0" w:line="240" w:lineRule="auto"/>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b/>
          <w:color w:val="000000"/>
          <w:sz w:val="24"/>
          <w:szCs w:val="24"/>
          <w:lang w:val="kk-KZ" w:eastAsia="ru-RU" w:bidi="ru-RU"/>
        </w:rPr>
        <w:t>Web of Science</w:t>
      </w:r>
      <w:r w:rsidRPr="009146CE">
        <w:rPr>
          <w:rFonts w:ascii="Times New Roman" w:eastAsia="Times New Roman" w:hAnsi="Times New Roman" w:cs="Times New Roman"/>
          <w:color w:val="000000"/>
          <w:sz w:val="24"/>
          <w:szCs w:val="24"/>
          <w:lang w:val="kk-KZ" w:eastAsia="ru-RU" w:bidi="ru-RU"/>
        </w:rPr>
        <w:t xml:space="preserve"> -</w:t>
      </w:r>
      <w:r w:rsidR="00E848B1" w:rsidRPr="00E848B1">
        <w:rPr>
          <w:lang w:val="kk-KZ"/>
        </w:rPr>
        <w:t xml:space="preserve"> </w:t>
      </w:r>
      <w:r w:rsidR="00E848B1" w:rsidRPr="00E848B1">
        <w:rPr>
          <w:rFonts w:ascii="Times New Roman" w:eastAsia="Times New Roman" w:hAnsi="Times New Roman" w:cs="Times New Roman"/>
          <w:color w:val="000000"/>
          <w:sz w:val="24"/>
          <w:szCs w:val="24"/>
          <w:lang w:val="kk-KZ" w:eastAsia="ru-RU" w:bidi="ru-RU"/>
        </w:rPr>
        <w:t>бұл қызметтің барлық ықтимал ғылыми салаларында әр түрлі ғылыми еңбектердің дәйексөзін келтіру, индекстеу және талдау бойынша әлемдік ресурстардың рефераттық дерекқоры</w:t>
      </w:r>
      <w:r w:rsidRPr="009146CE">
        <w:rPr>
          <w:rFonts w:ascii="Times New Roman" w:eastAsia="Times New Roman" w:hAnsi="Times New Roman" w:cs="Times New Roman"/>
          <w:color w:val="000000"/>
          <w:sz w:val="24"/>
          <w:szCs w:val="24"/>
          <w:lang w:val="kk-KZ" w:eastAsia="ru-RU" w:bidi="ru-RU"/>
        </w:rPr>
        <w:t>.</w:t>
      </w:r>
    </w:p>
    <w:p w14:paraId="554F09B9" w14:textId="77777777" w:rsidR="00890F6F" w:rsidRPr="009146CE" w:rsidRDefault="00890F6F" w:rsidP="0096405B">
      <w:pPr>
        <w:spacing w:after="0" w:line="240" w:lineRule="auto"/>
        <w:rPr>
          <w:rFonts w:ascii="Times New Roman" w:hAnsi="Times New Roman" w:cs="Times New Roman"/>
          <w:b/>
          <w:color w:val="000000"/>
          <w:sz w:val="24"/>
          <w:szCs w:val="24"/>
          <w:lang w:val="" w:bidi="ru-RU"/>
        </w:rPr>
      </w:pPr>
      <w:r w:rsidRPr="009146CE">
        <w:rPr>
          <w:rFonts w:ascii="Times New Roman" w:eastAsia="Times New Roman" w:hAnsi="Times New Roman" w:cs="Times New Roman"/>
          <w:color w:val="000000"/>
          <w:sz w:val="24"/>
          <w:szCs w:val="24"/>
          <w:lang w:val="kk-KZ" w:eastAsia="ru-RU" w:bidi="ru-RU"/>
        </w:rPr>
        <w:br/>
      </w:r>
      <w:r w:rsidRPr="009146CE">
        <w:rPr>
          <w:rFonts w:ascii="Times New Roman" w:hAnsi="Times New Roman" w:cs="Times New Roman"/>
          <w:b/>
          <w:color w:val="000000"/>
          <w:sz w:val="24"/>
          <w:szCs w:val="24"/>
          <w:lang w:val="" w:bidi="ru-RU"/>
        </w:rPr>
        <w:t>3.</w:t>
      </w:r>
      <w:r w:rsidRPr="009146CE">
        <w:rPr>
          <w:rFonts w:ascii="Times New Roman" w:eastAsia="Times New Roman" w:hAnsi="Times New Roman" w:cs="Times New Roman"/>
          <w:b/>
          <w:color w:val="000000"/>
          <w:sz w:val="24"/>
          <w:szCs w:val="24"/>
          <w:lang w:val="" w:bidi="ru-RU"/>
        </w:rPr>
        <w:t xml:space="preserve"> </w:t>
      </w:r>
      <w:r w:rsidRPr="009146CE">
        <w:rPr>
          <w:rFonts w:ascii="Times New Roman" w:eastAsia="Times New Roman" w:hAnsi="Times New Roman" w:cs="Times New Roman"/>
          <w:b/>
          <w:color w:val="000000"/>
          <w:sz w:val="24"/>
          <w:szCs w:val="24"/>
          <w:lang w:val="" w:bidi="ru-RU"/>
        </w:rPr>
        <w:tab/>
      </w:r>
      <w:r w:rsidRPr="009146CE">
        <w:rPr>
          <w:rFonts w:ascii="Times New Roman" w:hAnsi="Times New Roman" w:cs="Times New Roman"/>
          <w:b/>
          <w:color w:val="000000"/>
          <w:sz w:val="24"/>
          <w:szCs w:val="24"/>
          <w:lang w:val="" w:bidi="ru-RU"/>
        </w:rPr>
        <w:t xml:space="preserve">МЕРЗІМДІ ҒЫЛЫМИ БАСЫЛЫМДАРДЫ БАҒАЛАУ </w:t>
      </w:r>
    </w:p>
    <w:p w14:paraId="5434DBCB" w14:textId="77777777" w:rsidR="00890F6F" w:rsidRPr="009146CE" w:rsidRDefault="00890F6F" w:rsidP="00890F6F">
      <w:pPr>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noProof/>
          <w:color w:val="000000"/>
          <w:sz w:val="24"/>
          <w:szCs w:val="24"/>
          <w:lang w:val="ru-RU" w:eastAsia="ru-RU"/>
        </w:rPr>
        <mc:AlternateContent>
          <mc:Choice Requires="wpg">
            <w:drawing>
              <wp:inline distT="0" distB="0" distL="0" distR="0" wp14:anchorId="0AE0CF92" wp14:editId="6D87B8D4">
                <wp:extent cx="5978398" cy="27432"/>
                <wp:effectExtent l="0" t="0" r="0" b="0"/>
                <wp:docPr id="27716" name="Group 27716"/>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22" name="Shape 32522"/>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1963764" id="Group 27716"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">
                <v:shape id="Shape 32522"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" path="m,l5978398,r,27432l,27432,,e" fillcolor="#999" stroked="f" strokeweight="0">
                  <v:stroke miterlimit="83231f" joinstyle="miter"/>
                  <v:path arrowok="t" textboxrect="0,0,5978398,27432"/>
                </v:shape>
                <w10:anchorlock/>
              </v:group>
            </w:pict>
          </mc:Fallback>
        </mc:AlternateContent>
      </w:r>
    </w:p>
    <w:p w14:paraId="31A1B0AD" w14:textId="77777777" w:rsidR="0096405B" w:rsidRPr="009146CE" w:rsidRDefault="0096405B" w:rsidP="0096405B">
      <w:pPr>
        <w:pStyle w:val="a3"/>
        <w:numPr>
          <w:ilvl w:val="0"/>
          <w:numId w:val="40"/>
        </w:numPr>
        <w:jc w:val="both"/>
        <w:rPr>
          <w:rFonts w:ascii="Times New Roman" w:eastAsia="Times New Roman" w:hAnsi="Times New Roman" w:cs="Times New Roman"/>
          <w:vanish/>
          <w:color w:val="000000"/>
          <w:sz w:val="24"/>
          <w:szCs w:val="24"/>
          <w:lang w:val="ru-RU" w:eastAsia="ru-RU" w:bidi="ru-RU"/>
        </w:rPr>
      </w:pPr>
    </w:p>
    <w:p w14:paraId="5EDAE2BF" w14:textId="77777777" w:rsidR="0096405B" w:rsidRPr="009146CE" w:rsidRDefault="0096405B" w:rsidP="0096405B">
      <w:pPr>
        <w:pStyle w:val="a3"/>
        <w:numPr>
          <w:ilvl w:val="0"/>
          <w:numId w:val="40"/>
        </w:numPr>
        <w:jc w:val="both"/>
        <w:rPr>
          <w:rFonts w:ascii="Times New Roman" w:eastAsia="Times New Roman" w:hAnsi="Times New Roman" w:cs="Times New Roman"/>
          <w:vanish/>
          <w:color w:val="000000"/>
          <w:sz w:val="24"/>
          <w:szCs w:val="24"/>
          <w:lang w:val="ru-RU" w:eastAsia="ru-RU" w:bidi="ru-RU"/>
        </w:rPr>
      </w:pPr>
    </w:p>
    <w:p w14:paraId="56EAEF07" w14:textId="77777777" w:rsidR="0096405B" w:rsidRPr="009146CE" w:rsidRDefault="0096405B" w:rsidP="0096405B">
      <w:pPr>
        <w:pStyle w:val="a3"/>
        <w:numPr>
          <w:ilvl w:val="0"/>
          <w:numId w:val="40"/>
        </w:numPr>
        <w:jc w:val="both"/>
        <w:rPr>
          <w:rFonts w:ascii="Times New Roman" w:eastAsia="Times New Roman" w:hAnsi="Times New Roman" w:cs="Times New Roman"/>
          <w:vanish/>
          <w:color w:val="000000"/>
          <w:sz w:val="24"/>
          <w:szCs w:val="24"/>
          <w:lang w:val="ru-RU" w:eastAsia="ru-RU" w:bidi="ru-RU"/>
        </w:rPr>
      </w:pPr>
    </w:p>
    <w:p w14:paraId="75532466" w14:textId="77777777" w:rsidR="00E848B1" w:rsidRDefault="00E848B1" w:rsidP="0096405B">
      <w:pPr>
        <w:pStyle w:val="a3"/>
        <w:numPr>
          <w:ilvl w:val="1"/>
          <w:numId w:val="40"/>
        </w:numPr>
        <w:ind w:left="426"/>
        <w:jc w:val="both"/>
        <w:rPr>
          <w:rFonts w:ascii="Times New Roman" w:eastAsia="Times New Roman" w:hAnsi="Times New Roman" w:cs="Times New Roman"/>
          <w:color w:val="000000"/>
          <w:sz w:val="24"/>
          <w:szCs w:val="24"/>
          <w:lang w:val="ru-RU" w:eastAsia="ru-RU" w:bidi="ru-RU"/>
        </w:rPr>
      </w:pPr>
      <w:r w:rsidRPr="00E848B1">
        <w:rPr>
          <w:rFonts w:ascii="Times New Roman" w:eastAsia="Times New Roman" w:hAnsi="Times New Roman" w:cs="Times New Roman"/>
          <w:color w:val="000000"/>
          <w:sz w:val="24"/>
          <w:szCs w:val="24"/>
          <w:lang w:val="ru-RU" w:eastAsia="ru-RU" w:bidi="ru-RU"/>
        </w:rPr>
        <w:t>ISI Web of Science (Web of Knowledge) мәліметтері бойынша журналдардың халықаралық тізімдері келесі бағыттар бойынша бөлінеді (JCR Social Sciences Edition және JCR Social Sciences Edition). Әрі қарай облыстар санаттарға бөлінеді. Журналдың импакт-факторына байланысты әр санатта 4 дәреже бар: Q1, Q2, Q3, Q4.</w:t>
      </w:r>
    </w:p>
    <w:p w14:paraId="7EBD3418" w14:textId="2357AB4B" w:rsidR="00890F6F" w:rsidRPr="009146CE" w:rsidRDefault="0096405B" w:rsidP="0096405B">
      <w:pPr>
        <w:pStyle w:val="a3"/>
        <w:numPr>
          <w:ilvl w:val="1"/>
          <w:numId w:val="40"/>
        </w:numPr>
        <w:ind w:left="426"/>
        <w:jc w:val="both"/>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color w:val="000000"/>
          <w:sz w:val="24"/>
          <w:szCs w:val="24"/>
          <w:lang w:val="ru-RU" w:eastAsia="ru-RU" w:bidi="ru-RU"/>
        </w:rPr>
        <w:t>Журнал әртүрлі санаттары бойынша екі түрлі дәрежеде болған кезде дәреже мақала авторының мүдделеріне сүйене отырып анықталады.</w:t>
      </w:r>
      <w:r w:rsidR="00890F6F" w:rsidRPr="009146CE">
        <w:rPr>
          <w:rFonts w:ascii="Times New Roman" w:eastAsia="Times New Roman" w:hAnsi="Times New Roman" w:cs="Times New Roman"/>
          <w:color w:val="000000"/>
          <w:sz w:val="24"/>
          <w:szCs w:val="24"/>
          <w:lang w:val="ru-RU" w:eastAsia="ru-RU" w:bidi="ru-RU"/>
        </w:rPr>
        <w:t xml:space="preserve">  </w:t>
      </w:r>
    </w:p>
    <w:p w14:paraId="45BD4A77" w14:textId="77777777" w:rsidR="00890F6F" w:rsidRPr="009146CE" w:rsidRDefault="00890F6F" w:rsidP="00890F6F">
      <w:pPr>
        <w:rPr>
          <w:rFonts w:ascii="Times New Roman" w:eastAsia="Times New Roman" w:hAnsi="Times New Roman" w:cs="Times New Roman"/>
          <w:color w:val="000000"/>
          <w:sz w:val="24"/>
          <w:szCs w:val="24"/>
          <w:lang w:val="ru-RU" w:eastAsia="ru-RU" w:bidi="ru-RU"/>
        </w:rPr>
      </w:pPr>
    </w:p>
    <w:p w14:paraId="34FEB41B" w14:textId="77777777" w:rsidR="00890F6F" w:rsidRPr="009146CE" w:rsidRDefault="00890F6F" w:rsidP="0096405B">
      <w:pPr>
        <w:spacing w:after="0" w:line="240" w:lineRule="auto"/>
        <w:rPr>
          <w:rFonts w:ascii="Times New Roman" w:eastAsia="Times New Roman" w:hAnsi="Times New Roman" w:cs="Times New Roman"/>
          <w:b/>
          <w:color w:val="000000"/>
          <w:sz w:val="24"/>
          <w:szCs w:val="24"/>
          <w:lang w:val="" w:eastAsia="ru-RU" w:bidi="ru-RU"/>
        </w:rPr>
      </w:pPr>
      <w:r w:rsidRPr="009146CE">
        <w:rPr>
          <w:rFonts w:ascii="Times New Roman" w:eastAsia="Times New Roman" w:hAnsi="Times New Roman" w:cs="Times New Roman"/>
          <w:b/>
          <w:color w:val="000000"/>
          <w:sz w:val="24"/>
          <w:szCs w:val="24"/>
          <w:lang w:val="kk-KZ" w:eastAsia="ru-RU" w:bidi="ru-RU"/>
        </w:rPr>
        <w:t>4</w:t>
      </w:r>
      <w:r w:rsidRPr="009146CE">
        <w:rPr>
          <w:rFonts w:ascii="Times New Roman" w:eastAsia="Times New Roman" w:hAnsi="Times New Roman" w:cs="Times New Roman"/>
          <w:b/>
          <w:color w:val="000000"/>
          <w:sz w:val="24"/>
          <w:szCs w:val="24"/>
          <w:lang w:val="" w:eastAsia="ru-RU" w:bidi="ru-RU"/>
        </w:rPr>
        <w:t xml:space="preserve">.  </w:t>
      </w:r>
      <w:r w:rsidRPr="009146CE">
        <w:rPr>
          <w:rFonts w:ascii="Times New Roman" w:eastAsia="Times New Roman" w:hAnsi="Times New Roman" w:cs="Times New Roman"/>
          <w:b/>
          <w:color w:val="000000"/>
          <w:sz w:val="24"/>
          <w:szCs w:val="24"/>
          <w:lang w:val="" w:eastAsia="ru-RU" w:bidi="ru-RU"/>
        </w:rPr>
        <w:tab/>
        <w:t>КӨТЕРМЕЛЕУ ШАРАЛАРЫ</w:t>
      </w:r>
      <w:r w:rsidRPr="009146CE">
        <w:rPr>
          <w:rFonts w:ascii="Times New Roman" w:eastAsia="Times New Roman" w:hAnsi="Times New Roman" w:cs="Times New Roman"/>
          <w:color w:val="000000"/>
          <w:sz w:val="24"/>
          <w:szCs w:val="24"/>
          <w:lang w:val="" w:eastAsia="ru-RU" w:bidi="ru-RU"/>
        </w:rPr>
        <w:t xml:space="preserve"> </w:t>
      </w:r>
    </w:p>
    <w:p w14:paraId="2A504D05" w14:textId="77777777" w:rsidR="00890F6F" w:rsidRPr="009146CE" w:rsidRDefault="00890F6F" w:rsidP="0096405B">
      <w:pPr>
        <w:spacing w:after="0" w:line="240" w:lineRule="auto"/>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noProof/>
          <w:color w:val="000000"/>
          <w:sz w:val="24"/>
          <w:szCs w:val="24"/>
          <w:lang w:val="ru-RU" w:eastAsia="ru-RU"/>
        </w:rPr>
        <mc:AlternateContent>
          <mc:Choice Requires="wpg">
            <w:drawing>
              <wp:inline distT="0" distB="0" distL="0" distR="0" wp14:anchorId="65A79128" wp14:editId="68788B4A">
                <wp:extent cx="5978398" cy="27432"/>
                <wp:effectExtent l="0" t="0" r="0" b="0"/>
                <wp:docPr id="29427" name="Group 29427"/>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26" name="Shape 32526"/>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461BF4C" id="Group 29427"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">
                <v:shape id="Shape 32526"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" path="m,l5978398,r,27432l,27432,,e" fillcolor="#999" stroked="f" strokeweight="0">
                  <v:stroke miterlimit="83231f" joinstyle="miter"/>
                  <v:path arrowok="t" textboxrect="0,0,5978398,27432"/>
                </v:shape>
                <w10:anchorlock/>
              </v:group>
            </w:pict>
          </mc:Fallback>
        </mc:AlternateContent>
      </w:r>
    </w:p>
    <w:p w14:paraId="19F33A95" w14:textId="77777777" w:rsidR="00EE3F4D" w:rsidRPr="00EE3F4D" w:rsidRDefault="00EE3F4D" w:rsidP="00EE3F4D">
      <w:pPr>
        <w:pStyle w:val="a3"/>
        <w:numPr>
          <w:ilvl w:val="0"/>
          <w:numId w:val="44"/>
        </w:numPr>
        <w:spacing w:after="0" w:line="240" w:lineRule="auto"/>
        <w:jc w:val="both"/>
        <w:rPr>
          <w:rFonts w:ascii="Times New Roman" w:eastAsia="Times New Roman" w:hAnsi="Times New Roman" w:cs="Times New Roman"/>
          <w:vanish/>
          <w:color w:val="000000"/>
          <w:sz w:val="24"/>
          <w:szCs w:val="24"/>
          <w:lang w:val="ru-RU" w:eastAsia="ru-RU" w:bidi="ru-RU"/>
        </w:rPr>
      </w:pPr>
    </w:p>
    <w:p w14:paraId="61140817" w14:textId="77777777" w:rsidR="00EE3F4D" w:rsidRPr="00EE3F4D" w:rsidRDefault="00EE3F4D" w:rsidP="00EE3F4D">
      <w:pPr>
        <w:pStyle w:val="a3"/>
        <w:numPr>
          <w:ilvl w:val="0"/>
          <w:numId w:val="44"/>
        </w:numPr>
        <w:spacing w:after="0" w:line="240" w:lineRule="auto"/>
        <w:jc w:val="both"/>
        <w:rPr>
          <w:rFonts w:ascii="Times New Roman" w:eastAsia="Times New Roman" w:hAnsi="Times New Roman" w:cs="Times New Roman"/>
          <w:vanish/>
          <w:color w:val="000000"/>
          <w:sz w:val="24"/>
          <w:szCs w:val="24"/>
          <w:lang w:val="ru-RU" w:eastAsia="ru-RU" w:bidi="ru-RU"/>
        </w:rPr>
      </w:pPr>
    </w:p>
    <w:p w14:paraId="5B119879" w14:textId="77777777" w:rsidR="00EE3F4D" w:rsidRPr="00EE3F4D" w:rsidRDefault="00EE3F4D" w:rsidP="00EE3F4D">
      <w:pPr>
        <w:pStyle w:val="a3"/>
        <w:numPr>
          <w:ilvl w:val="0"/>
          <w:numId w:val="44"/>
        </w:numPr>
        <w:spacing w:after="0" w:line="240" w:lineRule="auto"/>
        <w:jc w:val="both"/>
        <w:rPr>
          <w:rFonts w:ascii="Times New Roman" w:eastAsia="Times New Roman" w:hAnsi="Times New Roman" w:cs="Times New Roman"/>
          <w:vanish/>
          <w:color w:val="000000"/>
          <w:sz w:val="24"/>
          <w:szCs w:val="24"/>
          <w:lang w:val="ru-RU" w:eastAsia="ru-RU" w:bidi="ru-RU"/>
        </w:rPr>
      </w:pPr>
    </w:p>
    <w:p w14:paraId="78A21DA5" w14:textId="77777777" w:rsidR="00EE3F4D" w:rsidRPr="00EE3F4D" w:rsidRDefault="00EE3F4D" w:rsidP="00EE3F4D">
      <w:pPr>
        <w:pStyle w:val="a3"/>
        <w:numPr>
          <w:ilvl w:val="0"/>
          <w:numId w:val="44"/>
        </w:numPr>
        <w:spacing w:after="0" w:line="240" w:lineRule="auto"/>
        <w:jc w:val="both"/>
        <w:rPr>
          <w:rFonts w:ascii="Times New Roman" w:eastAsia="Times New Roman" w:hAnsi="Times New Roman" w:cs="Times New Roman"/>
          <w:vanish/>
          <w:color w:val="000000"/>
          <w:sz w:val="24"/>
          <w:szCs w:val="24"/>
          <w:lang w:val="ru-RU" w:eastAsia="ru-RU" w:bidi="ru-RU"/>
        </w:rPr>
      </w:pPr>
    </w:p>
    <w:p w14:paraId="6D340098" w14:textId="386FFD15" w:rsidR="00890F6F" w:rsidRPr="00EE3F4D" w:rsidRDefault="00890F6F" w:rsidP="00AE18B0">
      <w:pPr>
        <w:pStyle w:val="a3"/>
        <w:numPr>
          <w:ilvl w:val="1"/>
          <w:numId w:val="44"/>
        </w:numPr>
        <w:spacing w:before="240" w:after="0" w:line="240" w:lineRule="auto"/>
        <w:ind w:left="425" w:hanging="431"/>
        <w:jc w:val="both"/>
        <w:rPr>
          <w:rFonts w:ascii="Times New Roman" w:eastAsia="Times New Roman" w:hAnsi="Times New Roman" w:cs="Times New Roman"/>
          <w:color w:val="000000"/>
          <w:sz w:val="24"/>
          <w:szCs w:val="24"/>
          <w:lang w:val="ru-RU" w:eastAsia="ru-RU" w:bidi="ru-RU"/>
        </w:rPr>
      </w:pPr>
      <w:r w:rsidRPr="00EE3F4D">
        <w:rPr>
          <w:rFonts w:ascii="Times New Roman" w:eastAsia="Times New Roman" w:hAnsi="Times New Roman" w:cs="Times New Roman"/>
          <w:color w:val="000000"/>
          <w:sz w:val="24"/>
          <w:szCs w:val="24"/>
          <w:lang w:val="ru-RU" w:eastAsia="ru-RU" w:bidi="ru-RU"/>
        </w:rPr>
        <w:t>Осы Ережеде көрсетілген талаптарды қанағаттандыратын жарияланымдардың және ғылыми жобаларды қаржыландыруға берудің нәтижелері бойынша материалдық көтермелеу шаралары бір жыл ішіндегі ай сайынғы төлемдер болып табылады.</w:t>
      </w:r>
    </w:p>
    <w:p w14:paraId="6A190EA7" w14:textId="7215E5C4" w:rsidR="00F909B0" w:rsidRPr="00F909B0" w:rsidRDefault="00890F6F" w:rsidP="00F909B0">
      <w:pPr>
        <w:pStyle w:val="a3"/>
        <w:numPr>
          <w:ilvl w:val="1"/>
          <w:numId w:val="44"/>
        </w:numPr>
        <w:spacing w:before="240" w:after="0" w:line="240" w:lineRule="auto"/>
        <w:ind w:left="425" w:hanging="431"/>
        <w:jc w:val="both"/>
        <w:rPr>
          <w:rFonts w:ascii="Times New Roman" w:eastAsia="Times New Roman" w:hAnsi="Times New Roman" w:cs="Times New Roman"/>
          <w:color w:val="000000"/>
          <w:sz w:val="24"/>
          <w:szCs w:val="24"/>
          <w:lang w:val="ru-RU" w:eastAsia="ru-RU" w:bidi="ru-RU"/>
        </w:rPr>
      </w:pPr>
      <w:r w:rsidRPr="00EE3F4D">
        <w:rPr>
          <w:rFonts w:ascii="Times New Roman" w:eastAsia="Times New Roman" w:hAnsi="Times New Roman" w:cs="Times New Roman"/>
          <w:color w:val="000000"/>
          <w:sz w:val="24"/>
          <w:szCs w:val="24"/>
          <w:lang w:val="ru-RU" w:eastAsia="ru-RU" w:bidi="ru-RU"/>
        </w:rPr>
        <w:t>Университет қызметкерлер</w:t>
      </w:r>
      <w:r w:rsidR="005A2EB3" w:rsidRPr="00EE3F4D">
        <w:rPr>
          <w:rFonts w:ascii="Times New Roman" w:eastAsia="Times New Roman" w:hAnsi="Times New Roman" w:cs="Times New Roman"/>
          <w:color w:val="000000"/>
          <w:sz w:val="24"/>
          <w:szCs w:val="24"/>
          <w:lang w:val="ru-RU" w:eastAsia="ru-RU" w:bidi="ru-RU"/>
        </w:rPr>
        <w:t xml:space="preserve">іне автордың жұмыс орны </w:t>
      </w:r>
      <w:r w:rsidR="00F909B0" w:rsidRPr="00EE3F4D">
        <w:rPr>
          <w:rFonts w:ascii="Times New Roman" w:eastAsia="Times New Roman" w:hAnsi="Times New Roman" w:cs="Times New Roman"/>
          <w:color w:val="000000"/>
          <w:sz w:val="24"/>
          <w:szCs w:val="24"/>
          <w:lang w:val="ru-RU" w:eastAsia="ru-RU" w:bidi="ru-RU"/>
        </w:rPr>
        <w:t>ретінде «</w:t>
      </w:r>
      <w:r w:rsidRPr="00EE3F4D">
        <w:rPr>
          <w:rFonts w:ascii="Times New Roman" w:eastAsia="Times New Roman" w:hAnsi="Times New Roman" w:cs="Times New Roman"/>
          <w:color w:val="000000"/>
          <w:sz w:val="24"/>
          <w:szCs w:val="24"/>
          <w:lang w:val="ru-RU" w:eastAsia="ru-RU" w:bidi="ru-RU"/>
        </w:rPr>
        <w:t>М.Қозыбаев атындағы Солтүстік-Қазақстан университеті</w:t>
      </w:r>
      <w:r w:rsidR="00F909B0">
        <w:rPr>
          <w:rFonts w:ascii="Times New Roman" w:eastAsia="Times New Roman" w:hAnsi="Times New Roman" w:cs="Times New Roman"/>
          <w:color w:val="000000"/>
          <w:sz w:val="24"/>
          <w:szCs w:val="24"/>
          <w:lang w:val="ru-RU" w:eastAsia="ru-RU" w:bidi="ru-RU"/>
        </w:rPr>
        <w:t>» көрсетілген жарияланымдар</w:t>
      </w:r>
      <w:r w:rsidRPr="00EE3F4D">
        <w:rPr>
          <w:rFonts w:ascii="Times New Roman" w:eastAsia="Times New Roman" w:hAnsi="Times New Roman" w:cs="Times New Roman"/>
          <w:color w:val="000000"/>
          <w:sz w:val="24"/>
          <w:szCs w:val="24"/>
          <w:lang w:val="ru-RU" w:eastAsia="ru-RU" w:bidi="ru-RU"/>
        </w:rPr>
        <w:t xml:space="preserve"> есептеледі. Автордың жұмыс орны туралы ақпараттың болмауы осы басылым үшін ереже болған жағдайда ғана ерекшелік болуы мүмкін.</w:t>
      </w:r>
    </w:p>
    <w:p w14:paraId="663B65D8" w14:textId="7C9ADBF6" w:rsidR="00890F6F" w:rsidRPr="00EE3F4D" w:rsidRDefault="00890F6F" w:rsidP="00EE3F4D">
      <w:pPr>
        <w:pStyle w:val="a3"/>
        <w:numPr>
          <w:ilvl w:val="1"/>
          <w:numId w:val="44"/>
        </w:numPr>
        <w:spacing w:after="0" w:line="240" w:lineRule="auto"/>
        <w:ind w:left="426"/>
        <w:jc w:val="both"/>
        <w:rPr>
          <w:rFonts w:ascii="Times New Roman" w:eastAsia="Times New Roman" w:hAnsi="Times New Roman" w:cs="Times New Roman"/>
          <w:color w:val="000000"/>
          <w:sz w:val="24"/>
          <w:szCs w:val="24"/>
          <w:lang w:val="ru-RU" w:eastAsia="ru-RU" w:bidi="ru-RU"/>
        </w:rPr>
      </w:pPr>
      <w:r w:rsidRPr="00EE3F4D">
        <w:rPr>
          <w:rFonts w:ascii="Times New Roman" w:eastAsia="Times New Roman" w:hAnsi="Times New Roman" w:cs="Times New Roman"/>
          <w:color w:val="000000"/>
          <w:sz w:val="24"/>
          <w:szCs w:val="24"/>
          <w:lang w:val="ru-RU" w:eastAsia="ru-RU" w:bidi="ru-RU"/>
        </w:rPr>
        <w:t>Материалдық көтермелеуді қаржыландыру көзі Университеттің бюджеттен тыс қаражаты болып табылады.</w:t>
      </w:r>
    </w:p>
    <w:p w14:paraId="60467CDB" w14:textId="41F832E5" w:rsidR="00890F6F" w:rsidRPr="00EE3F4D" w:rsidRDefault="00890F6F" w:rsidP="00AD7D96">
      <w:pPr>
        <w:pStyle w:val="a3"/>
        <w:numPr>
          <w:ilvl w:val="1"/>
          <w:numId w:val="44"/>
        </w:numPr>
        <w:spacing w:after="0" w:line="240" w:lineRule="auto"/>
        <w:jc w:val="both"/>
        <w:rPr>
          <w:rFonts w:ascii="Times New Roman" w:eastAsia="Times New Roman" w:hAnsi="Times New Roman" w:cs="Times New Roman"/>
          <w:color w:val="000000"/>
          <w:sz w:val="24"/>
          <w:szCs w:val="24"/>
          <w:lang w:val="ru-RU" w:eastAsia="ru-RU" w:bidi="ru-RU"/>
        </w:rPr>
      </w:pPr>
      <w:r w:rsidRPr="00EE3F4D">
        <w:rPr>
          <w:rFonts w:ascii="Times New Roman" w:eastAsia="Times New Roman" w:hAnsi="Times New Roman" w:cs="Times New Roman"/>
          <w:color w:val="000000"/>
          <w:sz w:val="24"/>
          <w:szCs w:val="24"/>
          <w:lang w:val="ru-RU" w:eastAsia="ru-RU" w:bidi="ru-RU"/>
        </w:rPr>
        <w:t>Қосымша тө</w:t>
      </w:r>
      <w:r w:rsidR="00C91373">
        <w:rPr>
          <w:rFonts w:ascii="Times New Roman" w:eastAsia="Times New Roman" w:hAnsi="Times New Roman" w:cs="Times New Roman"/>
          <w:color w:val="000000"/>
          <w:sz w:val="24"/>
          <w:szCs w:val="24"/>
          <w:lang w:val="ru-RU" w:eastAsia="ru-RU" w:bidi="ru-RU"/>
        </w:rPr>
        <w:t>лем сомасы Басқарма Төрағасы – Университет Р</w:t>
      </w:r>
      <w:r w:rsidRPr="00EE3F4D">
        <w:rPr>
          <w:rFonts w:ascii="Times New Roman" w:eastAsia="Times New Roman" w:hAnsi="Times New Roman" w:cs="Times New Roman"/>
          <w:color w:val="000000"/>
          <w:sz w:val="24"/>
          <w:szCs w:val="24"/>
          <w:lang w:val="ru-RU" w:eastAsia="ru-RU" w:bidi="ru-RU"/>
        </w:rPr>
        <w:t xml:space="preserve">екторының бұйрығы шыққан сәттен бастап, ай сайын, 12 </w:t>
      </w:r>
      <w:r w:rsidR="00AD7D96">
        <w:rPr>
          <w:rFonts w:ascii="Times New Roman" w:eastAsia="Times New Roman" w:hAnsi="Times New Roman" w:cs="Times New Roman"/>
          <w:color w:val="000000"/>
          <w:sz w:val="24"/>
          <w:szCs w:val="24"/>
          <w:lang w:val="ru-RU" w:eastAsia="ru-RU" w:bidi="ru-RU"/>
        </w:rPr>
        <w:t>(</w:t>
      </w:r>
      <w:r w:rsidR="00AD7D96" w:rsidRPr="00AD7D96">
        <w:rPr>
          <w:rFonts w:ascii="Times New Roman" w:eastAsia="Times New Roman" w:hAnsi="Times New Roman" w:cs="Times New Roman"/>
          <w:color w:val="000000"/>
          <w:sz w:val="24"/>
          <w:szCs w:val="24"/>
          <w:lang w:val="ru-RU" w:eastAsia="ru-RU" w:bidi="ru-RU"/>
        </w:rPr>
        <w:t>он екі</w:t>
      </w:r>
      <w:r w:rsidR="00AD7D96">
        <w:rPr>
          <w:rFonts w:ascii="Times New Roman" w:eastAsia="Times New Roman" w:hAnsi="Times New Roman" w:cs="Times New Roman"/>
          <w:color w:val="000000"/>
          <w:sz w:val="24"/>
          <w:szCs w:val="24"/>
          <w:lang w:val="ru-RU" w:eastAsia="ru-RU" w:bidi="ru-RU"/>
        </w:rPr>
        <w:t xml:space="preserve">) </w:t>
      </w:r>
      <w:r w:rsidRPr="00EE3F4D">
        <w:rPr>
          <w:rFonts w:ascii="Times New Roman" w:eastAsia="Times New Roman" w:hAnsi="Times New Roman" w:cs="Times New Roman"/>
          <w:color w:val="000000"/>
          <w:sz w:val="24"/>
          <w:szCs w:val="24"/>
          <w:lang w:val="ru-RU" w:eastAsia="ru-RU" w:bidi="ru-RU"/>
        </w:rPr>
        <w:t>ай ішінде салық шегерімін ескере отырып, 100 000 (жүз мың) теңгені құрайды.</w:t>
      </w:r>
    </w:p>
    <w:p w14:paraId="34AC50B2" w14:textId="77777777" w:rsidR="00890F6F" w:rsidRPr="009146CE" w:rsidRDefault="00890F6F" w:rsidP="00890F6F">
      <w:pPr>
        <w:rPr>
          <w:rFonts w:ascii="Times New Roman" w:eastAsia="Times New Roman" w:hAnsi="Times New Roman" w:cs="Times New Roman"/>
          <w:b/>
          <w:color w:val="000000"/>
          <w:sz w:val="24"/>
          <w:szCs w:val="24"/>
          <w:lang w:val="ru-RU" w:eastAsia="ru-RU" w:bidi="ru-RU"/>
        </w:rPr>
      </w:pPr>
    </w:p>
    <w:p w14:paraId="6CE5BE87" w14:textId="3E8E4A3D" w:rsidR="00890F6F" w:rsidRPr="009146CE" w:rsidRDefault="00890F6F" w:rsidP="00890F6F">
      <w:pPr>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b/>
          <w:color w:val="000000"/>
          <w:sz w:val="24"/>
          <w:szCs w:val="24"/>
          <w:lang w:val="ru-RU" w:eastAsia="ru-RU" w:bidi="ru-RU"/>
        </w:rPr>
        <w:t xml:space="preserve">5. </w:t>
      </w:r>
      <w:r w:rsidR="00A745EB" w:rsidRPr="00A745EB">
        <w:rPr>
          <w:rFonts w:ascii="Times New Roman" w:eastAsia="Times New Roman" w:hAnsi="Times New Roman" w:cs="Times New Roman"/>
          <w:b/>
          <w:color w:val="000000"/>
          <w:sz w:val="24"/>
          <w:szCs w:val="24"/>
          <w:lang w:val="ru-RU" w:eastAsia="ru-RU" w:bidi="ru-RU"/>
        </w:rPr>
        <w:t>ОҚЫТУШЫ</w:t>
      </w:r>
      <w:r w:rsidRPr="009146CE">
        <w:rPr>
          <w:rFonts w:ascii="Times New Roman" w:eastAsia="Times New Roman" w:hAnsi="Times New Roman" w:cs="Times New Roman"/>
          <w:b/>
          <w:color w:val="000000"/>
          <w:sz w:val="24"/>
          <w:szCs w:val="24"/>
          <w:lang w:val="ru-RU" w:eastAsia="ru-RU" w:bidi="ru-RU"/>
        </w:rPr>
        <w:t>-</w:t>
      </w:r>
      <w:r w:rsidR="00A745EB" w:rsidRPr="00A745EB">
        <w:rPr>
          <w:rFonts w:ascii="Times New Roman" w:eastAsia="Times New Roman" w:hAnsi="Times New Roman" w:cs="Times New Roman"/>
          <w:b/>
          <w:color w:val="000000"/>
          <w:sz w:val="24"/>
          <w:szCs w:val="24"/>
          <w:lang w:val="ru-RU" w:eastAsia="ru-RU" w:bidi="ru-RU"/>
        </w:rPr>
        <w:t>ЗЕРТТЕУШІ</w:t>
      </w:r>
      <w:r w:rsidRPr="009146CE">
        <w:rPr>
          <w:rFonts w:ascii="Times New Roman" w:eastAsia="Times New Roman" w:hAnsi="Times New Roman" w:cs="Times New Roman"/>
          <w:b/>
          <w:color w:val="000000"/>
          <w:sz w:val="24"/>
          <w:szCs w:val="24"/>
          <w:lang w:val="ru-RU" w:eastAsia="ru-RU" w:bidi="ru-RU"/>
        </w:rPr>
        <w:t>Н</w:t>
      </w:r>
      <w:r w:rsidR="005A1976">
        <w:rPr>
          <w:rFonts w:ascii="Times New Roman" w:eastAsia="Times New Roman" w:hAnsi="Times New Roman" w:cs="Times New Roman"/>
          <w:b/>
          <w:color w:val="000000"/>
          <w:sz w:val="24"/>
          <w:szCs w:val="24"/>
          <w:lang w:val="ru-RU" w:eastAsia="ru-RU" w:bidi="ru-RU"/>
        </w:rPr>
        <w:t>І</w:t>
      </w:r>
      <w:r w:rsidRPr="009146CE">
        <w:rPr>
          <w:rFonts w:ascii="Times New Roman" w:eastAsia="Times New Roman" w:hAnsi="Times New Roman" w:cs="Times New Roman"/>
          <w:b/>
          <w:color w:val="000000"/>
          <w:sz w:val="24"/>
          <w:szCs w:val="24"/>
          <w:lang w:val="ru-RU" w:eastAsia="ru-RU" w:bidi="ru-RU"/>
        </w:rPr>
        <w:t>Ң БІЛІКТІЛІК ТАЛАПТАРЫ</w:t>
      </w:r>
      <w:r w:rsidRPr="009146CE">
        <w:rPr>
          <w:rFonts w:ascii="Times New Roman" w:eastAsia="Calibri" w:hAnsi="Times New Roman" w:cs="Times New Roman"/>
          <w:noProof/>
          <w:sz w:val="24"/>
          <w:szCs w:val="24"/>
          <w:lang w:val="ru-RU" w:eastAsia="ru-RU"/>
        </w:rPr>
        <mc:AlternateContent>
          <mc:Choice Requires="wpg">
            <w:drawing>
              <wp:inline distT="0" distB="0" distL="0" distR="0" wp14:anchorId="41FADD6F" wp14:editId="54FD40F1">
                <wp:extent cx="5943600" cy="27148"/>
                <wp:effectExtent l="0" t="0" r="0" b="0"/>
                <wp:docPr id="3" name="Group 29427"/>
                <wp:cNvGraphicFramePr/>
                <a:graphic xmlns:a="http://schemas.openxmlformats.org/drawingml/2006/main">
                  <a:graphicData uri="http://schemas.microsoft.com/office/word/2010/wordprocessingGroup">
                    <wpg:wgp>
                      <wpg:cNvGrpSpPr/>
                      <wpg:grpSpPr>
                        <a:xfrm>
                          <a:off x="0" y="0"/>
                          <a:ext cx="5943600" cy="27148"/>
                          <a:chOff x="0" y="0"/>
                          <a:chExt cx="5978398" cy="27432"/>
                        </a:xfrm>
                      </wpg:grpSpPr>
                      <wps:wsp>
                        <wps:cNvPr id="4" name="Shape 32526"/>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757439C" id="Group 29427" o:spid="_x0000_s1026" style="width:468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">
                <v:shape id="Shape 32526"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" path="m,l5978398,r,27432l,27432,,e" fillcolor="#999" stroked="f" strokeweight="0">
                  <v:stroke miterlimit="83231f" joinstyle="miter"/>
                  <v:path arrowok="t" textboxrect="0,0,5978398,27432"/>
                </v:shape>
                <w10:anchorlock/>
              </v:group>
            </w:pict>
          </mc:Fallback>
        </mc:AlternateContent>
      </w:r>
    </w:p>
    <w:p w14:paraId="26A2876C" w14:textId="77777777" w:rsidR="0096405B" w:rsidRPr="009146CE" w:rsidRDefault="0096405B" w:rsidP="0096405B">
      <w:pPr>
        <w:pStyle w:val="a3"/>
        <w:numPr>
          <w:ilvl w:val="0"/>
          <w:numId w:val="43"/>
        </w:numPr>
        <w:spacing w:after="0" w:line="240" w:lineRule="auto"/>
        <w:ind w:right="68"/>
        <w:jc w:val="both"/>
        <w:rPr>
          <w:rFonts w:ascii="Times New Roman" w:eastAsia="Times New Roman" w:hAnsi="Times New Roman" w:cs="Times New Roman"/>
          <w:vanish/>
          <w:color w:val="000000"/>
          <w:sz w:val="24"/>
          <w:szCs w:val="24"/>
          <w:lang w:val="kk-KZ" w:eastAsia="ru-RU" w:bidi="ru-RU"/>
        </w:rPr>
      </w:pPr>
    </w:p>
    <w:p w14:paraId="50194FFF" w14:textId="77777777" w:rsidR="0096405B" w:rsidRPr="009146CE" w:rsidRDefault="0096405B" w:rsidP="0096405B">
      <w:pPr>
        <w:pStyle w:val="a3"/>
        <w:numPr>
          <w:ilvl w:val="0"/>
          <w:numId w:val="43"/>
        </w:numPr>
        <w:spacing w:after="0" w:line="240" w:lineRule="auto"/>
        <w:ind w:right="68"/>
        <w:jc w:val="both"/>
        <w:rPr>
          <w:rFonts w:ascii="Times New Roman" w:eastAsia="Times New Roman" w:hAnsi="Times New Roman" w:cs="Times New Roman"/>
          <w:vanish/>
          <w:color w:val="000000"/>
          <w:sz w:val="24"/>
          <w:szCs w:val="24"/>
          <w:lang w:val="kk-KZ" w:eastAsia="ru-RU" w:bidi="ru-RU"/>
        </w:rPr>
      </w:pPr>
    </w:p>
    <w:p w14:paraId="163805BE" w14:textId="77777777" w:rsidR="0096405B" w:rsidRPr="009146CE" w:rsidRDefault="0096405B" w:rsidP="0096405B">
      <w:pPr>
        <w:pStyle w:val="a3"/>
        <w:numPr>
          <w:ilvl w:val="0"/>
          <w:numId w:val="43"/>
        </w:numPr>
        <w:spacing w:after="0" w:line="240" w:lineRule="auto"/>
        <w:ind w:right="68"/>
        <w:jc w:val="both"/>
        <w:rPr>
          <w:rFonts w:ascii="Times New Roman" w:eastAsia="Times New Roman" w:hAnsi="Times New Roman" w:cs="Times New Roman"/>
          <w:vanish/>
          <w:color w:val="000000"/>
          <w:sz w:val="24"/>
          <w:szCs w:val="24"/>
          <w:lang w:val="kk-KZ" w:eastAsia="ru-RU" w:bidi="ru-RU"/>
        </w:rPr>
      </w:pPr>
    </w:p>
    <w:p w14:paraId="21FE7E7F" w14:textId="77777777" w:rsidR="0096405B" w:rsidRPr="009146CE" w:rsidRDefault="0096405B" w:rsidP="0096405B">
      <w:pPr>
        <w:pStyle w:val="a3"/>
        <w:numPr>
          <w:ilvl w:val="0"/>
          <w:numId w:val="43"/>
        </w:numPr>
        <w:spacing w:after="0" w:line="240" w:lineRule="auto"/>
        <w:ind w:right="68"/>
        <w:jc w:val="both"/>
        <w:rPr>
          <w:rFonts w:ascii="Times New Roman" w:eastAsia="Times New Roman" w:hAnsi="Times New Roman" w:cs="Times New Roman"/>
          <w:vanish/>
          <w:color w:val="000000"/>
          <w:sz w:val="24"/>
          <w:szCs w:val="24"/>
          <w:lang w:val="kk-KZ" w:eastAsia="ru-RU" w:bidi="ru-RU"/>
        </w:rPr>
      </w:pPr>
    </w:p>
    <w:p w14:paraId="445D9203" w14:textId="77777777" w:rsidR="0096405B" w:rsidRPr="009146CE" w:rsidRDefault="0096405B" w:rsidP="0096405B">
      <w:pPr>
        <w:pStyle w:val="a3"/>
        <w:numPr>
          <w:ilvl w:val="0"/>
          <w:numId w:val="43"/>
        </w:numPr>
        <w:spacing w:after="0" w:line="240" w:lineRule="auto"/>
        <w:ind w:right="68"/>
        <w:jc w:val="both"/>
        <w:rPr>
          <w:rFonts w:ascii="Times New Roman" w:eastAsia="Times New Roman" w:hAnsi="Times New Roman" w:cs="Times New Roman"/>
          <w:vanish/>
          <w:color w:val="000000"/>
          <w:sz w:val="24"/>
          <w:szCs w:val="24"/>
          <w:lang w:val="kk-KZ" w:eastAsia="ru-RU" w:bidi="ru-RU"/>
        </w:rPr>
      </w:pPr>
    </w:p>
    <w:p w14:paraId="5CBA169E" w14:textId="390942C6" w:rsidR="00890F6F" w:rsidRPr="009146CE" w:rsidRDefault="00A74368" w:rsidP="0096405B">
      <w:pPr>
        <w:pStyle w:val="a3"/>
        <w:numPr>
          <w:ilvl w:val="1"/>
          <w:numId w:val="43"/>
        </w:numPr>
        <w:spacing w:after="0" w:line="240"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Университет қызметкерлерін ғылыми қызметке ынталандыру және жарияланымдарды жоғары рейтингілі ғылыми </w:t>
      </w:r>
      <w:bookmarkStart w:id="0" w:name="_GoBack"/>
      <w:bookmarkEnd w:id="0"/>
      <w:r w:rsidRPr="009146CE">
        <w:rPr>
          <w:rFonts w:ascii="Times New Roman" w:eastAsia="Times New Roman" w:hAnsi="Times New Roman" w:cs="Times New Roman"/>
          <w:color w:val="000000"/>
          <w:sz w:val="24"/>
          <w:szCs w:val="24"/>
          <w:lang w:val="kk-KZ" w:eastAsia="ru-RU" w:bidi="ru-RU"/>
        </w:rPr>
        <w:t xml:space="preserve">журналдарға </w:t>
      </w:r>
      <w:r w:rsidR="00A745EB" w:rsidRPr="00A745EB">
        <w:rPr>
          <w:rFonts w:ascii="Times New Roman" w:eastAsia="Times New Roman" w:hAnsi="Times New Roman" w:cs="Times New Roman"/>
          <w:color w:val="000000"/>
          <w:sz w:val="24"/>
          <w:szCs w:val="24"/>
          <w:lang w:val="kk-KZ" w:eastAsia="ru-RU" w:bidi="ru-RU"/>
        </w:rPr>
        <w:t>ілгерілету</w:t>
      </w:r>
      <w:r w:rsidR="00A745EB">
        <w:rPr>
          <w:rFonts w:ascii="Times New Roman" w:eastAsia="Times New Roman" w:hAnsi="Times New Roman" w:cs="Times New Roman"/>
          <w:color w:val="000000"/>
          <w:sz w:val="24"/>
          <w:szCs w:val="24"/>
          <w:lang w:val="kk-KZ" w:eastAsia="ru-RU" w:bidi="ru-RU"/>
        </w:rPr>
        <w:t xml:space="preserve"> </w:t>
      </w:r>
      <w:r w:rsidR="00F909B0">
        <w:rPr>
          <w:rFonts w:ascii="Times New Roman" w:eastAsia="Times New Roman" w:hAnsi="Times New Roman" w:cs="Times New Roman"/>
          <w:color w:val="000000"/>
          <w:sz w:val="24"/>
          <w:szCs w:val="24"/>
          <w:lang w:val="kk-KZ" w:eastAsia="ru-RU" w:bidi="ru-RU"/>
        </w:rPr>
        <w:t>үшін оқытушы-зерттеуші</w:t>
      </w:r>
      <w:r w:rsidRPr="009146CE">
        <w:rPr>
          <w:rFonts w:ascii="Times New Roman" w:eastAsia="Times New Roman" w:hAnsi="Times New Roman" w:cs="Times New Roman"/>
          <w:color w:val="000000"/>
          <w:sz w:val="24"/>
          <w:szCs w:val="24"/>
          <w:lang w:val="kk-KZ" w:eastAsia="ru-RU" w:bidi="ru-RU"/>
        </w:rPr>
        <w:t xml:space="preserve"> біліктілігі енгізіледі.</w:t>
      </w:r>
    </w:p>
    <w:p w14:paraId="188B3360" w14:textId="27E307B2" w:rsidR="00890F6F" w:rsidRPr="009146CE" w:rsidRDefault="00CB2231" w:rsidP="00CB2231">
      <w:pPr>
        <w:pStyle w:val="a3"/>
        <w:numPr>
          <w:ilvl w:val="1"/>
          <w:numId w:val="43"/>
        </w:numPr>
        <w:spacing w:after="0" w:line="240" w:lineRule="auto"/>
        <w:ind w:left="426" w:right="68"/>
        <w:jc w:val="both"/>
        <w:rPr>
          <w:rFonts w:ascii="Times New Roman" w:eastAsia="Times New Roman" w:hAnsi="Times New Roman" w:cs="Times New Roman"/>
          <w:color w:val="000000"/>
          <w:sz w:val="24"/>
          <w:szCs w:val="24"/>
          <w:lang w:val="kk-KZ" w:eastAsia="ru-RU" w:bidi="ru-RU"/>
        </w:rPr>
      </w:pPr>
      <w:r w:rsidRPr="00CB2231">
        <w:rPr>
          <w:rFonts w:ascii="Times New Roman" w:eastAsia="Times New Roman" w:hAnsi="Times New Roman" w:cs="Times New Roman"/>
          <w:color w:val="000000"/>
          <w:sz w:val="24"/>
          <w:szCs w:val="24"/>
          <w:lang w:val="kk-KZ" w:eastAsia="ru-RU" w:bidi="ru-RU"/>
        </w:rPr>
        <w:t>Оқытушы-зерттеушінің біліктілік талаптары ғылыми жетекшіге іс-әрекеттегі біліктілік талаптарының бірімен сәйкес келуі тиіс (ғылым салалары және ҚР бейінді министрліктері бойынша гранттық қаржыландыруға немесе Ғылым комитеті Төрағасының бұйрығымен бекітілген ғылыми, ғылыми-техникалық бағдарламалар бойынша бағдарламалық-нысаналы қаржыландыруға арналған байқаулық құжаттама)</w:t>
      </w:r>
      <w:r w:rsidR="00A74368" w:rsidRPr="009146CE">
        <w:rPr>
          <w:rFonts w:ascii="Times New Roman" w:eastAsia="Times New Roman" w:hAnsi="Times New Roman" w:cs="Times New Roman"/>
          <w:color w:val="000000"/>
          <w:sz w:val="24"/>
          <w:szCs w:val="24"/>
          <w:lang w:val="kk-KZ" w:eastAsia="ru-RU" w:bidi="ru-RU"/>
        </w:rPr>
        <w:t>.</w:t>
      </w:r>
    </w:p>
    <w:p w14:paraId="15098B94" w14:textId="315D7EFE" w:rsidR="00890F6F" w:rsidRPr="009146CE" w:rsidRDefault="00A74368" w:rsidP="0096405B">
      <w:pPr>
        <w:pStyle w:val="a3"/>
        <w:numPr>
          <w:ilvl w:val="1"/>
          <w:numId w:val="43"/>
        </w:numPr>
        <w:spacing w:after="0" w:line="240"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Біліктілік талаптарына сәйкес келетін қызметкерлер (5.2) ғылыми жобаны сипаттай отырып, 4.4-тармақта көрсетілген ай сайынғы қосымша төлемге өтінім береді.</w:t>
      </w:r>
    </w:p>
    <w:p w14:paraId="5BB41101" w14:textId="27A22B8D" w:rsidR="00A74368" w:rsidRPr="009146CE" w:rsidRDefault="00A74368" w:rsidP="0096405B">
      <w:pPr>
        <w:pStyle w:val="a3"/>
        <w:numPr>
          <w:ilvl w:val="1"/>
          <w:numId w:val="43"/>
        </w:numPr>
        <w:spacing w:after="0" w:line="240"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Зерттеуші-оқытушының біліктілігіне үміткер оқу жүктемесі 1</w:t>
      </w:r>
      <w:r w:rsidR="00290572">
        <w:rPr>
          <w:rFonts w:ascii="Times New Roman" w:eastAsia="Times New Roman" w:hAnsi="Times New Roman" w:cs="Times New Roman"/>
          <w:color w:val="000000"/>
          <w:sz w:val="24"/>
          <w:szCs w:val="24"/>
          <w:lang w:val="kk-KZ" w:eastAsia="ru-RU" w:bidi="ru-RU"/>
        </w:rPr>
        <w:t xml:space="preserve"> мөлшерлемеден</w:t>
      </w:r>
      <w:r w:rsidRPr="009146CE">
        <w:rPr>
          <w:rFonts w:ascii="Times New Roman" w:eastAsia="Times New Roman" w:hAnsi="Times New Roman" w:cs="Times New Roman"/>
          <w:color w:val="000000"/>
          <w:sz w:val="24"/>
          <w:szCs w:val="24"/>
          <w:lang w:val="kk-KZ" w:eastAsia="ru-RU" w:bidi="ru-RU"/>
        </w:rPr>
        <w:t xml:space="preserve"> және сағаттық жүктемеден аспауы тиіс.</w:t>
      </w:r>
    </w:p>
    <w:p w14:paraId="2F54F6E6" w14:textId="77777777" w:rsidR="0096405B" w:rsidRPr="009146CE" w:rsidRDefault="0096405B" w:rsidP="0096405B">
      <w:pPr>
        <w:spacing w:after="0" w:line="240" w:lineRule="auto"/>
        <w:ind w:left="425" w:right="68" w:hanging="408"/>
        <w:jc w:val="both"/>
        <w:rPr>
          <w:rFonts w:ascii="Times New Roman" w:eastAsia="Times New Roman" w:hAnsi="Times New Roman" w:cs="Times New Roman"/>
          <w:color w:val="000000"/>
          <w:sz w:val="24"/>
          <w:szCs w:val="24"/>
          <w:lang w:val="kk-KZ" w:eastAsia="ru-RU" w:bidi="ru-RU"/>
        </w:rPr>
      </w:pPr>
    </w:p>
    <w:p w14:paraId="083428B7" w14:textId="7B7F4BB1" w:rsidR="00890F6F" w:rsidRPr="009146CE" w:rsidRDefault="00890F6F" w:rsidP="00890F6F">
      <w:pPr>
        <w:spacing w:after="264" w:line="267" w:lineRule="auto"/>
        <w:ind w:left="19" w:right="67"/>
        <w:rPr>
          <w:rFonts w:ascii="Times New Roman" w:eastAsia="Times New Roman" w:hAnsi="Times New Roman" w:cs="Times New Roman"/>
          <w:b/>
          <w:color w:val="000000"/>
          <w:sz w:val="24"/>
          <w:szCs w:val="24"/>
          <w:lang w:val="kk-KZ" w:eastAsia="ru-RU" w:bidi="ru-RU"/>
        </w:rPr>
      </w:pPr>
      <w:r w:rsidRPr="009146CE">
        <w:rPr>
          <w:rFonts w:ascii="Times New Roman" w:eastAsia="Times New Roman" w:hAnsi="Times New Roman" w:cs="Times New Roman"/>
          <w:b/>
          <w:color w:val="000000"/>
          <w:sz w:val="24"/>
          <w:szCs w:val="24"/>
          <w:lang w:val="kk-KZ" w:eastAsia="ru-RU" w:bidi="ru-RU"/>
        </w:rPr>
        <w:t>6.</w:t>
      </w:r>
      <w:r w:rsidR="007606AD" w:rsidRPr="009146CE">
        <w:rPr>
          <w:rFonts w:ascii="Times New Roman" w:eastAsia="Times New Roman" w:hAnsi="Times New Roman" w:cs="Times New Roman"/>
          <w:b/>
          <w:color w:val="000000"/>
          <w:sz w:val="24"/>
          <w:szCs w:val="24"/>
          <w:lang w:val="kk-KZ" w:eastAsia="ru-RU" w:bidi="ru-RU"/>
        </w:rPr>
        <w:t xml:space="preserve"> </w:t>
      </w:r>
      <w:r w:rsidRPr="009146CE">
        <w:rPr>
          <w:rFonts w:ascii="Times New Roman" w:eastAsia="Times New Roman" w:hAnsi="Times New Roman" w:cs="Times New Roman"/>
          <w:b/>
          <w:color w:val="000000"/>
          <w:sz w:val="24"/>
          <w:szCs w:val="24"/>
          <w:lang w:val="kk-KZ" w:eastAsia="ru-RU" w:bidi="ru-RU"/>
        </w:rPr>
        <w:t>ҒЫЛЫМИ ЖОБАЛАРДЫ БАҒАЛАУ КРИТЕРИЙЛЕРІ</w:t>
      </w:r>
      <w:r w:rsidRPr="009146CE">
        <w:rPr>
          <w:rFonts w:ascii="Times New Roman" w:eastAsia="Calibri" w:hAnsi="Times New Roman" w:cs="Times New Roman"/>
          <w:noProof/>
          <w:sz w:val="24"/>
          <w:szCs w:val="24"/>
          <w:lang w:val="ru-RU" w:eastAsia="ru-RU"/>
        </w:rPr>
        <mc:AlternateContent>
          <mc:Choice Requires="wpg">
            <w:drawing>
              <wp:inline distT="0" distB="0" distL="0" distR="0" wp14:anchorId="3A21B96C" wp14:editId="452E6CD4">
                <wp:extent cx="5943600" cy="27148"/>
                <wp:effectExtent l="0" t="0" r="0" b="0"/>
                <wp:docPr id="5" name="Group 29427"/>
                <wp:cNvGraphicFramePr/>
                <a:graphic xmlns:a="http://schemas.openxmlformats.org/drawingml/2006/main">
                  <a:graphicData uri="http://schemas.microsoft.com/office/word/2010/wordprocessingGroup">
                    <wpg:wgp>
                      <wpg:cNvGrpSpPr/>
                      <wpg:grpSpPr>
                        <a:xfrm>
                          <a:off x="0" y="0"/>
                          <a:ext cx="5943600" cy="27148"/>
                          <a:chOff x="0" y="0"/>
                          <a:chExt cx="5978398" cy="27432"/>
                        </a:xfrm>
                      </wpg:grpSpPr>
                      <wps:wsp>
                        <wps:cNvPr id="6" name="Shape 32526"/>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27F755A" id="Group 29427" o:spid="_x0000_s1026" style="width:468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">
                <v:shape id="Shape 32526"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" path="m,l5978398,r,27432l,27432,,e" fillcolor="#999" stroked="f" strokeweight="0">
                  <v:stroke miterlimit="83231f" joinstyle="miter"/>
                  <v:path arrowok="t" textboxrect="0,0,5978398,27432"/>
                </v:shape>
                <w10:anchorlock/>
              </v:group>
            </w:pict>
          </mc:Fallback>
        </mc:AlternateContent>
      </w:r>
    </w:p>
    <w:p w14:paraId="6D0DD300" w14:textId="77777777" w:rsidR="00890F6F" w:rsidRPr="009146CE" w:rsidRDefault="00890F6F" w:rsidP="007606AD">
      <w:pPr>
        <w:spacing w:after="0" w:line="240" w:lineRule="auto"/>
        <w:ind w:left="17"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6.1. Мәлімделген ғылыми жобалар келесі критерийлер бойынша бағаланады:</w:t>
      </w:r>
    </w:p>
    <w:p w14:paraId="46648722" w14:textId="57E69606" w:rsidR="00890F6F" w:rsidRPr="009146CE" w:rsidRDefault="00890F6F" w:rsidP="007606AD">
      <w:pPr>
        <w:spacing w:after="0" w:line="240" w:lineRule="auto"/>
        <w:ind w:left="17"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      1) Ғылыми жаңалық.</w:t>
      </w:r>
    </w:p>
    <w:p w14:paraId="19A0FEFE" w14:textId="44164B35" w:rsidR="00890F6F" w:rsidRPr="009146CE" w:rsidRDefault="00890F6F" w:rsidP="007606AD">
      <w:pPr>
        <w:spacing w:after="0" w:line="240" w:lineRule="auto"/>
        <w:ind w:left="17"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      2) Тақырыптың өңір үшін өзектілігі.</w:t>
      </w:r>
    </w:p>
    <w:p w14:paraId="50630F5E" w14:textId="265000BB" w:rsidR="00890F6F" w:rsidRPr="009146CE" w:rsidRDefault="00890F6F" w:rsidP="007606AD">
      <w:pPr>
        <w:spacing w:after="0" w:line="240" w:lineRule="auto"/>
        <w:ind w:left="17"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      3) Автордың пысықталу дәрежесі.</w:t>
      </w:r>
    </w:p>
    <w:p w14:paraId="035172BA" w14:textId="6638BC8E" w:rsidR="00890F6F" w:rsidRPr="009146CE" w:rsidRDefault="00890F6F" w:rsidP="007606AD">
      <w:pPr>
        <w:spacing w:after="0" w:line="240" w:lineRule="auto"/>
        <w:ind w:left="17"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      4) Әлеуметтік маңыздылығы.</w:t>
      </w:r>
    </w:p>
    <w:p w14:paraId="66AAFA6C" w14:textId="29A67D63" w:rsidR="00890F6F" w:rsidRPr="009146CE" w:rsidRDefault="00890F6F" w:rsidP="007606AD">
      <w:pPr>
        <w:spacing w:after="0" w:line="240" w:lineRule="auto"/>
        <w:ind w:left="17"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      5) Медиалық тартымдылық.</w:t>
      </w:r>
    </w:p>
    <w:p w14:paraId="4855EB8F" w14:textId="37404212" w:rsidR="00890F6F" w:rsidRPr="009146CE" w:rsidRDefault="00890F6F" w:rsidP="007606AD">
      <w:pPr>
        <w:spacing w:after="0" w:line="240" w:lineRule="auto"/>
        <w:ind w:left="17"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      6) Іске асырудың мәлімделген механизмдерінің оңтайлылығы.</w:t>
      </w:r>
    </w:p>
    <w:p w14:paraId="5AC39D35" w14:textId="6E330B2A" w:rsidR="00890F6F" w:rsidRPr="009146CE" w:rsidRDefault="00890F6F" w:rsidP="007606AD">
      <w:pPr>
        <w:spacing w:after="0" w:line="240" w:lineRule="auto"/>
        <w:ind w:left="17"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      7) Коммерцияландыру мүмкіндігі.</w:t>
      </w:r>
    </w:p>
    <w:p w14:paraId="20B05A03" w14:textId="77777777" w:rsidR="0096405B" w:rsidRPr="009146CE" w:rsidRDefault="0096405B" w:rsidP="00890F6F">
      <w:pPr>
        <w:spacing w:after="264" w:line="267" w:lineRule="auto"/>
        <w:ind w:left="17" w:right="68"/>
        <w:rPr>
          <w:rFonts w:ascii="Times New Roman" w:eastAsia="Times New Roman" w:hAnsi="Times New Roman" w:cs="Times New Roman"/>
          <w:b/>
          <w:color w:val="000000"/>
          <w:sz w:val="24"/>
          <w:szCs w:val="24"/>
          <w:lang w:val="kk-KZ" w:eastAsia="ru-RU" w:bidi="ru-RU"/>
        </w:rPr>
      </w:pPr>
    </w:p>
    <w:p w14:paraId="089FAE56" w14:textId="2A90C4D2" w:rsidR="00890F6F" w:rsidRPr="009146CE" w:rsidRDefault="00AD7D96" w:rsidP="00890F6F">
      <w:pPr>
        <w:spacing w:after="264" w:line="267" w:lineRule="auto"/>
        <w:ind w:left="17" w:right="68"/>
        <w:rPr>
          <w:rFonts w:ascii="Times New Roman" w:eastAsia="Times New Roman" w:hAnsi="Times New Roman" w:cs="Times New Roman"/>
          <w:b/>
          <w:color w:val="000000"/>
          <w:sz w:val="24"/>
          <w:szCs w:val="24"/>
          <w:lang w:val="kk-KZ" w:eastAsia="ru-RU" w:bidi="ru-RU"/>
        </w:rPr>
      </w:pPr>
      <w:r>
        <w:rPr>
          <w:rFonts w:ascii="Times New Roman" w:eastAsia="Times New Roman" w:hAnsi="Times New Roman" w:cs="Times New Roman"/>
          <w:b/>
          <w:color w:val="000000"/>
          <w:sz w:val="24"/>
          <w:szCs w:val="24"/>
          <w:lang w:val="kk-KZ" w:eastAsia="ru-RU" w:bidi="ru-RU"/>
        </w:rPr>
        <w:t>7. ОҚЫТУШЫ-ЗЕРТТЕУШІ</w:t>
      </w:r>
      <w:r w:rsidR="00890F6F" w:rsidRPr="009146CE">
        <w:rPr>
          <w:rFonts w:ascii="Times New Roman" w:eastAsia="Times New Roman" w:hAnsi="Times New Roman" w:cs="Times New Roman"/>
          <w:b/>
          <w:color w:val="000000"/>
          <w:sz w:val="24"/>
          <w:szCs w:val="24"/>
          <w:lang w:val="kk-KZ" w:eastAsia="ru-RU" w:bidi="ru-RU"/>
        </w:rPr>
        <w:t xml:space="preserve"> БІЛІКТІЛІГІНЕ ӨТІНІМДЕРДІ БЕРУ ЖӘНЕ ҚАРАУ РӘСІМІ</w:t>
      </w:r>
      <w:r w:rsidR="00890F6F" w:rsidRPr="009146CE">
        <w:rPr>
          <w:rFonts w:ascii="Times New Roman" w:eastAsia="Calibri" w:hAnsi="Times New Roman" w:cs="Times New Roman"/>
          <w:noProof/>
          <w:sz w:val="24"/>
          <w:szCs w:val="24"/>
          <w:lang w:val="ru-RU" w:eastAsia="ru-RU"/>
        </w:rPr>
        <mc:AlternateContent>
          <mc:Choice Requires="wpg">
            <w:drawing>
              <wp:inline distT="0" distB="0" distL="0" distR="0" wp14:anchorId="3C3CAD1E" wp14:editId="4EB48F0E">
                <wp:extent cx="5943600" cy="27148"/>
                <wp:effectExtent l="0" t="0" r="0" b="0"/>
                <wp:docPr id="8" name="Group 29427"/>
                <wp:cNvGraphicFramePr/>
                <a:graphic xmlns:a="http://schemas.openxmlformats.org/drawingml/2006/main">
                  <a:graphicData uri="http://schemas.microsoft.com/office/word/2010/wordprocessingGroup">
                    <wpg:wgp>
                      <wpg:cNvGrpSpPr/>
                      <wpg:grpSpPr>
                        <a:xfrm>
                          <a:off x="0" y="0"/>
                          <a:ext cx="5943600" cy="27148"/>
                          <a:chOff x="0" y="0"/>
                          <a:chExt cx="5978398" cy="27432"/>
                        </a:xfrm>
                      </wpg:grpSpPr>
                      <wps:wsp>
                        <wps:cNvPr id="9" name="Shape 32526"/>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7E9D55C" id="Group 29427" o:spid="_x0000_s1026" style="width:468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">
                <v:shape id="Shape 32526"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" path="m,l5978398,r,27432l,27432,,e" fillcolor="#999" stroked="f" strokeweight="0">
                  <v:stroke miterlimit="83231f" joinstyle="miter"/>
                  <v:path arrowok="t" textboxrect="0,0,5978398,27432"/>
                </v:shape>
                <w10:anchorlock/>
              </v:group>
            </w:pict>
          </mc:Fallback>
        </mc:AlternateContent>
      </w:r>
    </w:p>
    <w:p w14:paraId="32C9CCDF" w14:textId="77777777" w:rsidR="0096405B" w:rsidRPr="009146CE" w:rsidRDefault="0096405B" w:rsidP="0096405B">
      <w:pPr>
        <w:pStyle w:val="a3"/>
        <w:numPr>
          <w:ilvl w:val="0"/>
          <w:numId w:val="41"/>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67E80AF6" w14:textId="77777777" w:rsidR="0096405B" w:rsidRPr="009146CE" w:rsidRDefault="0096405B" w:rsidP="0096405B">
      <w:pPr>
        <w:pStyle w:val="a3"/>
        <w:numPr>
          <w:ilvl w:val="0"/>
          <w:numId w:val="41"/>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3BE260C3" w14:textId="77777777" w:rsidR="0096405B" w:rsidRPr="009146CE" w:rsidRDefault="0096405B" w:rsidP="0096405B">
      <w:pPr>
        <w:pStyle w:val="a3"/>
        <w:numPr>
          <w:ilvl w:val="0"/>
          <w:numId w:val="41"/>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7A493674" w14:textId="77777777" w:rsidR="0096405B" w:rsidRPr="009146CE" w:rsidRDefault="0096405B" w:rsidP="0096405B">
      <w:pPr>
        <w:pStyle w:val="a3"/>
        <w:numPr>
          <w:ilvl w:val="0"/>
          <w:numId w:val="41"/>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513A0B07" w14:textId="77777777" w:rsidR="0096405B" w:rsidRPr="009146CE" w:rsidRDefault="0096405B" w:rsidP="0096405B">
      <w:pPr>
        <w:pStyle w:val="a3"/>
        <w:numPr>
          <w:ilvl w:val="0"/>
          <w:numId w:val="41"/>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5470D89C" w14:textId="77777777" w:rsidR="0096405B" w:rsidRPr="009146CE" w:rsidRDefault="0096405B" w:rsidP="0096405B">
      <w:pPr>
        <w:pStyle w:val="a3"/>
        <w:numPr>
          <w:ilvl w:val="0"/>
          <w:numId w:val="41"/>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1D69EC95" w14:textId="77777777" w:rsidR="0096405B" w:rsidRPr="009146CE" w:rsidRDefault="0096405B" w:rsidP="0096405B">
      <w:pPr>
        <w:pStyle w:val="a3"/>
        <w:numPr>
          <w:ilvl w:val="0"/>
          <w:numId w:val="41"/>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16593C4C" w14:textId="64CBCF62" w:rsidR="00890F6F" w:rsidRPr="009146CE" w:rsidRDefault="00890F6F" w:rsidP="00595264">
      <w:pPr>
        <w:pStyle w:val="a3"/>
        <w:numPr>
          <w:ilvl w:val="1"/>
          <w:numId w:val="41"/>
        </w:numPr>
        <w:spacing w:after="264" w:line="266"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Қызметкерлердің ғылыми және жарияланы</w:t>
      </w:r>
      <w:r w:rsidR="00AE18B0">
        <w:rPr>
          <w:rFonts w:ascii="Times New Roman" w:eastAsia="Times New Roman" w:hAnsi="Times New Roman" w:cs="Times New Roman"/>
          <w:color w:val="000000"/>
          <w:sz w:val="24"/>
          <w:szCs w:val="24"/>
          <w:lang w:val="kk-KZ" w:eastAsia="ru-RU" w:bidi="ru-RU"/>
        </w:rPr>
        <w:t>мдық белсенділігін талдау үшін Басқарма         Төрағасы - Ректордың бұйрығымен Б</w:t>
      </w:r>
      <w:r w:rsidRPr="009146CE">
        <w:rPr>
          <w:rFonts w:ascii="Times New Roman" w:eastAsia="Times New Roman" w:hAnsi="Times New Roman" w:cs="Times New Roman"/>
          <w:color w:val="000000"/>
          <w:sz w:val="24"/>
          <w:szCs w:val="24"/>
          <w:lang w:val="kk-KZ" w:eastAsia="ru-RU" w:bidi="ru-RU"/>
        </w:rPr>
        <w:t>асқарма мүшесінің басшылығымен инновация,          интернационалдандыру және трансформация мәселелері бой</w:t>
      </w:r>
      <w:r w:rsidR="00C91373">
        <w:rPr>
          <w:rFonts w:ascii="Times New Roman" w:eastAsia="Times New Roman" w:hAnsi="Times New Roman" w:cs="Times New Roman"/>
          <w:color w:val="000000"/>
          <w:sz w:val="24"/>
          <w:szCs w:val="24"/>
          <w:lang w:val="kk-KZ" w:eastAsia="ru-RU" w:bidi="ru-RU"/>
        </w:rPr>
        <w:t>ынша кемінде 5 адамнан тұратын С</w:t>
      </w:r>
      <w:r w:rsidRPr="009146CE">
        <w:rPr>
          <w:rFonts w:ascii="Times New Roman" w:eastAsia="Times New Roman" w:hAnsi="Times New Roman" w:cs="Times New Roman"/>
          <w:color w:val="000000"/>
          <w:sz w:val="24"/>
          <w:szCs w:val="24"/>
          <w:lang w:val="kk-KZ" w:eastAsia="ru-RU" w:bidi="ru-RU"/>
        </w:rPr>
        <w:t xml:space="preserve">араптамалық комиссия құрылады. Сараптау комиссиясының құрамына  міндетті түрде ғылым департаментінің (ҒД), заң бөлімінің (ЗБ), экономикалық   жоспарлау және қаржы департаментінің (ЭЖҚД) өкілдері, </w:t>
      </w:r>
      <w:r w:rsidR="008503DC" w:rsidRPr="009146CE">
        <w:rPr>
          <w:rFonts w:ascii="Times New Roman" w:eastAsia="Times New Roman" w:hAnsi="Times New Roman" w:cs="Times New Roman"/>
          <w:color w:val="000000"/>
          <w:sz w:val="24"/>
          <w:szCs w:val="24"/>
          <w:lang w:val="kk-KZ" w:eastAsia="ru-RU" w:bidi="ru-RU"/>
        </w:rPr>
        <w:t>сондай-ақ</w:t>
      </w:r>
      <w:r w:rsidR="00C91373">
        <w:rPr>
          <w:rFonts w:ascii="Times New Roman" w:eastAsia="Times New Roman" w:hAnsi="Times New Roman" w:cs="Times New Roman"/>
          <w:color w:val="000000"/>
          <w:sz w:val="24"/>
          <w:szCs w:val="24"/>
          <w:lang w:val="kk-KZ" w:eastAsia="ru-RU" w:bidi="ru-RU"/>
        </w:rPr>
        <w:t>, У</w:t>
      </w:r>
      <w:r w:rsidR="008503DC" w:rsidRPr="009146CE">
        <w:rPr>
          <w:rFonts w:ascii="Times New Roman" w:eastAsia="Times New Roman" w:hAnsi="Times New Roman" w:cs="Times New Roman"/>
          <w:color w:val="000000"/>
          <w:sz w:val="24"/>
          <w:szCs w:val="24"/>
          <w:lang w:val="kk-KZ" w:eastAsia="ru-RU" w:bidi="ru-RU"/>
        </w:rPr>
        <w:t>ниверситеттің профессорлық-оқытушылық құрамы (ПОҚ) кіреді</w:t>
      </w:r>
      <w:r w:rsidRPr="009146CE">
        <w:rPr>
          <w:rFonts w:ascii="Times New Roman" w:eastAsia="Times New Roman" w:hAnsi="Times New Roman" w:cs="Times New Roman"/>
          <w:color w:val="000000"/>
          <w:sz w:val="24"/>
          <w:szCs w:val="24"/>
          <w:lang w:val="kk-KZ" w:eastAsia="ru-RU" w:bidi="ru-RU"/>
        </w:rPr>
        <w:t>.</w:t>
      </w:r>
    </w:p>
    <w:p w14:paraId="2EC73BD7" w14:textId="08364644" w:rsidR="008503DC" w:rsidRPr="009146CE" w:rsidRDefault="008503DC" w:rsidP="00595264">
      <w:pPr>
        <w:pStyle w:val="a3"/>
        <w:numPr>
          <w:ilvl w:val="1"/>
          <w:numId w:val="41"/>
        </w:numPr>
        <w:spacing w:after="264" w:line="266"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Оқытушы – зерттеуші біліктілігі үшін қосымша ақы алуға өтініш беруші Ереженің 5.2</w:t>
      </w:r>
      <w:r w:rsidR="002B15E5">
        <w:rPr>
          <w:rFonts w:ascii="Times New Roman" w:eastAsia="Times New Roman" w:hAnsi="Times New Roman" w:cs="Times New Roman"/>
          <w:color w:val="000000"/>
          <w:sz w:val="24"/>
          <w:szCs w:val="24"/>
          <w:lang w:val="kk-KZ" w:eastAsia="ru-RU" w:bidi="ru-RU"/>
        </w:rPr>
        <w:t xml:space="preserve"> және </w:t>
      </w:r>
      <w:r w:rsidR="002B15E5" w:rsidRPr="002B15E5">
        <w:rPr>
          <w:rFonts w:ascii="Times New Roman" w:eastAsia="Times New Roman" w:hAnsi="Times New Roman" w:cs="Times New Roman"/>
          <w:color w:val="000000"/>
          <w:sz w:val="24"/>
          <w:szCs w:val="24"/>
          <w:lang w:val="kk-KZ" w:eastAsia="ru-RU" w:bidi="ru-RU"/>
        </w:rPr>
        <w:t>5.</w:t>
      </w:r>
      <w:r w:rsidR="002B15E5">
        <w:rPr>
          <w:rFonts w:ascii="Times New Roman" w:eastAsia="Times New Roman" w:hAnsi="Times New Roman" w:cs="Times New Roman"/>
          <w:color w:val="000000"/>
          <w:sz w:val="24"/>
          <w:szCs w:val="24"/>
          <w:lang w:val="kk-KZ" w:eastAsia="ru-RU" w:bidi="ru-RU"/>
        </w:rPr>
        <w:t>4</w:t>
      </w:r>
      <w:r w:rsidR="0096405B" w:rsidRPr="009146CE">
        <w:rPr>
          <w:rFonts w:ascii="Times New Roman" w:eastAsia="Times New Roman" w:hAnsi="Times New Roman" w:cs="Times New Roman"/>
          <w:color w:val="000000"/>
          <w:sz w:val="24"/>
          <w:szCs w:val="24"/>
          <w:lang w:val="kk-KZ" w:eastAsia="ru-RU" w:bidi="ru-RU"/>
        </w:rPr>
        <w:t xml:space="preserve"> </w:t>
      </w:r>
      <w:r w:rsidRPr="009146CE">
        <w:rPr>
          <w:rFonts w:ascii="Times New Roman" w:eastAsia="Times New Roman" w:hAnsi="Times New Roman" w:cs="Times New Roman"/>
          <w:color w:val="000000"/>
          <w:sz w:val="24"/>
          <w:szCs w:val="24"/>
          <w:lang w:val="kk-KZ" w:eastAsia="ru-RU" w:bidi="ru-RU"/>
        </w:rPr>
        <w:t>-</w:t>
      </w:r>
      <w:r w:rsidR="0096405B" w:rsidRPr="009146CE">
        <w:rPr>
          <w:rFonts w:ascii="Times New Roman" w:eastAsia="Times New Roman" w:hAnsi="Times New Roman" w:cs="Times New Roman"/>
          <w:color w:val="000000"/>
          <w:sz w:val="24"/>
          <w:szCs w:val="24"/>
          <w:lang w:val="kk-KZ" w:eastAsia="ru-RU" w:bidi="ru-RU"/>
        </w:rPr>
        <w:t xml:space="preserve"> </w:t>
      </w:r>
      <w:r w:rsidRPr="009146CE">
        <w:rPr>
          <w:rFonts w:ascii="Times New Roman" w:eastAsia="Times New Roman" w:hAnsi="Times New Roman" w:cs="Times New Roman"/>
          <w:color w:val="000000"/>
          <w:sz w:val="24"/>
          <w:szCs w:val="24"/>
          <w:lang w:val="kk-KZ" w:eastAsia="ru-RU" w:bidi="ru-RU"/>
        </w:rPr>
        <w:t>тармағында көрсетілген білікті</w:t>
      </w:r>
      <w:r w:rsidR="00C91373">
        <w:rPr>
          <w:rFonts w:ascii="Times New Roman" w:eastAsia="Times New Roman" w:hAnsi="Times New Roman" w:cs="Times New Roman"/>
          <w:color w:val="000000"/>
          <w:sz w:val="24"/>
          <w:szCs w:val="24"/>
          <w:lang w:val="kk-KZ" w:eastAsia="ru-RU" w:bidi="ru-RU"/>
        </w:rPr>
        <w:t>лік талаптарына сәйкес келетін У</w:t>
      </w:r>
      <w:r w:rsidRPr="009146CE">
        <w:rPr>
          <w:rFonts w:ascii="Times New Roman" w:eastAsia="Times New Roman" w:hAnsi="Times New Roman" w:cs="Times New Roman"/>
          <w:color w:val="000000"/>
          <w:sz w:val="24"/>
          <w:szCs w:val="24"/>
          <w:lang w:val="kk-KZ" w:eastAsia="ru-RU" w:bidi="ru-RU"/>
        </w:rPr>
        <w:t>ниверситет қызметкері болады.</w:t>
      </w:r>
    </w:p>
    <w:p w14:paraId="39B01C7B" w14:textId="3460B763" w:rsidR="00890F6F" w:rsidRPr="009146CE" w:rsidRDefault="008503DC" w:rsidP="00595264">
      <w:pPr>
        <w:pStyle w:val="a3"/>
        <w:numPr>
          <w:ilvl w:val="1"/>
          <w:numId w:val="41"/>
        </w:numPr>
        <w:spacing w:after="264" w:line="266"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Өтініш </w:t>
      </w:r>
      <w:r w:rsidR="00C91373">
        <w:rPr>
          <w:rFonts w:ascii="Times New Roman" w:eastAsia="Times New Roman" w:hAnsi="Times New Roman" w:cs="Times New Roman"/>
          <w:color w:val="000000"/>
          <w:sz w:val="24"/>
          <w:szCs w:val="24"/>
          <w:lang w:val="kk-KZ" w:eastAsia="ru-RU" w:bidi="ru-RU"/>
        </w:rPr>
        <w:t>беруші У</w:t>
      </w:r>
      <w:r w:rsidR="00AE18B0">
        <w:rPr>
          <w:rFonts w:ascii="Times New Roman" w:eastAsia="Times New Roman" w:hAnsi="Times New Roman" w:cs="Times New Roman"/>
          <w:color w:val="000000"/>
          <w:sz w:val="24"/>
          <w:szCs w:val="24"/>
          <w:lang w:val="kk-KZ" w:eastAsia="ru-RU" w:bidi="ru-RU"/>
        </w:rPr>
        <w:t>ниверситеттің Басқарма Төрағасы – Р</w:t>
      </w:r>
      <w:r w:rsidRPr="009146CE">
        <w:rPr>
          <w:rFonts w:ascii="Times New Roman" w:eastAsia="Times New Roman" w:hAnsi="Times New Roman" w:cs="Times New Roman"/>
          <w:color w:val="000000"/>
          <w:sz w:val="24"/>
          <w:szCs w:val="24"/>
          <w:lang w:val="kk-KZ" w:eastAsia="ru-RU" w:bidi="ru-RU"/>
        </w:rPr>
        <w:t>ектордың атына жазбаша өтініш береді (1-қосымша), онда материалдық көтермелеу туралы өтінімді баяндайды.</w:t>
      </w:r>
    </w:p>
    <w:p w14:paraId="344170C7" w14:textId="74C0A1C1" w:rsidR="00890F6F" w:rsidRPr="009146CE" w:rsidRDefault="00890F6F" w:rsidP="00595264">
      <w:pPr>
        <w:pStyle w:val="a3"/>
        <w:numPr>
          <w:ilvl w:val="1"/>
          <w:numId w:val="41"/>
        </w:numPr>
        <w:spacing w:after="264" w:line="266"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Өтінім беруші сараптама комиссиясына Ереженің 6.1</w:t>
      </w:r>
      <w:r w:rsidR="0096405B" w:rsidRPr="009146CE">
        <w:rPr>
          <w:rFonts w:ascii="Times New Roman" w:eastAsia="Times New Roman" w:hAnsi="Times New Roman" w:cs="Times New Roman"/>
          <w:color w:val="000000"/>
          <w:sz w:val="24"/>
          <w:szCs w:val="24"/>
          <w:lang w:val="kk-KZ" w:eastAsia="ru-RU" w:bidi="ru-RU"/>
        </w:rPr>
        <w:t xml:space="preserve"> </w:t>
      </w:r>
      <w:r w:rsidRPr="009146CE">
        <w:rPr>
          <w:rFonts w:ascii="Times New Roman" w:eastAsia="Times New Roman" w:hAnsi="Times New Roman" w:cs="Times New Roman"/>
          <w:color w:val="000000"/>
          <w:sz w:val="24"/>
          <w:szCs w:val="24"/>
          <w:lang w:val="kk-KZ" w:eastAsia="ru-RU" w:bidi="ru-RU"/>
        </w:rPr>
        <w:t>-</w:t>
      </w:r>
      <w:r w:rsidR="0096405B" w:rsidRPr="009146CE">
        <w:rPr>
          <w:rFonts w:ascii="Times New Roman" w:eastAsia="Times New Roman" w:hAnsi="Times New Roman" w:cs="Times New Roman"/>
          <w:color w:val="000000"/>
          <w:sz w:val="24"/>
          <w:szCs w:val="24"/>
          <w:lang w:val="kk-KZ" w:eastAsia="ru-RU" w:bidi="ru-RU"/>
        </w:rPr>
        <w:t xml:space="preserve"> </w:t>
      </w:r>
      <w:r w:rsidRPr="009146CE">
        <w:rPr>
          <w:rFonts w:ascii="Times New Roman" w:eastAsia="Times New Roman" w:hAnsi="Times New Roman" w:cs="Times New Roman"/>
          <w:color w:val="000000"/>
          <w:sz w:val="24"/>
          <w:szCs w:val="24"/>
          <w:lang w:val="kk-KZ" w:eastAsia="ru-RU" w:bidi="ru-RU"/>
        </w:rPr>
        <w:t>тармағында сипатталған критерийлерді қанағаттандыратын ғылыми жобаның сипаттамасын ұсынады.</w:t>
      </w:r>
    </w:p>
    <w:p w14:paraId="4D9050D1" w14:textId="75A4AF09" w:rsidR="00890F6F" w:rsidRPr="009146CE" w:rsidRDefault="00890F6F" w:rsidP="00595264">
      <w:pPr>
        <w:pStyle w:val="a3"/>
        <w:numPr>
          <w:ilvl w:val="1"/>
          <w:numId w:val="41"/>
        </w:numPr>
        <w:spacing w:after="264" w:line="266"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lastRenderedPageBreak/>
        <w:t xml:space="preserve">Сараптама комиссиясы құжаттардың осы Ережеде </w:t>
      </w:r>
      <w:r w:rsidR="00C91373" w:rsidRPr="00F909B0">
        <w:rPr>
          <w:rFonts w:ascii="Times New Roman" w:hAnsi="Times New Roman" w:cs="Times New Roman"/>
          <w:sz w:val="24"/>
          <w:szCs w:val="24"/>
          <w:lang w:val="kk-KZ"/>
        </w:rPr>
        <w:t>(5.2, 5.4)</w:t>
      </w:r>
      <w:r w:rsidR="00C91373">
        <w:rPr>
          <w:rFonts w:ascii="Times New Roman" w:eastAsia="Times New Roman" w:hAnsi="Times New Roman" w:cs="Times New Roman"/>
          <w:color w:val="000000"/>
          <w:sz w:val="24"/>
          <w:szCs w:val="24"/>
          <w:lang w:val="kk-KZ" w:eastAsia="ru-RU" w:bidi="ru-RU"/>
        </w:rPr>
        <w:t xml:space="preserve"> </w:t>
      </w:r>
      <w:r w:rsidRPr="009146CE">
        <w:rPr>
          <w:rFonts w:ascii="Times New Roman" w:eastAsia="Times New Roman" w:hAnsi="Times New Roman" w:cs="Times New Roman"/>
          <w:color w:val="000000"/>
          <w:sz w:val="24"/>
          <w:szCs w:val="24"/>
          <w:lang w:val="kk-KZ" w:eastAsia="ru-RU" w:bidi="ru-RU"/>
        </w:rPr>
        <w:t>белгіленген талаптарға сәйкестігі мәніне сараптама жүргізеді, ол хаттамамен ресімделеді.</w:t>
      </w:r>
    </w:p>
    <w:p w14:paraId="3479498D" w14:textId="773AD0B8" w:rsidR="00890F6F" w:rsidRPr="009146CE" w:rsidRDefault="008503DC" w:rsidP="00595264">
      <w:pPr>
        <w:pStyle w:val="a3"/>
        <w:numPr>
          <w:ilvl w:val="1"/>
          <w:numId w:val="41"/>
        </w:numPr>
        <w:spacing w:after="264" w:line="266"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Сараптама комиссиясының оң қорытындысы негізінде ҒД осы Ережеде белгіленген мөлшерде өтініш берушіні материалдық көтермелеу туралы бұйрық енгізеді.</w:t>
      </w:r>
    </w:p>
    <w:p w14:paraId="2C078815" w14:textId="5B3BACBD" w:rsidR="00890F6F" w:rsidRPr="009146CE" w:rsidRDefault="00890F6F" w:rsidP="00595264">
      <w:pPr>
        <w:pStyle w:val="a3"/>
        <w:numPr>
          <w:ilvl w:val="1"/>
          <w:numId w:val="41"/>
        </w:numPr>
        <w:spacing w:after="264" w:line="266"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Есептелген материалдық ынталандыру сомасына барлық салықтар мен бюджетке төленетін басқа да міндетті төлемдер қолданылады.</w:t>
      </w:r>
    </w:p>
    <w:p w14:paraId="7884ACFA" w14:textId="025E3B96" w:rsidR="00890F6F" w:rsidRPr="009146CE" w:rsidRDefault="00890F6F" w:rsidP="00595264">
      <w:pPr>
        <w:pStyle w:val="a3"/>
        <w:numPr>
          <w:ilvl w:val="1"/>
          <w:numId w:val="41"/>
        </w:numPr>
        <w:spacing w:after="264" w:line="266"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Материалдық ынталандыру Басқарма Төрағасы – Университет Ректорының бұйрығы шыққан сәттен бастап ай сайынғы төлеммен бір жыл (12 ай) ішінде тағайындалады.</w:t>
      </w:r>
    </w:p>
    <w:p w14:paraId="054CC831" w14:textId="77777777" w:rsidR="00890F6F" w:rsidRPr="009146CE" w:rsidRDefault="00890F6F" w:rsidP="00890F6F">
      <w:pPr>
        <w:spacing w:after="264" w:line="266" w:lineRule="auto"/>
        <w:ind w:left="17" w:right="68"/>
        <w:contextualSpacing/>
        <w:rPr>
          <w:rFonts w:ascii="Times New Roman" w:eastAsia="Times New Roman" w:hAnsi="Times New Roman" w:cs="Times New Roman"/>
          <w:b/>
          <w:color w:val="000000"/>
          <w:sz w:val="24"/>
          <w:szCs w:val="24"/>
          <w:lang w:val="kk-KZ" w:eastAsia="ru-RU" w:bidi="ru-RU"/>
        </w:rPr>
      </w:pPr>
    </w:p>
    <w:p w14:paraId="6DA8C52F" w14:textId="2B4AB146" w:rsidR="00890F6F" w:rsidRPr="009146CE" w:rsidRDefault="00890F6F" w:rsidP="00A74368">
      <w:pPr>
        <w:spacing w:after="264" w:line="266" w:lineRule="auto"/>
        <w:ind w:left="17" w:right="68"/>
        <w:contextualSpacing/>
        <w:jc w:val="both"/>
        <w:rPr>
          <w:rFonts w:ascii="Times New Roman" w:eastAsia="Times New Roman" w:hAnsi="Times New Roman" w:cs="Times New Roman"/>
          <w:b/>
          <w:color w:val="000000"/>
          <w:sz w:val="24"/>
          <w:szCs w:val="24"/>
          <w:lang w:val="kk-KZ" w:eastAsia="ru-RU" w:bidi="ru-RU"/>
        </w:rPr>
      </w:pPr>
      <w:r w:rsidRPr="009146CE">
        <w:rPr>
          <w:rFonts w:ascii="Times New Roman" w:eastAsia="Times New Roman" w:hAnsi="Times New Roman" w:cs="Times New Roman"/>
          <w:b/>
          <w:color w:val="000000"/>
          <w:sz w:val="24"/>
          <w:szCs w:val="24"/>
          <w:lang w:val="kk-KZ" w:eastAsia="ru-RU" w:bidi="ru-RU"/>
        </w:rPr>
        <w:t>8. ҒЫЛЫМИ ЖӘНЕ ЖАРИЯЛАНЫМДЫҚ БЕЛСЕНДІЛІККЕ ТАЛДАУ ЖҮРГІЗУ ТӘРТІБІ</w:t>
      </w:r>
    </w:p>
    <w:p w14:paraId="331DC409" w14:textId="65EB0EC6"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r w:rsidRPr="009146CE">
        <w:rPr>
          <w:rFonts w:ascii="Times New Roman" w:eastAsia="Calibri" w:hAnsi="Times New Roman" w:cs="Times New Roman"/>
          <w:noProof/>
          <w:sz w:val="24"/>
          <w:szCs w:val="24"/>
          <w:lang w:val="ru-RU" w:eastAsia="ru-RU"/>
        </w:rPr>
        <mc:AlternateContent>
          <mc:Choice Requires="wpg">
            <w:drawing>
              <wp:inline distT="0" distB="0" distL="0" distR="0" wp14:anchorId="05A2A1B1" wp14:editId="3BBF7BFE">
                <wp:extent cx="5943600" cy="201403"/>
                <wp:effectExtent l="0" t="0" r="0" b="46355"/>
                <wp:docPr id="25314" name="Group 25314"/>
                <wp:cNvGraphicFramePr/>
                <a:graphic xmlns:a="http://schemas.openxmlformats.org/drawingml/2006/main">
                  <a:graphicData uri="http://schemas.microsoft.com/office/word/2010/wordprocessingGroup">
                    <wpg:wgp>
                      <wpg:cNvGrpSpPr/>
                      <wpg:grpSpPr>
                        <a:xfrm>
                          <a:off x="0" y="0"/>
                          <a:ext cx="5943600" cy="201403"/>
                          <a:chOff x="0" y="0"/>
                          <a:chExt cx="5978398" cy="202692"/>
                        </a:xfrm>
                      </wpg:grpSpPr>
                      <wps:wsp>
                        <wps:cNvPr id="32538" name="Shape 32538"/>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2539" name="Shape 32539"/>
                        <wps:cNvSpPr/>
                        <wps:spPr>
                          <a:xfrm>
                            <a:off x="0" y="27432"/>
                            <a:ext cx="5978398" cy="175260"/>
                          </a:xfrm>
                          <a:custGeom>
                            <a:avLst/>
                            <a:gdLst/>
                            <a:ahLst/>
                            <a:cxnLst/>
                            <a:rect l="0" t="0" r="0" b="0"/>
                            <a:pathLst>
                              <a:path w="5978398" h="175260">
                                <a:moveTo>
                                  <a:pt x="0" y="0"/>
                                </a:moveTo>
                                <a:lnTo>
                                  <a:pt x="5978398" y="0"/>
                                </a:lnTo>
                                <a:lnTo>
                                  <a:pt x="5978398" y="175260"/>
                                </a:lnTo>
                                <a:lnTo>
                                  <a:pt x="0" y="17526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803" name="Rectangle 4803"/>
                        <wps:cNvSpPr/>
                        <wps:spPr>
                          <a:xfrm>
                            <a:off x="18288" y="28803"/>
                            <a:ext cx="50673" cy="224380"/>
                          </a:xfrm>
                          <a:prstGeom prst="rect">
                            <a:avLst/>
                          </a:prstGeom>
                          <a:ln>
                            <a:noFill/>
                          </a:ln>
                        </wps:spPr>
                        <wps:txbx>
                          <w:txbxContent>
                            <w:p w14:paraId="20BEBBCA" w14:textId="77777777" w:rsidR="00890F6F" w:rsidRDefault="00890F6F" w:rsidP="00890F6F">
                              <w:r>
                                <w:t xml:space="preserve"> </w:t>
                              </w:r>
                            </w:p>
                          </w:txbxContent>
                        </wps:txbx>
                        <wps:bodyPr horzOverflow="overflow" vert="horz" lIns="0" tIns="0" rIns="0" bIns="0" rtlCol="0">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5A2A1B1" id="Group 25314" o:spid="_x0000_s1026" style="width:468pt;height:15.85pt;mso-position-horizontal-relative:char;mso-position-vertical-relative:line" coordsize="59783,2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">
                <v:shape id="Shape 32538"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" path="m,l5978398,r,27432l,27432,,e" fillcolor="#999" stroked="f" strokeweight="0">
                  <v:stroke miterlimit="83231f" joinstyle="miter"/>
                  <v:path arrowok="t" textboxrect="0,0,5978398,27432"/>
                </v:shape>
                <v:shape id="Shape 32539" o:spid="_x0000_s1028" style="position:absolute;top:274;width:59783;height:1752;visibility:visible;mso-wrap-style:square;v-text-anchor:top" coordsize="597839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" path="m,l5978398,r,175260l,175260,,e" stroked="f" strokeweight="0">
                  <v:stroke miterlimit="83231f" joinstyle="miter"/>
                  <v:path arrowok="t" textboxrect="0,0,5978398,175260"/>
                </v:shape>
                <v:rect id="Rectangle 4803" o:spid="_x0000_s1029" style="position:absolute;left:182;top:28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" filled="f" stroked="f">
                  <v:textbox inset="0,0,0,0">
                    <w:txbxContent>
                      <w:p w14:paraId="20BEBBCA" w14:textId="77777777" w:rsidR="00890F6F" w:rsidRDefault="00890F6F" w:rsidP="00890F6F">
                        <w:r>
                          <w:t xml:space="preserve"> </w:t>
                        </w:r>
                      </w:p>
                    </w:txbxContent>
                  </v:textbox>
                </v:rect>
                <w10:anchorlock/>
              </v:group>
            </w:pict>
          </mc:Fallback>
        </mc:AlternateContent>
      </w:r>
    </w:p>
    <w:p w14:paraId="36FF751A" w14:textId="4FD162EE" w:rsidR="00890F6F" w:rsidRPr="009146CE" w:rsidRDefault="00890F6F" w:rsidP="007606AD">
      <w:pPr>
        <w:spacing w:after="264" w:line="266" w:lineRule="auto"/>
        <w:ind w:left="426" w:right="68" w:hanging="409"/>
        <w:contextualSpacing/>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8.1. </w:t>
      </w:r>
      <w:r w:rsidR="008503DC" w:rsidRPr="009146CE">
        <w:rPr>
          <w:rFonts w:ascii="Times New Roman" w:eastAsia="Times New Roman" w:hAnsi="Times New Roman" w:cs="Times New Roman"/>
          <w:color w:val="000000"/>
          <w:sz w:val="24"/>
          <w:szCs w:val="24"/>
          <w:lang w:val="kk-KZ" w:eastAsia="ru-RU" w:bidi="ru-RU"/>
        </w:rPr>
        <w:t>Қызметкерлердің ғылыми және жарияланымдық белсенділігін талдауды 7.1 - тармаққа сәйкес Басқарма Төрағасы-Ректордың бұйрығымен құрылған сараптамалық комиссия жүргізеді.</w:t>
      </w:r>
    </w:p>
    <w:p w14:paraId="013C4742" w14:textId="3137F40A" w:rsidR="00890F6F" w:rsidRPr="009146CE" w:rsidRDefault="00890F6F" w:rsidP="007606AD">
      <w:pPr>
        <w:spacing w:after="264" w:line="266" w:lineRule="auto"/>
        <w:ind w:left="426" w:right="68" w:hanging="409"/>
        <w:contextualSpacing/>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8.2.</w:t>
      </w:r>
      <w:r w:rsidR="007606AD" w:rsidRPr="009146CE">
        <w:rPr>
          <w:rFonts w:ascii="Times New Roman" w:eastAsia="Times New Roman" w:hAnsi="Times New Roman" w:cs="Times New Roman"/>
          <w:color w:val="000000"/>
          <w:sz w:val="24"/>
          <w:szCs w:val="24"/>
          <w:lang w:val="kk-KZ" w:eastAsia="ru-RU" w:bidi="ru-RU"/>
        </w:rPr>
        <w:t xml:space="preserve"> </w:t>
      </w:r>
      <w:r w:rsidR="008503DC" w:rsidRPr="009146CE">
        <w:rPr>
          <w:rFonts w:ascii="Times New Roman" w:eastAsia="Times New Roman" w:hAnsi="Times New Roman" w:cs="Times New Roman"/>
          <w:color w:val="000000"/>
          <w:sz w:val="24"/>
          <w:szCs w:val="24"/>
          <w:lang w:val="kk-KZ" w:eastAsia="ru-RU" w:bidi="ru-RU"/>
        </w:rPr>
        <w:t>Шыққан жарияланымдар туралы ақпарат ғылыми-зерттеу қызметінің деректер базасының тиісті бөліміне енгізіледі. Автор тиісті деректердің дұрыстығына толық жауап береді.</w:t>
      </w:r>
    </w:p>
    <w:p w14:paraId="0086562B" w14:textId="221B1090" w:rsidR="00890F6F" w:rsidRPr="009146CE" w:rsidRDefault="00890F6F" w:rsidP="007606AD">
      <w:pPr>
        <w:spacing w:after="264" w:line="266" w:lineRule="auto"/>
        <w:ind w:left="426" w:right="68" w:hanging="409"/>
        <w:contextualSpacing/>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8.3. </w:t>
      </w:r>
      <w:r w:rsidR="008503DC" w:rsidRPr="009146CE">
        <w:rPr>
          <w:rFonts w:ascii="Times New Roman" w:eastAsia="Times New Roman" w:hAnsi="Times New Roman" w:cs="Times New Roman"/>
          <w:color w:val="000000"/>
          <w:sz w:val="24"/>
          <w:szCs w:val="24"/>
          <w:lang w:val="kk-KZ" w:eastAsia="ru-RU" w:bidi="ru-RU"/>
        </w:rPr>
        <w:t>Оқытушы-зерттеуші біліктілігін алғаннан кейін бір жыл өткен соң өтініш беруші:</w:t>
      </w:r>
    </w:p>
    <w:p w14:paraId="6681C04D" w14:textId="65B5A597" w:rsidR="004B2FD1" w:rsidRPr="009146CE" w:rsidRDefault="008503DC" w:rsidP="007606AD">
      <w:pPr>
        <w:spacing w:after="0" w:line="266" w:lineRule="auto"/>
        <w:ind w:left="426" w:right="68" w:hanging="49"/>
        <w:contextualSpacing/>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8.3</w:t>
      </w:r>
      <w:r w:rsidR="00890F6F" w:rsidRPr="009146CE">
        <w:rPr>
          <w:rFonts w:ascii="Times New Roman" w:eastAsia="Times New Roman" w:hAnsi="Times New Roman" w:cs="Times New Roman"/>
          <w:color w:val="000000"/>
          <w:sz w:val="24"/>
          <w:szCs w:val="24"/>
          <w:lang w:val="kk-KZ" w:eastAsia="ru-RU" w:bidi="ru-RU"/>
        </w:rPr>
        <w:t>.1. Талаптарға сай мақала жариялау:</w:t>
      </w:r>
    </w:p>
    <w:p w14:paraId="6C9C0072" w14:textId="6ECC6828" w:rsidR="004B2FD1" w:rsidRPr="009146CE" w:rsidRDefault="008503DC" w:rsidP="008503DC">
      <w:pPr>
        <w:pStyle w:val="a3"/>
        <w:numPr>
          <w:ilvl w:val="0"/>
          <w:numId w:val="33"/>
        </w:numPr>
        <w:spacing w:after="0" w:line="266" w:lineRule="auto"/>
        <w:ind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ағымдағы немесе алдыңғы күнтізбелік қарау жылына арналған ғылыми салалар бойынша ISI Web Science (Web of Knowledge) және/немесе Scopus басылымдарының бірінде Q1-ші, Q2-ші және Q3-ші дәрежелерде қамтылған (2-қосымша);</w:t>
      </w:r>
    </w:p>
    <w:p w14:paraId="31606B31" w14:textId="3F703945" w:rsidR="004B2FD1" w:rsidRPr="009146CE" w:rsidRDefault="002B15E5" w:rsidP="008503DC">
      <w:pPr>
        <w:pStyle w:val="a3"/>
        <w:numPr>
          <w:ilvl w:val="0"/>
          <w:numId w:val="33"/>
        </w:numPr>
        <w:spacing w:after="264" w:line="266" w:lineRule="auto"/>
        <w:ind w:right="68"/>
        <w:jc w:val="both"/>
        <w:rPr>
          <w:rFonts w:ascii="Times New Roman" w:eastAsia="Times New Roman" w:hAnsi="Times New Roman" w:cs="Times New Roman"/>
          <w:color w:val="000000"/>
          <w:sz w:val="24"/>
          <w:szCs w:val="24"/>
          <w:lang w:val="kk-KZ" w:eastAsia="ru-RU" w:bidi="ru-RU"/>
        </w:rPr>
      </w:pPr>
      <w:r>
        <w:rPr>
          <w:rFonts w:ascii="Times New Roman" w:eastAsia="Times New Roman" w:hAnsi="Times New Roman" w:cs="Times New Roman"/>
          <w:color w:val="000000"/>
          <w:sz w:val="24"/>
          <w:szCs w:val="24"/>
          <w:lang w:val="kk-KZ" w:eastAsia="ru-RU" w:bidi="ru-RU"/>
        </w:rPr>
        <w:t>а</w:t>
      </w:r>
      <w:r w:rsidR="008503DC" w:rsidRPr="009146CE">
        <w:rPr>
          <w:rFonts w:ascii="Times New Roman" w:eastAsia="Times New Roman" w:hAnsi="Times New Roman" w:cs="Times New Roman"/>
          <w:color w:val="000000"/>
          <w:sz w:val="24"/>
          <w:szCs w:val="24"/>
          <w:lang w:val="kk-KZ" w:eastAsia="ru-RU" w:bidi="ru-RU"/>
        </w:rPr>
        <w:t>лғаш рет көтермелеу мәніне қарауға берілді</w:t>
      </w:r>
      <w:r w:rsidRPr="002B15E5">
        <w:rPr>
          <w:rFonts w:ascii="Times New Roman" w:eastAsia="Times New Roman" w:hAnsi="Times New Roman" w:cs="Times New Roman"/>
          <w:color w:val="000000"/>
          <w:sz w:val="24"/>
          <w:szCs w:val="24"/>
          <w:lang w:val="kk-KZ" w:eastAsia="ru-RU" w:bidi="ru-RU"/>
        </w:rPr>
        <w:t>;</w:t>
      </w:r>
    </w:p>
    <w:p w14:paraId="4256760B" w14:textId="5F7C3393" w:rsidR="004B2FD1" w:rsidRPr="009146CE" w:rsidRDefault="002B15E5" w:rsidP="008503DC">
      <w:pPr>
        <w:pStyle w:val="a3"/>
        <w:numPr>
          <w:ilvl w:val="0"/>
          <w:numId w:val="33"/>
        </w:numPr>
        <w:spacing w:after="264" w:line="266" w:lineRule="auto"/>
        <w:ind w:right="68"/>
        <w:jc w:val="both"/>
        <w:rPr>
          <w:rFonts w:ascii="Times New Roman" w:eastAsia="Times New Roman" w:hAnsi="Times New Roman" w:cs="Times New Roman"/>
          <w:color w:val="000000"/>
          <w:sz w:val="24"/>
          <w:szCs w:val="24"/>
          <w:lang w:val="kk-KZ" w:eastAsia="ru-RU" w:bidi="ru-RU"/>
        </w:rPr>
      </w:pPr>
      <w:r>
        <w:rPr>
          <w:rFonts w:ascii="Times New Roman" w:eastAsia="Times New Roman" w:hAnsi="Times New Roman" w:cs="Times New Roman"/>
          <w:color w:val="000000"/>
          <w:sz w:val="24"/>
          <w:szCs w:val="24"/>
          <w:lang w:val="kk-KZ" w:eastAsia="ru-RU" w:bidi="ru-RU"/>
        </w:rPr>
        <w:t>қ</w:t>
      </w:r>
      <w:r w:rsidR="00890F6F" w:rsidRPr="009146CE">
        <w:rPr>
          <w:rFonts w:ascii="Times New Roman" w:eastAsia="Times New Roman" w:hAnsi="Times New Roman" w:cs="Times New Roman"/>
          <w:color w:val="000000"/>
          <w:sz w:val="24"/>
          <w:szCs w:val="24"/>
          <w:lang w:val="kk-KZ" w:eastAsia="ru-RU" w:bidi="ru-RU"/>
        </w:rPr>
        <w:t>ұжат түріне жатады – ғылыми мақала (</w:t>
      </w:r>
      <w:r w:rsidR="00E566EC" w:rsidRPr="009146CE">
        <w:rPr>
          <w:rFonts w:ascii="Times New Roman" w:eastAsia="Times New Roman" w:hAnsi="Times New Roman" w:cs="Times New Roman"/>
          <w:color w:val="000000"/>
          <w:sz w:val="24"/>
          <w:szCs w:val="24"/>
          <w:lang w:val="kk-KZ" w:eastAsia="ru-RU" w:bidi="ru-RU"/>
        </w:rPr>
        <w:t>«</w:t>
      </w:r>
      <w:r w:rsidR="00E566EC">
        <w:rPr>
          <w:rFonts w:ascii="Times New Roman" w:eastAsia="Times New Roman" w:hAnsi="Times New Roman" w:cs="Times New Roman"/>
          <w:color w:val="000000"/>
          <w:sz w:val="24"/>
          <w:szCs w:val="24"/>
          <w:lang w:val="kk-KZ" w:eastAsia="ru-RU" w:bidi="ru-RU"/>
        </w:rPr>
        <w:t>Article</w:t>
      </w:r>
      <w:r w:rsidR="00E566EC" w:rsidRPr="009146CE">
        <w:rPr>
          <w:rFonts w:ascii="Times New Roman" w:eastAsia="Times New Roman" w:hAnsi="Times New Roman" w:cs="Times New Roman"/>
          <w:color w:val="000000"/>
          <w:sz w:val="24"/>
          <w:szCs w:val="24"/>
          <w:lang w:val="kk-KZ" w:eastAsia="ru-RU" w:bidi="ru-RU"/>
        </w:rPr>
        <w:t>»</w:t>
      </w:r>
      <w:r w:rsidR="00E566EC">
        <w:rPr>
          <w:rFonts w:ascii="Times New Roman" w:eastAsia="Times New Roman" w:hAnsi="Times New Roman" w:cs="Times New Roman"/>
          <w:color w:val="000000"/>
          <w:sz w:val="24"/>
          <w:szCs w:val="24"/>
          <w:lang w:val="kk-KZ" w:eastAsia="ru-RU" w:bidi="ru-RU"/>
        </w:rPr>
        <w:t xml:space="preserve">, </w:t>
      </w:r>
      <w:r w:rsidR="00E566EC" w:rsidRPr="009146CE">
        <w:rPr>
          <w:rFonts w:ascii="Times New Roman" w:eastAsia="Times New Roman" w:hAnsi="Times New Roman" w:cs="Times New Roman"/>
          <w:color w:val="000000"/>
          <w:sz w:val="24"/>
          <w:szCs w:val="24"/>
          <w:lang w:val="kk-KZ" w:eastAsia="ru-RU" w:bidi="ru-RU"/>
        </w:rPr>
        <w:t>«</w:t>
      </w:r>
      <w:r w:rsidR="00E566EC">
        <w:rPr>
          <w:rFonts w:ascii="Times New Roman" w:eastAsia="Times New Roman" w:hAnsi="Times New Roman" w:cs="Times New Roman"/>
          <w:color w:val="000000"/>
          <w:sz w:val="24"/>
          <w:szCs w:val="24"/>
          <w:lang w:val="kk-KZ" w:eastAsia="ru-RU" w:bidi="ru-RU"/>
        </w:rPr>
        <w:t>Review</w:t>
      </w:r>
      <w:r w:rsidR="00E566EC" w:rsidRPr="009146CE">
        <w:rPr>
          <w:rFonts w:ascii="Times New Roman" w:eastAsia="Times New Roman" w:hAnsi="Times New Roman" w:cs="Times New Roman"/>
          <w:color w:val="000000"/>
          <w:sz w:val="24"/>
          <w:szCs w:val="24"/>
          <w:lang w:val="kk-KZ" w:eastAsia="ru-RU" w:bidi="ru-RU"/>
        </w:rPr>
        <w:t>»</w:t>
      </w:r>
      <w:r w:rsidR="00890F6F" w:rsidRPr="009146CE">
        <w:rPr>
          <w:rFonts w:ascii="Times New Roman" w:eastAsia="Times New Roman" w:hAnsi="Times New Roman" w:cs="Times New Roman"/>
          <w:color w:val="000000"/>
          <w:sz w:val="24"/>
          <w:szCs w:val="24"/>
          <w:lang w:val="kk-KZ" w:eastAsia="ru-RU" w:bidi="ru-RU"/>
        </w:rPr>
        <w:t>);</w:t>
      </w:r>
    </w:p>
    <w:p w14:paraId="0567F423" w14:textId="2B97BF72" w:rsidR="004B2FD1" w:rsidRPr="009146CE" w:rsidRDefault="008503DC" w:rsidP="008503DC">
      <w:pPr>
        <w:pStyle w:val="a3"/>
        <w:numPr>
          <w:ilvl w:val="0"/>
          <w:numId w:val="33"/>
        </w:numPr>
        <w:spacing w:after="264" w:line="266" w:lineRule="auto"/>
        <w:ind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«Supplement» немесе «</w:t>
      </w:r>
      <w:r w:rsidRPr="009146CE">
        <w:rPr>
          <w:rFonts w:ascii="Times New Roman" w:hAnsi="Times New Roman" w:cs="Times New Roman"/>
          <w:bCs/>
          <w:sz w:val="24"/>
          <w:szCs w:val="24"/>
        </w:rPr>
        <w:t xml:space="preserve"> Special Issue</w:t>
      </w:r>
      <w:r w:rsidR="002B15E5">
        <w:rPr>
          <w:rFonts w:ascii="Times New Roman" w:eastAsia="Times New Roman" w:hAnsi="Times New Roman" w:cs="Times New Roman"/>
          <w:color w:val="000000"/>
          <w:sz w:val="24"/>
          <w:szCs w:val="24"/>
          <w:lang w:val="kk-KZ" w:eastAsia="ru-RU" w:bidi="ru-RU"/>
        </w:rPr>
        <w:t>» жарияланбаған;</w:t>
      </w:r>
    </w:p>
    <w:p w14:paraId="4EA4A255" w14:textId="79BC1E18" w:rsidR="004B2FD1" w:rsidRPr="009146CE" w:rsidRDefault="002B15E5" w:rsidP="008503DC">
      <w:pPr>
        <w:pStyle w:val="a3"/>
        <w:numPr>
          <w:ilvl w:val="0"/>
          <w:numId w:val="33"/>
        </w:numPr>
        <w:spacing w:after="0" w:line="266" w:lineRule="auto"/>
        <w:ind w:right="68"/>
        <w:jc w:val="both"/>
        <w:rPr>
          <w:rFonts w:ascii="Times New Roman" w:eastAsia="Times New Roman" w:hAnsi="Times New Roman" w:cs="Times New Roman"/>
          <w:color w:val="000000"/>
          <w:sz w:val="24"/>
          <w:szCs w:val="24"/>
          <w:lang w:val="kk-KZ" w:eastAsia="ru-RU" w:bidi="ru-RU"/>
        </w:rPr>
      </w:pPr>
      <w:r>
        <w:rPr>
          <w:rFonts w:ascii="Times New Roman" w:eastAsia="Times New Roman" w:hAnsi="Times New Roman" w:cs="Times New Roman"/>
          <w:color w:val="000000"/>
          <w:sz w:val="24"/>
          <w:szCs w:val="24"/>
          <w:lang w:val="kk-KZ" w:eastAsia="ru-RU" w:bidi="ru-RU"/>
        </w:rPr>
        <w:t>м</w:t>
      </w:r>
      <w:r w:rsidR="008503DC" w:rsidRPr="009146CE">
        <w:rPr>
          <w:rFonts w:ascii="Times New Roman" w:eastAsia="Times New Roman" w:hAnsi="Times New Roman" w:cs="Times New Roman"/>
          <w:color w:val="000000"/>
          <w:sz w:val="24"/>
          <w:szCs w:val="24"/>
          <w:lang w:val="kk-KZ" w:eastAsia="ru-RU" w:bidi="ru-RU"/>
        </w:rPr>
        <w:t>ақаладағы авторлық келесі талаптарға сай болуы керек: бірінші автор немесе корреспонден</w:t>
      </w:r>
      <w:r w:rsidR="00863821">
        <w:rPr>
          <w:rFonts w:ascii="Times New Roman" w:eastAsia="Times New Roman" w:hAnsi="Times New Roman" w:cs="Times New Roman"/>
          <w:color w:val="000000"/>
          <w:sz w:val="24"/>
          <w:szCs w:val="24"/>
          <w:lang w:val="kk-KZ" w:eastAsia="ru-RU" w:bidi="ru-RU"/>
        </w:rPr>
        <w:t>т-</w:t>
      </w:r>
      <w:r w:rsidR="008503DC" w:rsidRPr="009146CE">
        <w:rPr>
          <w:rFonts w:ascii="Times New Roman" w:eastAsia="Times New Roman" w:hAnsi="Times New Roman" w:cs="Times New Roman"/>
          <w:color w:val="000000"/>
          <w:sz w:val="24"/>
          <w:szCs w:val="24"/>
          <w:lang w:val="kk-KZ" w:eastAsia="ru-RU" w:bidi="ru-RU"/>
        </w:rPr>
        <w:t xml:space="preserve"> автор</w:t>
      </w:r>
      <w:r w:rsidR="00890F6F" w:rsidRPr="009146CE">
        <w:rPr>
          <w:rFonts w:ascii="Times New Roman" w:eastAsia="Times New Roman" w:hAnsi="Times New Roman" w:cs="Times New Roman"/>
          <w:color w:val="000000"/>
          <w:sz w:val="24"/>
          <w:szCs w:val="24"/>
          <w:lang w:val="kk-KZ" w:eastAsia="ru-RU" w:bidi="ru-RU"/>
        </w:rPr>
        <w:t>.</w:t>
      </w:r>
    </w:p>
    <w:p w14:paraId="0CEF4994" w14:textId="4B0ED485" w:rsidR="00890F6F" w:rsidRPr="009146CE" w:rsidRDefault="008503DC" w:rsidP="002B15E5">
      <w:pPr>
        <w:spacing w:after="264" w:line="266" w:lineRule="auto"/>
        <w:ind w:left="993" w:right="68" w:hanging="567"/>
        <w:contextualSpacing/>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8.3</w:t>
      </w:r>
      <w:r w:rsidR="00890F6F" w:rsidRPr="009146CE">
        <w:rPr>
          <w:rFonts w:ascii="Times New Roman" w:eastAsia="Times New Roman" w:hAnsi="Times New Roman" w:cs="Times New Roman"/>
          <w:color w:val="000000"/>
          <w:sz w:val="24"/>
          <w:szCs w:val="24"/>
          <w:lang w:val="kk-KZ" w:eastAsia="ru-RU" w:bidi="ru-RU"/>
        </w:rPr>
        <w:t xml:space="preserve">.2. </w:t>
      </w:r>
      <w:r w:rsidRPr="009146CE">
        <w:rPr>
          <w:rFonts w:ascii="Times New Roman" w:eastAsia="Times New Roman" w:hAnsi="Times New Roman" w:cs="Times New Roman"/>
          <w:color w:val="000000"/>
          <w:sz w:val="24"/>
          <w:szCs w:val="24"/>
          <w:lang w:val="kk-KZ" w:eastAsia="ru-RU" w:bidi="ru-RU"/>
        </w:rPr>
        <w:t>Мақала, сондай-ақ жоғарыда аталған басылымдарда (8.3.1 а) «</w:t>
      </w:r>
      <w:r w:rsidR="0006510C" w:rsidRPr="009146CE">
        <w:rPr>
          <w:rFonts w:ascii="Times New Roman" w:eastAsia="Times New Roman" w:hAnsi="Times New Roman" w:cs="Times New Roman"/>
          <w:color w:val="000000"/>
          <w:sz w:val="24"/>
          <w:szCs w:val="24"/>
          <w:lang w:val="kk-KZ" w:eastAsia="ru-RU" w:bidi="ru-RU"/>
        </w:rPr>
        <w:t>ескертулермен қабылданды»</w:t>
      </w:r>
      <w:r w:rsidRPr="009146CE">
        <w:rPr>
          <w:rFonts w:ascii="Times New Roman" w:eastAsia="Times New Roman" w:hAnsi="Times New Roman" w:cs="Times New Roman"/>
          <w:color w:val="000000"/>
          <w:sz w:val="24"/>
          <w:szCs w:val="24"/>
          <w:lang w:val="kk-KZ" w:eastAsia="ru-RU" w:bidi="ru-RU"/>
        </w:rPr>
        <w:t xml:space="preserve"> немесе жарияланған кезеңде қаралуда болуы мүмкін</w:t>
      </w:r>
      <w:r w:rsidR="0006510C" w:rsidRPr="009146CE">
        <w:rPr>
          <w:rFonts w:ascii="Times New Roman" w:eastAsia="Times New Roman" w:hAnsi="Times New Roman" w:cs="Times New Roman"/>
          <w:color w:val="000000"/>
          <w:sz w:val="24"/>
          <w:szCs w:val="24"/>
          <w:lang w:val="kk-KZ" w:eastAsia="ru-RU" w:bidi="ru-RU"/>
        </w:rPr>
        <w:t>.</w:t>
      </w:r>
    </w:p>
    <w:p w14:paraId="714F9767" w14:textId="0F9B68B5" w:rsidR="0006510C" w:rsidRPr="009146CE" w:rsidRDefault="0006510C" w:rsidP="002B15E5">
      <w:pPr>
        <w:spacing w:after="264" w:line="266" w:lineRule="auto"/>
        <w:ind w:left="993" w:right="68" w:hanging="567"/>
        <w:contextualSpacing/>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8.3.3. Қаржыландыруға өтінім беру: ғылым салалары және ҚР бейінді министрліктері бойынша гранттық қаржыландыру немесе ғылыми, ғылыми-техникалық бағдарламалар бойынша бағдарламалық-нысаналы </w:t>
      </w:r>
      <w:r w:rsidR="00F909B0">
        <w:rPr>
          <w:rFonts w:ascii="Times New Roman" w:eastAsia="Times New Roman" w:hAnsi="Times New Roman" w:cs="Times New Roman"/>
          <w:color w:val="000000"/>
          <w:sz w:val="24"/>
          <w:szCs w:val="24"/>
          <w:lang w:val="kk-KZ" w:eastAsia="ru-RU" w:bidi="ru-RU"/>
        </w:rPr>
        <w:t>қаржыландыру</w:t>
      </w:r>
      <w:r w:rsidRPr="009146CE">
        <w:rPr>
          <w:rFonts w:ascii="Times New Roman" w:eastAsia="Times New Roman" w:hAnsi="Times New Roman" w:cs="Times New Roman"/>
          <w:color w:val="000000"/>
          <w:sz w:val="24"/>
          <w:szCs w:val="24"/>
          <w:lang w:val="kk-KZ" w:eastAsia="ru-RU" w:bidi="ru-RU"/>
        </w:rPr>
        <w:t>.</w:t>
      </w:r>
    </w:p>
    <w:p w14:paraId="1D825F27" w14:textId="33FA7ACD" w:rsidR="000D7394" w:rsidRPr="009146CE" w:rsidRDefault="0006510C" w:rsidP="007606AD">
      <w:pPr>
        <w:spacing w:after="264" w:line="266" w:lineRule="auto"/>
        <w:ind w:left="426" w:right="68" w:hanging="426"/>
        <w:contextualSpacing/>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8.4</w:t>
      </w:r>
      <w:r w:rsidR="000D7394" w:rsidRPr="009146CE">
        <w:rPr>
          <w:rFonts w:ascii="Times New Roman" w:eastAsia="Times New Roman" w:hAnsi="Times New Roman" w:cs="Times New Roman"/>
          <w:color w:val="000000"/>
          <w:sz w:val="24"/>
          <w:szCs w:val="24"/>
          <w:lang w:val="kk-KZ" w:eastAsia="ru-RU" w:bidi="ru-RU"/>
        </w:rPr>
        <w:t xml:space="preserve">. </w:t>
      </w:r>
      <w:r w:rsidR="00F909B0" w:rsidRPr="00F909B0">
        <w:rPr>
          <w:rFonts w:ascii="Times New Roman" w:eastAsia="Times New Roman" w:hAnsi="Times New Roman" w:cs="Times New Roman"/>
          <w:color w:val="000000"/>
          <w:sz w:val="24"/>
          <w:szCs w:val="24"/>
          <w:lang w:val="kk-KZ" w:eastAsia="ru-RU" w:bidi="ru-RU"/>
        </w:rPr>
        <w:t>Оқытушы-зерттеуші біліктілігін беру туралы бұйрық шыққан сәттен бастап бір жыл аяқталғаннан кейін өтініш беруші сараптама комиссиясына есеп және 8.3.1, 8.3.2, 8.3.3-тармақтардың орындалғанын растайтын құжаттарды ұсынады.</w:t>
      </w:r>
    </w:p>
    <w:p w14:paraId="17F65E7F" w14:textId="5445E793" w:rsidR="00890F6F" w:rsidRPr="009146CE" w:rsidRDefault="0006510C" w:rsidP="007606AD">
      <w:pPr>
        <w:spacing w:after="264" w:line="266" w:lineRule="auto"/>
        <w:ind w:left="426" w:right="68" w:hanging="426"/>
        <w:contextualSpacing/>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8.5</w:t>
      </w:r>
      <w:r w:rsidR="00890F6F" w:rsidRPr="009146CE">
        <w:rPr>
          <w:rFonts w:ascii="Times New Roman" w:eastAsia="Times New Roman" w:hAnsi="Times New Roman" w:cs="Times New Roman"/>
          <w:color w:val="000000"/>
          <w:sz w:val="24"/>
          <w:szCs w:val="24"/>
          <w:lang w:val="kk-KZ" w:eastAsia="ru-RU" w:bidi="ru-RU"/>
        </w:rPr>
        <w:t xml:space="preserve">. </w:t>
      </w:r>
      <w:r w:rsidRPr="009146CE">
        <w:rPr>
          <w:rFonts w:ascii="Times New Roman" w:eastAsia="Times New Roman" w:hAnsi="Times New Roman" w:cs="Times New Roman"/>
          <w:color w:val="000000"/>
          <w:sz w:val="24"/>
          <w:szCs w:val="24"/>
          <w:lang w:val="kk-KZ" w:eastAsia="ru-RU" w:bidi="ru-RU"/>
        </w:rPr>
        <w:t>Осы Ереже бойынша өзіне қабылдаған міндеттемелерді орындамаған және 8.3.1, 8.3.2 және 8.3.3 – тармақтарды орындамаған жағдайда өтініш беруші таяу екі жылда оқытушы-зерттеуші біліктілігіне үміткер болу мүмкіндігінен айырылады</w:t>
      </w:r>
      <w:r w:rsidR="00890F6F" w:rsidRPr="009146CE">
        <w:rPr>
          <w:rFonts w:ascii="Times New Roman" w:eastAsia="Times New Roman" w:hAnsi="Times New Roman" w:cs="Times New Roman"/>
          <w:color w:val="000000"/>
          <w:sz w:val="24"/>
          <w:szCs w:val="24"/>
          <w:lang w:val="kk-KZ" w:eastAsia="ru-RU" w:bidi="ru-RU"/>
        </w:rPr>
        <w:t>.</w:t>
      </w:r>
    </w:p>
    <w:p w14:paraId="18D1E0A0" w14:textId="7A5A06A1" w:rsidR="0006510C" w:rsidRPr="009146CE" w:rsidRDefault="0006510C" w:rsidP="007606AD">
      <w:pPr>
        <w:spacing w:after="264" w:line="266" w:lineRule="auto"/>
        <w:ind w:left="426" w:right="68" w:hanging="426"/>
        <w:contextualSpacing/>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lastRenderedPageBreak/>
        <w:t>8.6. Оқытушы-зерттеуші біліктілігін алған жағдайда қызметкер жоғарыда аталған біліктілікті алған сәттен бастап университетте кемінде 3 (үш) жыл жұмыс істеуге тиіс.</w:t>
      </w:r>
    </w:p>
    <w:p w14:paraId="6ABD3BBB" w14:textId="77777777" w:rsidR="0096405B" w:rsidRPr="009146CE" w:rsidRDefault="0096405B" w:rsidP="0096405B">
      <w:pPr>
        <w:spacing w:after="0" w:line="240" w:lineRule="auto"/>
        <w:ind w:left="426" w:right="68" w:hanging="426"/>
        <w:contextualSpacing/>
        <w:jc w:val="both"/>
        <w:rPr>
          <w:rFonts w:ascii="Times New Roman" w:eastAsia="Times New Roman" w:hAnsi="Times New Roman" w:cs="Times New Roman"/>
          <w:color w:val="000000"/>
          <w:sz w:val="24"/>
          <w:szCs w:val="24"/>
          <w:lang w:val="kk-KZ" w:eastAsia="ru-RU" w:bidi="ru-RU"/>
        </w:rPr>
      </w:pPr>
    </w:p>
    <w:p w14:paraId="0A2D45C0" w14:textId="77777777" w:rsidR="00890F6F" w:rsidRPr="009146CE" w:rsidRDefault="00890F6F" w:rsidP="0096405B">
      <w:pPr>
        <w:spacing w:after="0" w:line="240" w:lineRule="auto"/>
        <w:ind w:left="17" w:right="68"/>
        <w:contextualSpacing/>
        <w:rPr>
          <w:rFonts w:ascii="Times New Roman" w:eastAsia="Times New Roman" w:hAnsi="Times New Roman" w:cs="Times New Roman"/>
          <w:color w:val="000000"/>
          <w:sz w:val="24"/>
          <w:szCs w:val="24"/>
          <w:lang w:val="kk-KZ" w:eastAsia="ru-RU" w:bidi="ru-RU"/>
        </w:rPr>
      </w:pPr>
    </w:p>
    <w:p w14:paraId="2F4B7D97" w14:textId="70ABAEE3" w:rsidR="00890F6F" w:rsidRPr="009146CE" w:rsidRDefault="004B2FD1" w:rsidP="0096405B">
      <w:pPr>
        <w:spacing w:after="0" w:line="240" w:lineRule="auto"/>
        <w:ind w:left="17" w:right="68"/>
        <w:contextualSpacing/>
        <w:rPr>
          <w:rFonts w:ascii="Times New Roman" w:eastAsia="Times New Roman" w:hAnsi="Times New Roman" w:cs="Times New Roman"/>
          <w:b/>
          <w:color w:val="000000"/>
          <w:sz w:val="24"/>
          <w:szCs w:val="24"/>
          <w:lang w:val="" w:eastAsia="ru-RU" w:bidi="ru-RU"/>
        </w:rPr>
      </w:pPr>
      <w:r w:rsidRPr="009146CE">
        <w:rPr>
          <w:rFonts w:ascii="Times New Roman" w:eastAsia="Times New Roman" w:hAnsi="Times New Roman" w:cs="Times New Roman"/>
          <w:b/>
          <w:color w:val="000000"/>
          <w:sz w:val="24"/>
          <w:szCs w:val="24"/>
          <w:lang w:val="kk-KZ" w:eastAsia="ru-RU" w:bidi="ru-RU"/>
        </w:rPr>
        <w:t>9</w:t>
      </w:r>
      <w:r w:rsidR="00890F6F" w:rsidRPr="009146CE">
        <w:rPr>
          <w:rFonts w:ascii="Times New Roman" w:eastAsia="Times New Roman" w:hAnsi="Times New Roman" w:cs="Times New Roman"/>
          <w:b/>
          <w:color w:val="000000"/>
          <w:sz w:val="24"/>
          <w:szCs w:val="24"/>
          <w:lang w:val="" w:eastAsia="ru-RU" w:bidi="ru-RU"/>
        </w:rPr>
        <w:t xml:space="preserve">.      ӨЗГЕРІСТЕР МЕН ТОЛЫҚТЫРУЛАР ЕНГІЗУ ТӘРТІБІ </w:t>
      </w:r>
    </w:p>
    <w:p w14:paraId="7E1DDE85" w14:textId="77777777" w:rsidR="00890F6F" w:rsidRPr="009146CE" w:rsidRDefault="00890F6F" w:rsidP="0096405B">
      <w:pPr>
        <w:spacing w:after="0" w:line="240" w:lineRule="auto"/>
        <w:ind w:left="17" w:right="68"/>
        <w:contextualSpacing/>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noProof/>
          <w:color w:val="000000"/>
          <w:sz w:val="24"/>
          <w:szCs w:val="24"/>
          <w:lang w:val="ru-RU" w:eastAsia="ru-RU"/>
        </w:rPr>
        <mc:AlternateContent>
          <mc:Choice Requires="wpg">
            <w:drawing>
              <wp:inline distT="0" distB="0" distL="0" distR="0" wp14:anchorId="06F6C075" wp14:editId="4341F157">
                <wp:extent cx="5978398" cy="27432"/>
                <wp:effectExtent l="0" t="0" r="0" b="0"/>
                <wp:docPr id="28665" name="Group 28665"/>
                <wp:cNvGraphicFramePr/>
                <a:graphic xmlns:a="http://schemas.openxmlformats.org/drawingml/2006/main">
                  <a:graphicData uri="http://schemas.microsoft.com/office/word/2010/wordprocessingGroup">
                    <wpg:wgp>
                      <wpg:cNvGrpSpPr/>
                      <wpg:grpSpPr>
                        <a:xfrm>
                          <a:off x="0" y="0"/>
                          <a:ext cx="5978398" cy="27432"/>
                          <a:chOff x="0" y="0"/>
                          <a:chExt cx="5978398" cy="27432"/>
                        </a:xfrm>
                      </wpg:grpSpPr>
                      <wps:wsp>
                        <wps:cNvPr id="32530" name="Shape 32530"/>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9D14A8E" id="Group 28665" o:spid="_x0000_s1026" style="width:470.75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">
                <v:shape id="Shape 32530"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" path="m,l5978398,r,27432l,27432,,e" fillcolor="gray" stroked="f" strokeweight="0">
                  <v:stroke miterlimit="83231f" joinstyle="miter"/>
                  <v:path arrowok="t" textboxrect="0,0,5978398,27432"/>
                </v:shape>
                <w10:anchorlock/>
              </v:group>
            </w:pict>
          </mc:Fallback>
        </mc:AlternateContent>
      </w:r>
    </w:p>
    <w:p w14:paraId="5AEE9E42" w14:textId="77777777" w:rsidR="00890F6F" w:rsidRPr="009146CE" w:rsidRDefault="00890F6F" w:rsidP="0096405B">
      <w:pPr>
        <w:spacing w:after="0" w:line="240" w:lineRule="auto"/>
        <w:ind w:left="17" w:right="68"/>
        <w:contextualSpacing/>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color w:val="000000"/>
          <w:sz w:val="24"/>
          <w:szCs w:val="24"/>
          <w:lang w:val="ru-RU" w:eastAsia="ru-RU" w:bidi="ru-RU"/>
        </w:rPr>
        <w:t xml:space="preserve"> </w:t>
      </w:r>
    </w:p>
    <w:p w14:paraId="3522C53C" w14:textId="77777777" w:rsidR="0096405B" w:rsidRPr="009146CE" w:rsidRDefault="0096405B" w:rsidP="0096405B">
      <w:pPr>
        <w:pStyle w:val="a3"/>
        <w:numPr>
          <w:ilvl w:val="0"/>
          <w:numId w:val="42"/>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0C96FF97" w14:textId="77777777" w:rsidR="0096405B" w:rsidRPr="009146CE" w:rsidRDefault="0096405B" w:rsidP="0096405B">
      <w:pPr>
        <w:pStyle w:val="a3"/>
        <w:numPr>
          <w:ilvl w:val="0"/>
          <w:numId w:val="42"/>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5620C80E" w14:textId="77777777" w:rsidR="0096405B" w:rsidRPr="009146CE" w:rsidRDefault="0096405B" w:rsidP="0096405B">
      <w:pPr>
        <w:pStyle w:val="a3"/>
        <w:numPr>
          <w:ilvl w:val="0"/>
          <w:numId w:val="42"/>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33E39CC7" w14:textId="77777777" w:rsidR="0096405B" w:rsidRPr="009146CE" w:rsidRDefault="0096405B" w:rsidP="0096405B">
      <w:pPr>
        <w:pStyle w:val="a3"/>
        <w:numPr>
          <w:ilvl w:val="0"/>
          <w:numId w:val="42"/>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7A2A0B76" w14:textId="77777777" w:rsidR="0096405B" w:rsidRPr="009146CE" w:rsidRDefault="0096405B" w:rsidP="0096405B">
      <w:pPr>
        <w:pStyle w:val="a3"/>
        <w:numPr>
          <w:ilvl w:val="0"/>
          <w:numId w:val="42"/>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2C56A577" w14:textId="77777777" w:rsidR="0096405B" w:rsidRPr="009146CE" w:rsidRDefault="0096405B" w:rsidP="0096405B">
      <w:pPr>
        <w:pStyle w:val="a3"/>
        <w:numPr>
          <w:ilvl w:val="0"/>
          <w:numId w:val="42"/>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6233704F" w14:textId="77777777" w:rsidR="0096405B" w:rsidRPr="009146CE" w:rsidRDefault="0096405B" w:rsidP="0096405B">
      <w:pPr>
        <w:pStyle w:val="a3"/>
        <w:numPr>
          <w:ilvl w:val="0"/>
          <w:numId w:val="42"/>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44DB96CF" w14:textId="77777777" w:rsidR="0096405B" w:rsidRPr="009146CE" w:rsidRDefault="0096405B" w:rsidP="0096405B">
      <w:pPr>
        <w:pStyle w:val="a3"/>
        <w:numPr>
          <w:ilvl w:val="0"/>
          <w:numId w:val="42"/>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14E03E93" w14:textId="77777777" w:rsidR="0096405B" w:rsidRPr="009146CE" w:rsidRDefault="0096405B" w:rsidP="0096405B">
      <w:pPr>
        <w:pStyle w:val="a3"/>
        <w:numPr>
          <w:ilvl w:val="0"/>
          <w:numId w:val="42"/>
        </w:numPr>
        <w:spacing w:after="264" w:line="266" w:lineRule="auto"/>
        <w:ind w:right="68"/>
        <w:jc w:val="both"/>
        <w:rPr>
          <w:rFonts w:ascii="Times New Roman" w:eastAsia="Times New Roman" w:hAnsi="Times New Roman" w:cs="Times New Roman"/>
          <w:vanish/>
          <w:color w:val="000000"/>
          <w:sz w:val="24"/>
          <w:szCs w:val="24"/>
          <w:lang w:val="kk-KZ" w:eastAsia="ru-RU" w:bidi="ru-RU"/>
        </w:rPr>
      </w:pPr>
    </w:p>
    <w:p w14:paraId="0F3A3341" w14:textId="0A0479E5" w:rsidR="00890F6F" w:rsidRPr="009146CE" w:rsidRDefault="00890F6F" w:rsidP="0096405B">
      <w:pPr>
        <w:pStyle w:val="a3"/>
        <w:numPr>
          <w:ilvl w:val="1"/>
          <w:numId w:val="42"/>
        </w:numPr>
        <w:spacing w:after="264" w:line="266"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Осы Ережеге өзгерістер мен толықтыруларды бекіту тәртібі</w:t>
      </w:r>
      <w:r w:rsidR="00C91373">
        <w:rPr>
          <w:rFonts w:ascii="Times New Roman" w:eastAsia="Times New Roman" w:hAnsi="Times New Roman" w:cs="Times New Roman"/>
          <w:color w:val="000000"/>
          <w:sz w:val="24"/>
          <w:szCs w:val="24"/>
          <w:lang w:val="kk-KZ" w:eastAsia="ru-RU" w:bidi="ru-RU"/>
        </w:rPr>
        <w:t xml:space="preserve"> ПРО</w:t>
      </w:r>
      <w:r w:rsidRPr="009146CE">
        <w:rPr>
          <w:rFonts w:ascii="Times New Roman" w:eastAsia="Times New Roman" w:hAnsi="Times New Roman" w:cs="Times New Roman"/>
          <w:color w:val="000000"/>
          <w:sz w:val="24"/>
          <w:szCs w:val="24"/>
          <w:lang w:val="kk-KZ" w:eastAsia="ru-RU" w:bidi="ru-RU"/>
        </w:rPr>
        <w:t xml:space="preserve"> СҚУ 401-20  Ішкі  нормативтік құжаттама рәсімімен анықталған.  </w:t>
      </w:r>
    </w:p>
    <w:p w14:paraId="0704220B" w14:textId="42C58145" w:rsidR="002A631B" w:rsidRPr="00AB4EA0" w:rsidRDefault="00890F6F" w:rsidP="00AB4EA0">
      <w:pPr>
        <w:pStyle w:val="a3"/>
        <w:numPr>
          <w:ilvl w:val="1"/>
          <w:numId w:val="42"/>
        </w:numPr>
        <w:spacing w:after="264" w:line="266"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 xml:space="preserve">Осы Ережеге өзгерістер мен толықтырулар енгізу бойынша ұсыныстарды Ережені орындауға жұмылдырылған факультеттер, кафедралар және құрылымдық бөлімшелер, </w:t>
      </w:r>
      <w:r w:rsidR="00930889">
        <w:rPr>
          <w:rFonts w:ascii="Times New Roman" w:eastAsia="Times New Roman" w:hAnsi="Times New Roman" w:cs="Times New Roman"/>
          <w:color w:val="000000"/>
          <w:sz w:val="24"/>
          <w:szCs w:val="24"/>
          <w:lang w:val="kk-KZ" w:eastAsia="ru-RU" w:bidi="ru-RU"/>
        </w:rPr>
        <w:t>Басқарма</w:t>
      </w:r>
      <w:r w:rsidR="00F909B0">
        <w:rPr>
          <w:rFonts w:ascii="Times New Roman" w:eastAsia="Times New Roman" w:hAnsi="Times New Roman" w:cs="Times New Roman"/>
          <w:color w:val="000000"/>
          <w:sz w:val="24"/>
          <w:szCs w:val="24"/>
          <w:lang w:val="kk-KZ" w:eastAsia="ru-RU" w:bidi="ru-RU"/>
        </w:rPr>
        <w:t xml:space="preserve"> </w:t>
      </w:r>
      <w:r w:rsidR="00930889">
        <w:rPr>
          <w:rFonts w:ascii="Times New Roman" w:eastAsia="Times New Roman" w:hAnsi="Times New Roman" w:cs="Times New Roman"/>
          <w:color w:val="000000"/>
          <w:sz w:val="24"/>
          <w:szCs w:val="24"/>
          <w:lang w:val="kk-KZ" w:eastAsia="ru-RU" w:bidi="ru-RU"/>
        </w:rPr>
        <w:t>(</w:t>
      </w:r>
      <w:r w:rsidRPr="009146CE">
        <w:rPr>
          <w:rFonts w:ascii="Times New Roman" w:eastAsia="Times New Roman" w:hAnsi="Times New Roman" w:cs="Times New Roman"/>
          <w:color w:val="000000"/>
          <w:sz w:val="24"/>
          <w:szCs w:val="24"/>
          <w:lang w:val="kk-KZ" w:eastAsia="ru-RU" w:bidi="ru-RU"/>
        </w:rPr>
        <w:t>ректорат</w:t>
      </w:r>
      <w:r w:rsidR="00294514">
        <w:rPr>
          <w:rFonts w:ascii="Times New Roman" w:eastAsia="Times New Roman" w:hAnsi="Times New Roman" w:cs="Times New Roman"/>
          <w:color w:val="000000"/>
          <w:sz w:val="24"/>
          <w:szCs w:val="24"/>
          <w:lang w:val="kk-KZ" w:eastAsia="ru-RU" w:bidi="ru-RU"/>
        </w:rPr>
        <w:t>)</w:t>
      </w:r>
      <w:r w:rsidRPr="009146CE">
        <w:rPr>
          <w:rFonts w:ascii="Times New Roman" w:eastAsia="Times New Roman" w:hAnsi="Times New Roman" w:cs="Times New Roman"/>
          <w:color w:val="000000"/>
          <w:sz w:val="24"/>
          <w:szCs w:val="24"/>
          <w:lang w:val="kk-KZ" w:eastAsia="ru-RU" w:bidi="ru-RU"/>
        </w:rPr>
        <w:t xml:space="preserve">, Ғылыми кеңес жүзеге асырады. </w:t>
      </w:r>
    </w:p>
    <w:p w14:paraId="41842E73" w14:textId="0607E603" w:rsidR="00890F6F" w:rsidRPr="009146CE" w:rsidRDefault="00890F6F" w:rsidP="0096405B">
      <w:pPr>
        <w:pStyle w:val="a3"/>
        <w:numPr>
          <w:ilvl w:val="1"/>
          <w:numId w:val="42"/>
        </w:numPr>
        <w:spacing w:after="264" w:line="266" w:lineRule="auto"/>
        <w:ind w:left="426" w:right="68"/>
        <w:jc w:val="both"/>
        <w:rPr>
          <w:rFonts w:ascii="Times New Roman" w:eastAsia="Times New Roman" w:hAnsi="Times New Roman" w:cs="Times New Roman"/>
          <w:color w:val="000000"/>
          <w:sz w:val="24"/>
          <w:szCs w:val="24"/>
          <w:lang w:val="kk-KZ" w:eastAsia="ru-RU" w:bidi="ru-RU"/>
        </w:rPr>
      </w:pPr>
      <w:r w:rsidRPr="009146CE">
        <w:rPr>
          <w:rFonts w:ascii="Times New Roman" w:eastAsia="Times New Roman" w:hAnsi="Times New Roman" w:cs="Times New Roman"/>
          <w:color w:val="000000"/>
          <w:sz w:val="24"/>
          <w:szCs w:val="24"/>
          <w:lang w:val="kk-KZ" w:eastAsia="ru-RU" w:bidi="ru-RU"/>
        </w:rPr>
        <w:t>Ережеге өзгерістер енгізу Басқарма Төрағасы -  Ректор</w:t>
      </w:r>
      <w:r w:rsidR="00AD171B">
        <w:rPr>
          <w:rFonts w:ascii="Times New Roman" w:eastAsia="Times New Roman" w:hAnsi="Times New Roman" w:cs="Times New Roman"/>
          <w:color w:val="000000"/>
          <w:sz w:val="24"/>
          <w:szCs w:val="24"/>
          <w:lang w:val="kk-KZ" w:eastAsia="ru-RU" w:bidi="ru-RU"/>
        </w:rPr>
        <w:t>ы</w:t>
      </w:r>
      <w:r w:rsidR="000A1274">
        <w:rPr>
          <w:rFonts w:ascii="Times New Roman" w:eastAsia="Times New Roman" w:hAnsi="Times New Roman" w:cs="Times New Roman"/>
          <w:color w:val="000000"/>
          <w:sz w:val="24"/>
          <w:szCs w:val="24"/>
          <w:lang w:val="kk-KZ" w:eastAsia="ru-RU" w:bidi="ru-RU"/>
        </w:rPr>
        <w:t xml:space="preserve">ның </w:t>
      </w:r>
      <w:r w:rsidR="00023664">
        <w:rPr>
          <w:rFonts w:ascii="Times New Roman" w:eastAsia="Times New Roman" w:hAnsi="Times New Roman" w:cs="Times New Roman"/>
          <w:color w:val="000000"/>
          <w:sz w:val="24"/>
          <w:szCs w:val="24"/>
          <w:lang w:val="kk-KZ" w:eastAsia="ru-RU" w:bidi="ru-RU"/>
        </w:rPr>
        <w:t xml:space="preserve"> </w:t>
      </w:r>
      <w:r w:rsidR="00C91373">
        <w:rPr>
          <w:rFonts w:ascii="Times New Roman" w:eastAsia="Times New Roman" w:hAnsi="Times New Roman" w:cs="Times New Roman"/>
          <w:color w:val="000000"/>
          <w:sz w:val="24"/>
          <w:szCs w:val="24"/>
          <w:lang w:val="kk-KZ" w:eastAsia="ru-RU" w:bidi="ru-RU"/>
        </w:rPr>
        <w:t xml:space="preserve"> КЕ</w:t>
      </w:r>
      <w:r w:rsidR="00AD171B">
        <w:rPr>
          <w:rFonts w:ascii="Times New Roman" w:eastAsia="Times New Roman" w:hAnsi="Times New Roman" w:cs="Times New Roman"/>
          <w:color w:val="000000"/>
          <w:sz w:val="24"/>
          <w:szCs w:val="24"/>
          <w:lang w:val="kk-KZ" w:eastAsia="ru-RU" w:bidi="ru-RU"/>
        </w:rPr>
        <w:t xml:space="preserve">АҚ </w:t>
      </w:r>
      <w:r w:rsidR="007606AD" w:rsidRPr="009146CE">
        <w:rPr>
          <w:rFonts w:ascii="Times New Roman" w:hAnsi="Times New Roman" w:cs="Times New Roman"/>
          <w:sz w:val="24"/>
          <w:szCs w:val="24"/>
          <w:lang w:val="kk-KZ"/>
        </w:rPr>
        <w:t>«</w:t>
      </w:r>
      <w:r w:rsidRPr="009146CE">
        <w:rPr>
          <w:rFonts w:ascii="Times New Roman" w:hAnsi="Times New Roman" w:cs="Times New Roman"/>
          <w:sz w:val="24"/>
          <w:szCs w:val="24"/>
          <w:lang w:val="kk-KZ"/>
        </w:rPr>
        <w:t>М. Қозыбаев атындағы С</w:t>
      </w:r>
      <w:r w:rsidR="00AB367A">
        <w:rPr>
          <w:rFonts w:ascii="Times New Roman" w:hAnsi="Times New Roman" w:cs="Times New Roman"/>
          <w:sz w:val="24"/>
          <w:szCs w:val="24"/>
          <w:lang w:val="kk-KZ"/>
        </w:rPr>
        <w:t>ҚУ</w:t>
      </w:r>
      <w:r w:rsidRPr="009146CE">
        <w:rPr>
          <w:rFonts w:ascii="Times New Roman" w:hAnsi="Times New Roman" w:cs="Times New Roman"/>
          <w:sz w:val="24"/>
          <w:szCs w:val="24"/>
          <w:lang w:val="kk-KZ"/>
        </w:rPr>
        <w:t xml:space="preserve">» </w:t>
      </w:r>
      <w:r w:rsidRPr="009146CE">
        <w:rPr>
          <w:rFonts w:ascii="Times New Roman" w:eastAsia="Times New Roman" w:hAnsi="Times New Roman" w:cs="Times New Roman"/>
          <w:color w:val="000000"/>
          <w:sz w:val="24"/>
          <w:szCs w:val="24"/>
          <w:lang w:val="kk-KZ" w:eastAsia="ru-RU" w:bidi="ru-RU"/>
        </w:rPr>
        <w:t xml:space="preserve">бұйрығы негізінде жүзеге асырылады. </w:t>
      </w:r>
    </w:p>
    <w:p w14:paraId="34532889"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00D51CAF"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575E7BF7" w14:textId="77777777" w:rsidR="00890F6F" w:rsidRPr="009146CE" w:rsidRDefault="00890F6F" w:rsidP="00890F6F">
      <w:pPr>
        <w:spacing w:after="0" w:line="240" w:lineRule="auto"/>
        <w:ind w:firstLine="284"/>
        <w:jc w:val="both"/>
        <w:rPr>
          <w:rFonts w:ascii="Times New Roman" w:hAnsi="Times New Roman" w:cs="Times New Roman"/>
          <w:sz w:val="24"/>
          <w:szCs w:val="24"/>
          <w:lang w:val="kk-KZ"/>
        </w:rPr>
      </w:pPr>
    </w:p>
    <w:p w14:paraId="5EC6847A" w14:textId="77777777" w:rsidR="00890F6F" w:rsidRPr="009146CE" w:rsidRDefault="00890F6F" w:rsidP="00890F6F">
      <w:pPr>
        <w:spacing w:after="0" w:line="240" w:lineRule="auto"/>
        <w:ind w:firstLine="284"/>
        <w:jc w:val="both"/>
        <w:rPr>
          <w:rFonts w:ascii="Times New Roman" w:hAnsi="Times New Roman" w:cs="Times New Roman"/>
          <w:sz w:val="24"/>
          <w:szCs w:val="24"/>
          <w:lang w:val="kk-KZ"/>
        </w:rPr>
      </w:pPr>
      <w:r w:rsidRPr="009146CE">
        <w:rPr>
          <w:rFonts w:ascii="Times New Roman" w:hAnsi="Times New Roman" w:cs="Times New Roman"/>
          <w:sz w:val="24"/>
          <w:szCs w:val="24"/>
          <w:lang w:val="kk-KZ"/>
        </w:rPr>
        <w:br w:type="page"/>
      </w:r>
    </w:p>
    <w:p w14:paraId="1501127B" w14:textId="77777777" w:rsidR="00890F6F" w:rsidRPr="009146CE" w:rsidRDefault="00890F6F" w:rsidP="00890F6F">
      <w:pPr>
        <w:spacing w:after="0" w:line="240" w:lineRule="auto"/>
        <w:ind w:firstLine="284"/>
        <w:jc w:val="both"/>
        <w:rPr>
          <w:rFonts w:ascii="Times New Roman" w:hAnsi="Times New Roman" w:cs="Times New Roman"/>
          <w:sz w:val="24"/>
          <w:szCs w:val="24"/>
          <w:lang w:val="kk-KZ"/>
        </w:rPr>
      </w:pPr>
      <w:r w:rsidRPr="009146CE">
        <w:rPr>
          <w:rFonts w:ascii="Times New Roman" w:hAnsi="Times New Roman" w:cs="Times New Roman"/>
          <w:sz w:val="24"/>
          <w:szCs w:val="24"/>
          <w:lang w:val="kk-KZ"/>
        </w:rPr>
        <w:lastRenderedPageBreak/>
        <w:t xml:space="preserve"> </w:t>
      </w:r>
    </w:p>
    <w:p w14:paraId="5DA5B405" w14:textId="03E02845" w:rsidR="00890F6F" w:rsidRPr="005A429F" w:rsidRDefault="00890F6F" w:rsidP="00890F6F">
      <w:pPr>
        <w:spacing w:after="0" w:line="240" w:lineRule="auto"/>
        <w:ind w:firstLine="284"/>
        <w:jc w:val="both"/>
        <w:rPr>
          <w:rFonts w:ascii="Times New Roman" w:hAnsi="Times New Roman" w:cs="Times New Roman"/>
          <w:b/>
          <w:sz w:val="24"/>
          <w:szCs w:val="24"/>
          <w:lang w:val="kk-KZ"/>
        </w:rPr>
      </w:pPr>
      <w:r w:rsidRPr="009146CE">
        <w:rPr>
          <w:rFonts w:ascii="Times New Roman" w:hAnsi="Times New Roman" w:cs="Times New Roman"/>
          <w:b/>
          <w:sz w:val="24"/>
          <w:szCs w:val="24"/>
          <w:lang w:val="kk-KZ"/>
        </w:rPr>
        <w:t xml:space="preserve">                                                                                                                                 </w:t>
      </w:r>
      <w:r w:rsidR="00D40DC9">
        <w:rPr>
          <w:rFonts w:ascii="Times New Roman" w:hAnsi="Times New Roman" w:cs="Times New Roman"/>
          <w:b/>
          <w:sz w:val="24"/>
          <w:szCs w:val="24"/>
          <w:lang w:val="kk-KZ"/>
        </w:rPr>
        <w:t xml:space="preserve">1 </w:t>
      </w:r>
      <w:r w:rsidR="002B15E5" w:rsidRPr="002B15E5">
        <w:rPr>
          <w:rFonts w:ascii="Times New Roman" w:hAnsi="Times New Roman" w:cs="Times New Roman"/>
          <w:b/>
          <w:sz w:val="24"/>
          <w:szCs w:val="24"/>
          <w:lang w:val="kk-KZ"/>
        </w:rPr>
        <w:t>Қосымша</w:t>
      </w:r>
      <w:r w:rsidRPr="005A429F">
        <w:rPr>
          <w:rFonts w:ascii="Times New Roman" w:hAnsi="Times New Roman" w:cs="Times New Roman"/>
          <w:b/>
          <w:sz w:val="24"/>
          <w:szCs w:val="24"/>
          <w:lang w:val="kk-KZ"/>
        </w:rPr>
        <w:t>.</w:t>
      </w:r>
    </w:p>
    <w:p w14:paraId="38F80C44" w14:textId="77777777" w:rsidR="00890F6F" w:rsidRPr="005A429F" w:rsidRDefault="00890F6F" w:rsidP="00890F6F">
      <w:pPr>
        <w:spacing w:after="0" w:line="240" w:lineRule="auto"/>
        <w:ind w:firstLine="284"/>
        <w:jc w:val="both"/>
        <w:rPr>
          <w:rFonts w:ascii="Times New Roman" w:hAnsi="Times New Roman" w:cs="Times New Roman"/>
          <w:sz w:val="24"/>
          <w:szCs w:val="24"/>
          <w:lang w:val="kk-KZ"/>
        </w:rPr>
      </w:pPr>
    </w:p>
    <w:p w14:paraId="1EFB6E7D" w14:textId="4DC11B97" w:rsidR="00890F6F" w:rsidRDefault="00890F6F" w:rsidP="00890F6F">
      <w:pPr>
        <w:spacing w:after="0" w:line="240" w:lineRule="auto"/>
        <w:ind w:firstLine="284"/>
        <w:jc w:val="both"/>
        <w:rPr>
          <w:rFonts w:ascii="Times New Roman" w:hAnsi="Times New Roman" w:cs="Times New Roman"/>
          <w:sz w:val="24"/>
          <w:szCs w:val="24"/>
          <w:lang w:val="kk-KZ"/>
        </w:rPr>
      </w:pPr>
      <w:r w:rsidRPr="005A429F">
        <w:rPr>
          <w:rFonts w:ascii="Times New Roman" w:hAnsi="Times New Roman" w:cs="Times New Roman"/>
          <w:sz w:val="24"/>
          <w:szCs w:val="24"/>
          <w:lang w:val="kk-KZ"/>
        </w:rPr>
        <w:t xml:space="preserve">                                                                                 Басқарма Төрағасы-Ректорға</w:t>
      </w:r>
    </w:p>
    <w:p w14:paraId="044C41E8" w14:textId="2BFD61DD" w:rsidR="001D5DCA" w:rsidRDefault="001D5DCA" w:rsidP="00890F6F">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44623">
        <w:rPr>
          <w:rFonts w:ascii="Times New Roman" w:hAnsi="Times New Roman" w:cs="Times New Roman"/>
          <w:sz w:val="24"/>
          <w:szCs w:val="24"/>
          <w:lang w:val="kk-KZ"/>
        </w:rPr>
        <w:t>М.Қозыбаев атындағы Солтүстік</w:t>
      </w:r>
    </w:p>
    <w:p w14:paraId="3648CC1A" w14:textId="37E467DF" w:rsidR="003E2D37" w:rsidRDefault="00644623" w:rsidP="00EC0C12">
      <w:pPr>
        <w:spacing w:after="0" w:line="240" w:lineRule="auto"/>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37BDA">
        <w:rPr>
          <w:rFonts w:ascii="Times New Roman" w:hAnsi="Times New Roman" w:cs="Times New Roman"/>
          <w:sz w:val="24"/>
          <w:szCs w:val="24"/>
          <w:lang w:val="kk-KZ"/>
        </w:rPr>
        <w:t xml:space="preserve"> Қазақстан  университет</w:t>
      </w:r>
      <w:r w:rsidR="003E2D37">
        <w:rPr>
          <w:rFonts w:ascii="Times New Roman" w:hAnsi="Times New Roman" w:cs="Times New Roman"/>
          <w:sz w:val="24"/>
          <w:szCs w:val="24"/>
          <w:lang w:val="kk-KZ"/>
        </w:rPr>
        <w:t>і</w:t>
      </w:r>
      <w:r w:rsidR="00890F6F" w:rsidRPr="005A429F">
        <w:rPr>
          <w:rFonts w:ascii="Times New Roman" w:hAnsi="Times New Roman" w:cs="Times New Roman"/>
          <w:sz w:val="24"/>
          <w:szCs w:val="24"/>
          <w:lang w:val="kk-KZ"/>
        </w:rPr>
        <w:t xml:space="preserve">   </w:t>
      </w:r>
      <w:r w:rsidR="003E2D37">
        <w:rPr>
          <w:rFonts w:ascii="Times New Roman" w:hAnsi="Times New Roman" w:cs="Times New Roman"/>
          <w:sz w:val="24"/>
          <w:szCs w:val="24"/>
          <w:lang w:val="kk-KZ"/>
        </w:rPr>
        <w:t xml:space="preserve">         </w:t>
      </w:r>
    </w:p>
    <w:p w14:paraId="2ECA6676" w14:textId="088A0CCB" w:rsidR="00890F6F" w:rsidRPr="005A429F" w:rsidRDefault="003E2D37" w:rsidP="003E2D3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C0C12">
        <w:rPr>
          <w:rFonts w:ascii="Times New Roman" w:hAnsi="Times New Roman" w:cs="Times New Roman"/>
          <w:sz w:val="24"/>
          <w:szCs w:val="24"/>
          <w:lang w:val="kk-KZ"/>
        </w:rPr>
        <w:t xml:space="preserve">Е. Н. </w:t>
      </w:r>
      <w:r>
        <w:rPr>
          <w:rFonts w:ascii="Times New Roman" w:hAnsi="Times New Roman" w:cs="Times New Roman"/>
          <w:sz w:val="24"/>
          <w:szCs w:val="24"/>
          <w:lang w:val="kk-KZ"/>
        </w:rPr>
        <w:t xml:space="preserve">  </w:t>
      </w:r>
      <w:r w:rsidR="00890F6F" w:rsidRPr="005A429F">
        <w:rPr>
          <w:rFonts w:ascii="Times New Roman" w:hAnsi="Times New Roman" w:cs="Times New Roman"/>
          <w:sz w:val="24"/>
          <w:szCs w:val="24"/>
          <w:lang w:val="kk-KZ"/>
        </w:rPr>
        <w:t>Ш</w:t>
      </w:r>
      <w:r w:rsidR="00D038E3">
        <w:rPr>
          <w:rFonts w:ascii="Times New Roman" w:hAnsi="Times New Roman" w:cs="Times New Roman"/>
          <w:sz w:val="24"/>
          <w:szCs w:val="24"/>
          <w:lang w:val="kk-KZ"/>
        </w:rPr>
        <w:t>ұ</w:t>
      </w:r>
      <w:r w:rsidR="00890F6F" w:rsidRPr="005A429F">
        <w:rPr>
          <w:rFonts w:ascii="Times New Roman" w:hAnsi="Times New Roman" w:cs="Times New Roman"/>
          <w:sz w:val="24"/>
          <w:szCs w:val="24"/>
          <w:lang w:val="kk-KZ"/>
        </w:rPr>
        <w:t>ланов</w:t>
      </w:r>
      <w:r w:rsidR="00D038E3">
        <w:rPr>
          <w:rFonts w:ascii="Times New Roman" w:hAnsi="Times New Roman" w:cs="Times New Roman"/>
          <w:sz w:val="24"/>
          <w:szCs w:val="24"/>
          <w:lang w:val="kk-KZ"/>
        </w:rPr>
        <w:t>қ</w:t>
      </w:r>
      <w:r w:rsidR="00890F6F" w:rsidRPr="005A429F">
        <w:rPr>
          <w:rFonts w:ascii="Times New Roman" w:hAnsi="Times New Roman" w:cs="Times New Roman"/>
          <w:sz w:val="24"/>
          <w:szCs w:val="24"/>
          <w:lang w:val="kk-KZ"/>
        </w:rPr>
        <w:t>а</w:t>
      </w:r>
    </w:p>
    <w:p w14:paraId="492DF66D" w14:textId="3B616192" w:rsidR="00890F6F" w:rsidRPr="005A429F" w:rsidRDefault="00890F6F" w:rsidP="00890F6F">
      <w:pPr>
        <w:spacing w:after="0" w:line="240" w:lineRule="auto"/>
        <w:ind w:firstLine="284"/>
        <w:jc w:val="both"/>
        <w:rPr>
          <w:rFonts w:ascii="Times New Roman" w:hAnsi="Times New Roman" w:cs="Times New Roman"/>
          <w:sz w:val="24"/>
          <w:szCs w:val="24"/>
          <w:lang w:val="kk-KZ"/>
        </w:rPr>
      </w:pPr>
      <w:r w:rsidRPr="005A429F">
        <w:rPr>
          <w:rFonts w:ascii="Times New Roman" w:hAnsi="Times New Roman" w:cs="Times New Roman"/>
          <w:sz w:val="24"/>
          <w:szCs w:val="24"/>
          <w:lang w:val="kk-KZ"/>
        </w:rPr>
        <w:t xml:space="preserve">                                                                          </w:t>
      </w:r>
      <w:r w:rsidR="00C91373">
        <w:rPr>
          <w:rFonts w:ascii="Times New Roman" w:hAnsi="Times New Roman" w:cs="Times New Roman"/>
          <w:sz w:val="24"/>
          <w:szCs w:val="24"/>
          <w:lang w:val="kk-KZ"/>
        </w:rPr>
        <w:t xml:space="preserve">       Өтініш берушінің Т. А. Ә.</w:t>
      </w:r>
      <w:r w:rsidRPr="005A429F">
        <w:rPr>
          <w:rFonts w:ascii="Times New Roman" w:hAnsi="Times New Roman" w:cs="Times New Roman"/>
          <w:sz w:val="24"/>
          <w:szCs w:val="24"/>
          <w:lang w:val="kk-KZ"/>
        </w:rPr>
        <w:t xml:space="preserve"> (толық),       </w:t>
      </w:r>
    </w:p>
    <w:p w14:paraId="4E8ADD06" w14:textId="35F3040B" w:rsidR="00890F6F" w:rsidRPr="005A429F" w:rsidRDefault="00890F6F" w:rsidP="00890F6F">
      <w:pPr>
        <w:spacing w:after="0" w:line="240" w:lineRule="auto"/>
        <w:ind w:firstLine="284"/>
        <w:jc w:val="both"/>
        <w:rPr>
          <w:rFonts w:ascii="Times New Roman" w:hAnsi="Times New Roman" w:cs="Times New Roman"/>
          <w:sz w:val="24"/>
          <w:szCs w:val="24"/>
          <w:lang w:val="kk-KZ"/>
        </w:rPr>
      </w:pPr>
      <w:r w:rsidRPr="005A429F">
        <w:rPr>
          <w:rFonts w:ascii="Times New Roman" w:hAnsi="Times New Roman" w:cs="Times New Roman"/>
          <w:sz w:val="24"/>
          <w:szCs w:val="24"/>
          <w:lang w:val="kk-KZ"/>
        </w:rPr>
        <w:t xml:space="preserve">                                                                                 лауазымы, бөлімшесі</w:t>
      </w:r>
    </w:p>
    <w:p w14:paraId="4E03ECCE" w14:textId="77777777" w:rsidR="00890F6F" w:rsidRPr="005A429F" w:rsidRDefault="00890F6F" w:rsidP="00890F6F">
      <w:pPr>
        <w:spacing w:after="0" w:line="240" w:lineRule="auto"/>
        <w:ind w:firstLine="284"/>
        <w:jc w:val="center"/>
        <w:rPr>
          <w:rFonts w:ascii="Times New Roman" w:hAnsi="Times New Roman" w:cs="Times New Roman"/>
          <w:sz w:val="24"/>
          <w:szCs w:val="24"/>
          <w:lang w:val="kk-KZ"/>
        </w:rPr>
      </w:pPr>
    </w:p>
    <w:p w14:paraId="07A069BD" w14:textId="77777777" w:rsidR="00890F6F" w:rsidRPr="005A429F" w:rsidRDefault="00890F6F" w:rsidP="00890F6F">
      <w:pPr>
        <w:spacing w:after="0" w:line="240" w:lineRule="auto"/>
        <w:ind w:firstLine="284"/>
        <w:jc w:val="center"/>
        <w:rPr>
          <w:rFonts w:ascii="Times New Roman" w:hAnsi="Times New Roman" w:cs="Times New Roman"/>
          <w:sz w:val="24"/>
          <w:szCs w:val="24"/>
          <w:lang w:val="kk-KZ"/>
        </w:rPr>
      </w:pPr>
    </w:p>
    <w:p w14:paraId="56128277" w14:textId="3CDB8ED9" w:rsidR="00890F6F" w:rsidRPr="005A429F" w:rsidRDefault="00890F6F" w:rsidP="00890F6F">
      <w:pPr>
        <w:spacing w:after="0" w:line="240" w:lineRule="auto"/>
        <w:ind w:firstLine="284"/>
        <w:jc w:val="center"/>
        <w:rPr>
          <w:rFonts w:ascii="Times New Roman" w:hAnsi="Times New Roman" w:cs="Times New Roman"/>
          <w:sz w:val="24"/>
          <w:szCs w:val="24"/>
          <w:lang w:val="kk-KZ"/>
        </w:rPr>
      </w:pPr>
      <w:r w:rsidRPr="005A429F">
        <w:rPr>
          <w:rFonts w:ascii="Times New Roman" w:hAnsi="Times New Roman" w:cs="Times New Roman"/>
          <w:sz w:val="24"/>
          <w:szCs w:val="24"/>
          <w:lang w:val="kk-KZ"/>
        </w:rPr>
        <w:t>Өтініш</w:t>
      </w:r>
    </w:p>
    <w:p w14:paraId="1F23E03B" w14:textId="77777777" w:rsidR="00890F6F" w:rsidRPr="005A429F" w:rsidRDefault="00890F6F" w:rsidP="00890F6F">
      <w:pPr>
        <w:spacing w:after="0" w:line="240" w:lineRule="auto"/>
        <w:ind w:firstLine="284"/>
        <w:jc w:val="both"/>
        <w:rPr>
          <w:rFonts w:ascii="Times New Roman" w:hAnsi="Times New Roman" w:cs="Times New Roman"/>
          <w:sz w:val="24"/>
          <w:szCs w:val="24"/>
          <w:lang w:val="kk-KZ"/>
        </w:rPr>
      </w:pPr>
    </w:p>
    <w:p w14:paraId="4B8344BE" w14:textId="04B59859" w:rsidR="00E566EC" w:rsidRDefault="00E566EC" w:rsidP="0006510C">
      <w:pPr>
        <w:spacing w:after="0" w:line="240" w:lineRule="auto"/>
        <w:ind w:firstLine="720"/>
        <w:jc w:val="both"/>
        <w:rPr>
          <w:rFonts w:ascii="Times New Roman" w:hAnsi="Times New Roman" w:cs="Times New Roman"/>
          <w:sz w:val="24"/>
          <w:szCs w:val="24"/>
          <w:lang w:val="kk-KZ"/>
        </w:rPr>
      </w:pPr>
      <w:r w:rsidRPr="00E566EC">
        <w:rPr>
          <w:rFonts w:ascii="Times New Roman" w:hAnsi="Times New Roman" w:cs="Times New Roman"/>
          <w:sz w:val="24"/>
          <w:szCs w:val="24"/>
          <w:lang w:val="kk-KZ"/>
        </w:rPr>
        <w:t>Сізд</w:t>
      </w:r>
      <w:r w:rsidR="00102608">
        <w:rPr>
          <w:rFonts w:ascii="Times New Roman" w:hAnsi="Times New Roman" w:cs="Times New Roman"/>
          <w:sz w:val="24"/>
          <w:szCs w:val="24"/>
          <w:lang w:val="kk-KZ"/>
        </w:rPr>
        <w:t xml:space="preserve">і </w:t>
      </w:r>
      <w:r w:rsidRPr="00E566EC">
        <w:rPr>
          <w:rFonts w:ascii="Times New Roman" w:hAnsi="Times New Roman" w:cs="Times New Roman"/>
          <w:sz w:val="24"/>
          <w:szCs w:val="24"/>
          <w:lang w:val="kk-KZ"/>
        </w:rPr>
        <w:t xml:space="preserve"> менің </w:t>
      </w:r>
      <w:r>
        <w:rPr>
          <w:rFonts w:ascii="Times New Roman" w:hAnsi="Times New Roman" w:cs="Times New Roman"/>
          <w:sz w:val="24"/>
          <w:szCs w:val="24"/>
          <w:lang w:val="kk-KZ"/>
        </w:rPr>
        <w:t>о</w:t>
      </w:r>
      <w:r w:rsidRPr="005A429F">
        <w:rPr>
          <w:rFonts w:ascii="Times New Roman" w:hAnsi="Times New Roman" w:cs="Times New Roman"/>
          <w:sz w:val="24"/>
          <w:szCs w:val="24"/>
          <w:lang w:val="kk-KZ"/>
        </w:rPr>
        <w:t>қытушы-зерттеуші</w:t>
      </w:r>
      <w:r w:rsidRPr="00E566EC">
        <w:rPr>
          <w:rFonts w:ascii="Times New Roman" w:hAnsi="Times New Roman" w:cs="Times New Roman"/>
          <w:sz w:val="24"/>
          <w:szCs w:val="24"/>
          <w:lang w:val="kk-KZ"/>
        </w:rPr>
        <w:t xml:space="preserve"> біліктілігіне кандидатурамды қарауыңызды сұраймын. </w:t>
      </w:r>
    </w:p>
    <w:p w14:paraId="1E735CDE" w14:textId="675BE594" w:rsidR="0006510C" w:rsidRPr="005A429F" w:rsidRDefault="0006510C" w:rsidP="0006510C">
      <w:pPr>
        <w:spacing w:after="0" w:line="240" w:lineRule="auto"/>
        <w:ind w:firstLine="720"/>
        <w:jc w:val="both"/>
        <w:rPr>
          <w:rFonts w:ascii="Times New Roman" w:hAnsi="Times New Roman" w:cs="Times New Roman"/>
          <w:sz w:val="24"/>
          <w:szCs w:val="24"/>
          <w:lang w:val="kk-KZ"/>
        </w:rPr>
      </w:pPr>
      <w:r w:rsidRPr="005A429F">
        <w:rPr>
          <w:rFonts w:ascii="Times New Roman" w:hAnsi="Times New Roman" w:cs="Times New Roman"/>
          <w:sz w:val="24"/>
          <w:szCs w:val="24"/>
          <w:lang w:val="kk-KZ"/>
        </w:rPr>
        <w:t>«</w:t>
      </w:r>
      <w:r w:rsidR="00890F6F" w:rsidRPr="005A429F">
        <w:rPr>
          <w:rFonts w:ascii="Times New Roman" w:hAnsi="Times New Roman" w:cs="Times New Roman"/>
          <w:sz w:val="24"/>
          <w:szCs w:val="24"/>
          <w:lang w:val="kk-KZ"/>
        </w:rPr>
        <w:t>Ғылыми басылымдардағы жарияланымдар және ғылыми қызметті қаржыландыруға өтінімдер беру нәтижелері бойынша профессор-оқытушылар құрамы мен қызметкерле</w:t>
      </w:r>
      <w:r w:rsidRPr="005A429F">
        <w:rPr>
          <w:rFonts w:ascii="Times New Roman" w:hAnsi="Times New Roman" w:cs="Times New Roman"/>
          <w:sz w:val="24"/>
          <w:szCs w:val="24"/>
          <w:lang w:val="kk-KZ"/>
        </w:rPr>
        <w:t>рді көтермелеу шаралары туралы» ережемен – «оқытушы-зерттеуші»</w:t>
      </w:r>
      <w:r w:rsidR="00890F6F" w:rsidRPr="005A429F">
        <w:rPr>
          <w:rFonts w:ascii="Times New Roman" w:hAnsi="Times New Roman" w:cs="Times New Roman"/>
          <w:sz w:val="24"/>
          <w:szCs w:val="24"/>
          <w:lang w:val="kk-KZ"/>
        </w:rPr>
        <w:t xml:space="preserve"> біліктілігін енгізумен толық таныстым.</w:t>
      </w:r>
    </w:p>
    <w:p w14:paraId="6C9FE106" w14:textId="0CBF357B" w:rsidR="00890F6F" w:rsidRPr="005A429F" w:rsidRDefault="0006510C" w:rsidP="0006510C">
      <w:pPr>
        <w:spacing w:after="0" w:line="240" w:lineRule="auto"/>
        <w:ind w:firstLine="720"/>
        <w:jc w:val="both"/>
        <w:rPr>
          <w:rFonts w:ascii="Times New Roman" w:hAnsi="Times New Roman" w:cs="Times New Roman"/>
          <w:sz w:val="24"/>
          <w:szCs w:val="24"/>
          <w:lang w:val="kk-KZ"/>
        </w:rPr>
      </w:pPr>
      <w:r w:rsidRPr="005A429F">
        <w:rPr>
          <w:rFonts w:ascii="Times New Roman" w:hAnsi="Times New Roman" w:cs="Times New Roman"/>
          <w:sz w:val="24"/>
          <w:szCs w:val="24"/>
          <w:lang w:val="kk-KZ"/>
        </w:rPr>
        <w:t>Оқытушы-зерттеуші біліктілігін алған жағдайда М.Қозыбаев атындағы Солтүстік Қазақстан университетінде кемінде үш жыл жұмыс істеуге міндеттенемін.</w:t>
      </w:r>
    </w:p>
    <w:p w14:paraId="4D0D946A" w14:textId="77777777" w:rsidR="0006510C" w:rsidRPr="005A429F" w:rsidRDefault="0006510C" w:rsidP="00890F6F">
      <w:pPr>
        <w:spacing w:after="0" w:line="240" w:lineRule="auto"/>
        <w:ind w:firstLine="284"/>
        <w:jc w:val="both"/>
        <w:rPr>
          <w:rFonts w:ascii="Times New Roman" w:hAnsi="Times New Roman" w:cs="Times New Roman"/>
          <w:sz w:val="24"/>
          <w:szCs w:val="24"/>
          <w:lang w:val="kk-KZ"/>
        </w:rPr>
      </w:pPr>
    </w:p>
    <w:p w14:paraId="4C888EDA" w14:textId="13CBC3BC" w:rsidR="00890F6F" w:rsidRPr="009146CE" w:rsidRDefault="00890F6F" w:rsidP="00890F6F">
      <w:pPr>
        <w:spacing w:after="0" w:line="240" w:lineRule="auto"/>
        <w:ind w:firstLine="284"/>
        <w:jc w:val="center"/>
        <w:rPr>
          <w:rFonts w:ascii="Times New Roman" w:hAnsi="Times New Roman" w:cs="Times New Roman"/>
          <w:sz w:val="24"/>
          <w:szCs w:val="24"/>
          <w:lang w:val="ru-RU"/>
        </w:rPr>
      </w:pPr>
      <w:r w:rsidRPr="005A429F">
        <w:rPr>
          <w:rFonts w:ascii="Times New Roman" w:hAnsi="Times New Roman" w:cs="Times New Roman"/>
          <w:sz w:val="24"/>
          <w:szCs w:val="24"/>
          <w:lang w:val="kk-KZ"/>
        </w:rPr>
        <w:t xml:space="preserve">                                                                </w:t>
      </w:r>
      <w:r w:rsidRPr="009146CE">
        <w:rPr>
          <w:rFonts w:ascii="Times New Roman" w:hAnsi="Times New Roman" w:cs="Times New Roman"/>
          <w:sz w:val="24"/>
          <w:szCs w:val="24"/>
          <w:lang w:val="ru-RU"/>
        </w:rPr>
        <w:t>Қолы</w:t>
      </w:r>
      <w:r w:rsidR="007606AD" w:rsidRPr="009146CE">
        <w:rPr>
          <w:rFonts w:ascii="Times New Roman" w:hAnsi="Times New Roman" w:cs="Times New Roman"/>
          <w:sz w:val="24"/>
          <w:szCs w:val="24"/>
          <w:lang w:val="ru-RU"/>
        </w:rPr>
        <w:t>.</w:t>
      </w:r>
    </w:p>
    <w:p w14:paraId="46EEEDEB" w14:textId="03FBA241" w:rsidR="00890F6F" w:rsidRPr="009146CE" w:rsidRDefault="00890F6F" w:rsidP="00890F6F">
      <w:pPr>
        <w:spacing w:after="0" w:line="240" w:lineRule="auto"/>
        <w:ind w:firstLine="284"/>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                                                                                                       Күні</w:t>
      </w:r>
      <w:r w:rsidR="007606AD" w:rsidRPr="009146CE">
        <w:rPr>
          <w:rFonts w:ascii="Times New Roman" w:hAnsi="Times New Roman" w:cs="Times New Roman"/>
          <w:sz w:val="24"/>
          <w:szCs w:val="24"/>
          <w:lang w:val="ru-RU"/>
        </w:rPr>
        <w:t>.</w:t>
      </w:r>
    </w:p>
    <w:p w14:paraId="7546DC6B" w14:textId="1F897350" w:rsidR="00890F6F" w:rsidRPr="009146CE" w:rsidRDefault="007606AD" w:rsidP="00890F6F">
      <w:pPr>
        <w:spacing w:after="264" w:line="266" w:lineRule="auto"/>
        <w:ind w:left="17" w:right="68"/>
        <w:contextualSpacing/>
        <w:rPr>
          <w:rFonts w:ascii="Times New Roman" w:eastAsia="Times New Roman" w:hAnsi="Times New Roman" w:cs="Times New Roman"/>
          <w:color w:val="000000"/>
          <w:sz w:val="24"/>
          <w:szCs w:val="24"/>
          <w:lang w:val="ru-RU" w:eastAsia="ru-RU" w:bidi="ru-RU"/>
        </w:rPr>
      </w:pPr>
      <w:r w:rsidRPr="009146CE">
        <w:rPr>
          <w:rFonts w:ascii="Times New Roman" w:eastAsia="Times New Roman" w:hAnsi="Times New Roman" w:cs="Times New Roman"/>
          <w:color w:val="000000"/>
          <w:sz w:val="24"/>
          <w:szCs w:val="24"/>
          <w:lang w:val="ru-RU" w:eastAsia="ru-RU" w:bidi="ru-RU"/>
        </w:rPr>
        <w:t>.</w:t>
      </w:r>
    </w:p>
    <w:p w14:paraId="6F01A51F"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32DADCD3"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11566698"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3AAA83D3"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3A900EBE"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439267BD"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62A299E5"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12F6D709"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22A43CE1"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11C03798"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16216A02"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1AEC9383"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00E3D8B1"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3FFCB872"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5D3CC574"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7F6FE8D9"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0344DAC0"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0388AC6E"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2D4B9FAD"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73E654D7" w14:textId="77777777" w:rsidR="00595264" w:rsidRPr="009146CE" w:rsidRDefault="00A12972" w:rsidP="00A12972">
      <w:pPr>
        <w:spacing w:after="264" w:line="266" w:lineRule="auto"/>
        <w:ind w:left="17" w:right="68"/>
        <w:contextualSpacing/>
        <w:jc w:val="right"/>
        <w:rPr>
          <w:rFonts w:ascii="Times New Roman" w:hAnsi="Times New Roman" w:cs="Times New Roman"/>
          <w:sz w:val="24"/>
          <w:szCs w:val="24"/>
          <w:lang w:val="kk-KZ"/>
        </w:rPr>
      </w:pPr>
      <w:r w:rsidRPr="009146CE">
        <w:rPr>
          <w:rFonts w:ascii="Times New Roman" w:eastAsia="Times New Roman" w:hAnsi="Times New Roman" w:cs="Times New Roman"/>
          <w:color w:val="000000"/>
          <w:sz w:val="24"/>
          <w:szCs w:val="24"/>
          <w:lang w:val="kk-KZ" w:eastAsia="ru-RU" w:bidi="ru-RU"/>
        </w:rPr>
        <w:lastRenderedPageBreak/>
        <w:t xml:space="preserve">  </w:t>
      </w:r>
      <w:r w:rsidRPr="009146CE">
        <w:rPr>
          <w:rFonts w:ascii="Times New Roman" w:hAnsi="Times New Roman" w:cs="Times New Roman"/>
          <w:sz w:val="24"/>
          <w:szCs w:val="24"/>
          <w:lang w:val="kk-KZ"/>
        </w:rPr>
        <w:t xml:space="preserve">  </w:t>
      </w:r>
    </w:p>
    <w:p w14:paraId="0C2B5DEC" w14:textId="3A0320BC" w:rsidR="00890F6F" w:rsidRPr="009146CE" w:rsidRDefault="00D40DC9" w:rsidP="00A12972">
      <w:pPr>
        <w:spacing w:after="264" w:line="266" w:lineRule="auto"/>
        <w:ind w:left="17" w:right="68"/>
        <w:contextualSpacing/>
        <w:jc w:val="right"/>
        <w:rPr>
          <w:rFonts w:ascii="Times New Roman" w:hAnsi="Times New Roman" w:cs="Times New Roman"/>
          <w:b/>
          <w:sz w:val="24"/>
          <w:szCs w:val="24"/>
          <w:lang w:val="kk-KZ"/>
        </w:rPr>
      </w:pPr>
      <w:r>
        <w:rPr>
          <w:rFonts w:ascii="Times New Roman" w:hAnsi="Times New Roman" w:cs="Times New Roman"/>
          <w:b/>
          <w:sz w:val="24"/>
          <w:szCs w:val="24"/>
          <w:lang w:val="kk-KZ"/>
        </w:rPr>
        <w:t xml:space="preserve">2 </w:t>
      </w:r>
      <w:r w:rsidR="002B15E5" w:rsidRPr="002B15E5">
        <w:rPr>
          <w:rFonts w:ascii="Times New Roman" w:hAnsi="Times New Roman" w:cs="Times New Roman"/>
          <w:b/>
          <w:sz w:val="24"/>
          <w:szCs w:val="24"/>
          <w:lang w:val="kk-KZ"/>
        </w:rPr>
        <w:t>Қосымша</w:t>
      </w:r>
      <w:r w:rsidR="00A12972" w:rsidRPr="009146CE">
        <w:rPr>
          <w:rFonts w:ascii="Times New Roman" w:hAnsi="Times New Roman" w:cs="Times New Roman"/>
          <w:b/>
          <w:sz w:val="24"/>
          <w:szCs w:val="24"/>
          <w:lang w:val="kk-KZ"/>
        </w:rPr>
        <w:t xml:space="preserve">. </w:t>
      </w:r>
    </w:p>
    <w:p w14:paraId="31D7E6B9" w14:textId="46FEE8DB" w:rsidR="00A12972" w:rsidRPr="009146CE" w:rsidRDefault="00A12972" w:rsidP="00A12972">
      <w:pPr>
        <w:spacing w:after="264" w:line="266" w:lineRule="auto"/>
        <w:ind w:left="17" w:right="68"/>
        <w:contextualSpacing/>
        <w:jc w:val="right"/>
        <w:rPr>
          <w:rFonts w:ascii="Times New Roman" w:hAnsi="Times New Roman" w:cs="Times New Roman"/>
          <w:sz w:val="24"/>
          <w:szCs w:val="24"/>
          <w:lang w:val="kk-KZ"/>
        </w:rPr>
      </w:pPr>
    </w:p>
    <w:p w14:paraId="3C37F44C" w14:textId="77777777" w:rsidR="00A12972" w:rsidRPr="009146CE" w:rsidRDefault="00A12972" w:rsidP="00A12972">
      <w:pPr>
        <w:spacing w:after="264" w:line="266" w:lineRule="auto"/>
        <w:ind w:left="17" w:right="68"/>
        <w:contextualSpacing/>
        <w:jc w:val="right"/>
        <w:rPr>
          <w:rFonts w:ascii="Times New Roman" w:eastAsia="Times New Roman" w:hAnsi="Times New Roman" w:cs="Times New Roman"/>
          <w:color w:val="000000"/>
          <w:sz w:val="24"/>
          <w:szCs w:val="24"/>
          <w:lang w:val="kk-KZ" w:eastAsia="ru-RU" w:bidi="ru-RU"/>
        </w:rPr>
      </w:pPr>
    </w:p>
    <w:tbl>
      <w:tblPr>
        <w:tblStyle w:val="aa"/>
        <w:tblW w:w="0" w:type="auto"/>
        <w:tblLook w:val="04A0" w:firstRow="1" w:lastRow="0" w:firstColumn="1" w:lastColumn="0" w:noHBand="0" w:noVBand="1"/>
      </w:tblPr>
      <w:tblGrid>
        <w:gridCol w:w="591"/>
        <w:gridCol w:w="4415"/>
        <w:gridCol w:w="4344"/>
      </w:tblGrid>
      <w:tr w:rsidR="00890F6F" w:rsidRPr="009146CE" w14:paraId="0D7EEDB4" w14:textId="77777777" w:rsidTr="00C812F7">
        <w:tc>
          <w:tcPr>
            <w:tcW w:w="594" w:type="dxa"/>
            <w:vMerge w:val="restart"/>
            <w:vAlign w:val="center"/>
          </w:tcPr>
          <w:p w14:paraId="4DB83333" w14:textId="559D0251" w:rsidR="00890F6F" w:rsidRPr="009146CE" w:rsidRDefault="00A12972" w:rsidP="00C812F7">
            <w:pPr>
              <w:spacing w:line="20" w:lineRule="atLeast"/>
              <w:jc w:val="center"/>
              <w:rPr>
                <w:rFonts w:ascii="Times New Roman" w:hAnsi="Times New Roman" w:cs="Times New Roman"/>
                <w:sz w:val="24"/>
                <w:szCs w:val="24"/>
                <w:lang w:val="kk-KZ"/>
              </w:rPr>
            </w:pPr>
            <w:r w:rsidRPr="009146CE">
              <w:rPr>
                <w:rFonts w:ascii="Times New Roman" w:hAnsi="Times New Roman" w:cs="Times New Roman"/>
                <w:sz w:val="24"/>
                <w:szCs w:val="24"/>
                <w:lang w:val="kk-KZ"/>
              </w:rPr>
              <w:t xml:space="preserve">№ </w:t>
            </w:r>
          </w:p>
        </w:tc>
        <w:tc>
          <w:tcPr>
            <w:tcW w:w="8870" w:type="dxa"/>
            <w:gridSpan w:val="2"/>
            <w:vAlign w:val="center"/>
          </w:tcPr>
          <w:p w14:paraId="2E910BD0" w14:textId="069A3676" w:rsidR="00890F6F" w:rsidRPr="009146CE" w:rsidRDefault="00890F6F" w:rsidP="00C812F7">
            <w:pPr>
              <w:spacing w:line="20" w:lineRule="atLeast"/>
              <w:jc w:val="center"/>
              <w:rPr>
                <w:rFonts w:ascii="Times New Roman" w:hAnsi="Times New Roman" w:cs="Times New Roman"/>
                <w:sz w:val="24"/>
                <w:szCs w:val="24"/>
                <w:lang w:val="kk-KZ"/>
              </w:rPr>
            </w:pPr>
            <w:r w:rsidRPr="009146CE">
              <w:rPr>
                <w:rFonts w:ascii="Times New Roman" w:hAnsi="Times New Roman" w:cs="Times New Roman"/>
                <w:sz w:val="24"/>
                <w:szCs w:val="24"/>
                <w:lang w:val="kk-KZ"/>
              </w:rPr>
              <w:t>Басылымның/журналдың сипаттамасы</w:t>
            </w:r>
          </w:p>
        </w:tc>
      </w:tr>
      <w:tr w:rsidR="00890F6F" w:rsidRPr="00CB2231" w14:paraId="4FCD6F0E" w14:textId="77777777" w:rsidTr="00C812F7">
        <w:tc>
          <w:tcPr>
            <w:tcW w:w="594" w:type="dxa"/>
            <w:vMerge/>
            <w:vAlign w:val="center"/>
          </w:tcPr>
          <w:p w14:paraId="5971BC46" w14:textId="77777777" w:rsidR="00890F6F" w:rsidRPr="009146CE" w:rsidRDefault="00890F6F" w:rsidP="00C812F7">
            <w:pPr>
              <w:spacing w:line="20" w:lineRule="atLeast"/>
              <w:jc w:val="center"/>
              <w:rPr>
                <w:rFonts w:ascii="Times New Roman" w:hAnsi="Times New Roman" w:cs="Times New Roman"/>
                <w:sz w:val="24"/>
                <w:szCs w:val="24"/>
                <w:lang w:val="kk-KZ"/>
              </w:rPr>
            </w:pPr>
          </w:p>
        </w:tc>
        <w:tc>
          <w:tcPr>
            <w:tcW w:w="4476" w:type="dxa"/>
            <w:vAlign w:val="center"/>
          </w:tcPr>
          <w:p w14:paraId="7B50B7DF" w14:textId="7E7CEEDC" w:rsidR="00890F6F" w:rsidRPr="009146CE" w:rsidRDefault="00890F6F" w:rsidP="00E153C5">
            <w:pPr>
              <w:spacing w:line="20" w:lineRule="atLeast"/>
              <w:jc w:val="center"/>
              <w:rPr>
                <w:rFonts w:ascii="Times New Roman" w:hAnsi="Times New Roman" w:cs="Times New Roman"/>
                <w:sz w:val="24"/>
                <w:szCs w:val="24"/>
                <w:lang w:val="kk-KZ"/>
              </w:rPr>
            </w:pPr>
            <w:r w:rsidRPr="009146CE">
              <w:rPr>
                <w:rFonts w:ascii="Times New Roman" w:hAnsi="Times New Roman" w:cs="Times New Roman"/>
                <w:sz w:val="24"/>
                <w:szCs w:val="24"/>
                <w:lang w:val="kk-KZ"/>
              </w:rPr>
              <w:t>Clarivate Analytics мәліметтері бойынша журнал квартилінің мәні (Q1-Q</w:t>
            </w:r>
            <w:r w:rsidR="00E153C5" w:rsidRPr="00E153C5">
              <w:rPr>
                <w:rFonts w:ascii="Times New Roman" w:hAnsi="Times New Roman" w:cs="Times New Roman"/>
                <w:sz w:val="24"/>
                <w:szCs w:val="24"/>
                <w:lang w:val="kk-KZ"/>
              </w:rPr>
              <w:t>3</w:t>
            </w:r>
            <w:r w:rsidRPr="009146CE">
              <w:rPr>
                <w:rFonts w:ascii="Times New Roman" w:hAnsi="Times New Roman" w:cs="Times New Roman"/>
                <w:sz w:val="24"/>
                <w:szCs w:val="24"/>
                <w:lang w:val="kk-KZ"/>
              </w:rPr>
              <w:t>, JCR)</w:t>
            </w:r>
          </w:p>
        </w:tc>
        <w:tc>
          <w:tcPr>
            <w:tcW w:w="4394" w:type="dxa"/>
            <w:vAlign w:val="center"/>
          </w:tcPr>
          <w:p w14:paraId="62AADC2C" w14:textId="78F5EC87" w:rsidR="00890F6F" w:rsidRPr="009146CE" w:rsidRDefault="00890F6F" w:rsidP="00C812F7">
            <w:pPr>
              <w:spacing w:line="20" w:lineRule="atLeast"/>
              <w:jc w:val="center"/>
              <w:rPr>
                <w:rFonts w:ascii="Times New Roman" w:hAnsi="Times New Roman" w:cs="Times New Roman"/>
                <w:sz w:val="24"/>
                <w:szCs w:val="24"/>
                <w:lang w:val="kk-KZ"/>
              </w:rPr>
            </w:pPr>
            <w:r w:rsidRPr="009146CE">
              <w:rPr>
                <w:rFonts w:ascii="Times New Roman" w:hAnsi="Times New Roman" w:cs="Times New Roman"/>
                <w:sz w:val="24"/>
                <w:szCs w:val="24"/>
                <w:lang w:val="kk-KZ"/>
              </w:rPr>
              <w:t>Scopus (SJR)мәліметтер базасына сәйкес журнал квартилінің мәні</w:t>
            </w:r>
          </w:p>
        </w:tc>
      </w:tr>
      <w:tr w:rsidR="00890F6F" w:rsidRPr="009146CE" w14:paraId="481F4BD4" w14:textId="77777777" w:rsidTr="00C812F7">
        <w:tc>
          <w:tcPr>
            <w:tcW w:w="594" w:type="dxa"/>
          </w:tcPr>
          <w:p w14:paraId="172A5B95" w14:textId="77777777" w:rsidR="00890F6F" w:rsidRPr="009146CE" w:rsidRDefault="00890F6F" w:rsidP="00C812F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1</w:t>
            </w:r>
          </w:p>
        </w:tc>
        <w:tc>
          <w:tcPr>
            <w:tcW w:w="4476" w:type="dxa"/>
          </w:tcPr>
          <w:p w14:paraId="4F082165" w14:textId="77777777" w:rsidR="00890F6F" w:rsidRPr="009146CE" w:rsidRDefault="00890F6F" w:rsidP="00C812F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Q1</w:t>
            </w:r>
          </w:p>
        </w:tc>
        <w:tc>
          <w:tcPr>
            <w:tcW w:w="4394" w:type="dxa"/>
          </w:tcPr>
          <w:p w14:paraId="05F5F75D" w14:textId="77777777" w:rsidR="00890F6F" w:rsidRPr="009146CE" w:rsidRDefault="00890F6F" w:rsidP="00C812F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Q1</w:t>
            </w:r>
          </w:p>
        </w:tc>
      </w:tr>
      <w:tr w:rsidR="00890F6F" w:rsidRPr="009146CE" w14:paraId="7431237E" w14:textId="77777777" w:rsidTr="00C812F7">
        <w:tc>
          <w:tcPr>
            <w:tcW w:w="594" w:type="dxa"/>
          </w:tcPr>
          <w:p w14:paraId="73ACE1D3" w14:textId="77777777" w:rsidR="00890F6F" w:rsidRPr="009146CE" w:rsidRDefault="00890F6F" w:rsidP="00C812F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2</w:t>
            </w:r>
          </w:p>
        </w:tc>
        <w:tc>
          <w:tcPr>
            <w:tcW w:w="4476" w:type="dxa"/>
          </w:tcPr>
          <w:p w14:paraId="4A604560" w14:textId="77777777" w:rsidR="00890F6F" w:rsidRPr="009146CE" w:rsidRDefault="00890F6F" w:rsidP="00C812F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Q2</w:t>
            </w:r>
          </w:p>
        </w:tc>
        <w:tc>
          <w:tcPr>
            <w:tcW w:w="4394" w:type="dxa"/>
          </w:tcPr>
          <w:p w14:paraId="6A52591A" w14:textId="77777777" w:rsidR="00890F6F" w:rsidRPr="009146CE" w:rsidRDefault="00890F6F" w:rsidP="00C812F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Q2</w:t>
            </w:r>
          </w:p>
        </w:tc>
      </w:tr>
      <w:tr w:rsidR="00890F6F" w:rsidRPr="009146CE" w14:paraId="71006F17" w14:textId="77777777" w:rsidTr="00C812F7">
        <w:tc>
          <w:tcPr>
            <w:tcW w:w="594" w:type="dxa"/>
          </w:tcPr>
          <w:p w14:paraId="1C2B8BF1" w14:textId="77777777" w:rsidR="00890F6F" w:rsidRPr="009146CE" w:rsidRDefault="00890F6F" w:rsidP="00C812F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3</w:t>
            </w:r>
          </w:p>
        </w:tc>
        <w:tc>
          <w:tcPr>
            <w:tcW w:w="4476" w:type="dxa"/>
          </w:tcPr>
          <w:p w14:paraId="4DA45712" w14:textId="77777777" w:rsidR="00890F6F" w:rsidRPr="009146CE" w:rsidRDefault="00890F6F" w:rsidP="00C812F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Q3</w:t>
            </w:r>
          </w:p>
        </w:tc>
        <w:tc>
          <w:tcPr>
            <w:tcW w:w="4394" w:type="dxa"/>
          </w:tcPr>
          <w:p w14:paraId="34AD220F" w14:textId="77777777" w:rsidR="00890F6F" w:rsidRPr="009146CE" w:rsidRDefault="00890F6F" w:rsidP="00C812F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Q3</w:t>
            </w:r>
          </w:p>
        </w:tc>
      </w:tr>
    </w:tbl>
    <w:p w14:paraId="109E341F"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2042546B"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2BAD4777"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319B7BB8"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34E6135E"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7981C899"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02F9926B"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3B72B7A9"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3AFCAF5B"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0AE00230"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4EC0B3E5"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51C22478"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1FFDE5FD"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6A6CDEF1"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6DB1C10E"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57481971"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0404D880"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48F24ED0"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12C650C4"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5D152274"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0ED79F46"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0105FFD3"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5E33E864"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08671AA7"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76761AD5"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2BF056FD"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3E45FA42"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5B8E7D48" w14:textId="77777777" w:rsidR="00595264" w:rsidRPr="005A429F" w:rsidRDefault="00595264" w:rsidP="004B2FD1">
      <w:pPr>
        <w:jc w:val="center"/>
        <w:rPr>
          <w:rFonts w:ascii="Times New Roman" w:hAnsi="Times New Roman" w:cs="Times New Roman"/>
          <w:b/>
          <w:bCs/>
          <w:caps/>
          <w:sz w:val="24"/>
          <w:szCs w:val="24"/>
        </w:rPr>
      </w:pPr>
      <w:r w:rsidRPr="005A429F">
        <w:rPr>
          <w:rFonts w:ascii="Times New Roman" w:hAnsi="Times New Roman" w:cs="Times New Roman"/>
          <w:b/>
          <w:bCs/>
          <w:caps/>
          <w:sz w:val="24"/>
          <w:szCs w:val="24"/>
        </w:rPr>
        <w:br w:type="page"/>
      </w:r>
    </w:p>
    <w:p w14:paraId="4E34FB63" w14:textId="086D136A" w:rsidR="004B2FD1" w:rsidRPr="009146CE" w:rsidRDefault="004B2FD1" w:rsidP="004B2FD1">
      <w:pPr>
        <w:jc w:val="center"/>
        <w:rPr>
          <w:rFonts w:ascii="Times New Roman" w:hAnsi="Times New Roman" w:cs="Times New Roman"/>
          <w:b/>
          <w:bCs/>
          <w:caps/>
          <w:sz w:val="24"/>
          <w:szCs w:val="24"/>
          <w:lang w:val="ru-RU"/>
        </w:rPr>
      </w:pPr>
      <w:r w:rsidRPr="009146CE">
        <w:rPr>
          <w:rFonts w:ascii="Times New Roman" w:hAnsi="Times New Roman" w:cs="Times New Roman"/>
          <w:b/>
          <w:bCs/>
          <w:caps/>
          <w:sz w:val="24"/>
          <w:szCs w:val="24"/>
          <w:lang w:val="ru-RU"/>
        </w:rPr>
        <w:lastRenderedPageBreak/>
        <w:t>Положение</w:t>
      </w:r>
    </w:p>
    <w:p w14:paraId="619CE060" w14:textId="77777777" w:rsidR="004B2FD1" w:rsidRPr="009146CE" w:rsidRDefault="004B2FD1" w:rsidP="004B2FD1">
      <w:pPr>
        <w:jc w:val="center"/>
        <w:rPr>
          <w:rFonts w:ascii="Times New Roman" w:hAnsi="Times New Roman" w:cs="Times New Roman"/>
          <w:b/>
          <w:sz w:val="24"/>
          <w:szCs w:val="24"/>
          <w:lang w:val="ru-RU"/>
        </w:rPr>
      </w:pPr>
      <w:r w:rsidRPr="009146CE">
        <w:rPr>
          <w:rFonts w:ascii="Times New Roman" w:hAnsi="Times New Roman" w:cs="Times New Roman"/>
          <w:b/>
          <w:sz w:val="24"/>
          <w:szCs w:val="24"/>
          <w:lang w:val="ru-RU"/>
        </w:rPr>
        <w:t>О мерах поощрения профессорско-преподавательского состава и сотрудников по результатам публикаций в научных изданиях и подаче заявок на финансирование научной деятельности – введение квалификации «преподаватель-исследователь»</w:t>
      </w:r>
    </w:p>
    <w:p w14:paraId="76BA248C" w14:textId="77777777" w:rsidR="00890F6F" w:rsidRPr="009146CE" w:rsidRDefault="00890F6F" w:rsidP="00890F6F">
      <w:pPr>
        <w:spacing w:after="264" w:line="266" w:lineRule="auto"/>
        <w:ind w:left="17" w:right="68"/>
        <w:contextualSpacing/>
        <w:rPr>
          <w:rFonts w:ascii="Times New Roman" w:eastAsia="Times New Roman" w:hAnsi="Times New Roman" w:cs="Times New Roman"/>
          <w:color w:val="000000"/>
          <w:sz w:val="24"/>
          <w:szCs w:val="24"/>
          <w:lang w:val="kk-KZ" w:eastAsia="ru-RU" w:bidi="ru-RU"/>
        </w:rPr>
      </w:pPr>
    </w:p>
    <w:p w14:paraId="5F4A9CD4" w14:textId="29C44A63" w:rsidR="00D931B4" w:rsidRPr="009146CE" w:rsidRDefault="00D931B4" w:rsidP="00E630D3">
      <w:pPr>
        <w:pStyle w:val="a3"/>
        <w:numPr>
          <w:ilvl w:val="0"/>
          <w:numId w:val="24"/>
        </w:numPr>
        <w:spacing w:after="264" w:line="267" w:lineRule="auto"/>
        <w:ind w:right="67"/>
        <w:jc w:val="both"/>
        <w:rPr>
          <w:rFonts w:ascii="Times New Roman" w:hAnsi="Times New Roman" w:cs="Times New Roman"/>
          <w:b/>
          <w:sz w:val="24"/>
          <w:szCs w:val="24"/>
          <w:lang w:val="ru-RU"/>
        </w:rPr>
      </w:pPr>
      <w:r w:rsidRPr="009146CE">
        <w:rPr>
          <w:rFonts w:ascii="Times New Roman" w:hAnsi="Times New Roman" w:cs="Times New Roman"/>
          <w:b/>
          <w:sz w:val="24"/>
          <w:szCs w:val="24"/>
          <w:lang w:val="ru-RU"/>
        </w:rPr>
        <w:t>ОБЩИЕ ПОЛОЖЕНИЯ</w:t>
      </w:r>
    </w:p>
    <w:p w14:paraId="295B65A8" w14:textId="3257B9E5" w:rsidR="00E630D3" w:rsidRPr="009146CE" w:rsidRDefault="00E630D3" w:rsidP="00E630D3">
      <w:pPr>
        <w:pStyle w:val="a3"/>
        <w:spacing w:after="264" w:line="267" w:lineRule="auto"/>
        <w:ind w:left="360" w:right="67"/>
        <w:jc w:val="both"/>
        <w:rPr>
          <w:rFonts w:ascii="Times New Roman" w:hAnsi="Times New Roman" w:cs="Times New Roman"/>
          <w:b/>
          <w:sz w:val="24"/>
          <w:szCs w:val="24"/>
          <w:lang w:val="ru-RU"/>
        </w:rPr>
      </w:pPr>
      <w:r w:rsidRPr="009146CE">
        <w:rPr>
          <w:rFonts w:ascii="Times New Roman" w:eastAsia="Calibri" w:hAnsi="Times New Roman" w:cs="Times New Roman"/>
          <w:noProof/>
          <w:sz w:val="24"/>
          <w:szCs w:val="24"/>
          <w:lang w:val="ru-RU" w:eastAsia="ru-RU"/>
        </w:rPr>
        <mc:AlternateContent>
          <mc:Choice Requires="wpg">
            <w:drawing>
              <wp:inline distT="0" distB="0" distL="0" distR="0" wp14:anchorId="6A835431" wp14:editId="1EF400EE">
                <wp:extent cx="5943600" cy="27148"/>
                <wp:effectExtent l="0" t="0" r="0" b="0"/>
                <wp:docPr id="10" name="Group 28665"/>
                <wp:cNvGraphicFramePr/>
                <a:graphic xmlns:a="http://schemas.openxmlformats.org/drawingml/2006/main">
                  <a:graphicData uri="http://schemas.microsoft.com/office/word/2010/wordprocessingGroup">
                    <wpg:wgp>
                      <wpg:cNvGrpSpPr/>
                      <wpg:grpSpPr>
                        <a:xfrm>
                          <a:off x="0" y="0"/>
                          <a:ext cx="5943600" cy="27148"/>
                          <a:chOff x="0" y="0"/>
                          <a:chExt cx="5978398" cy="27432"/>
                        </a:xfrm>
                      </wpg:grpSpPr>
                      <wps:wsp>
                        <wps:cNvPr id="11" name="Shape 32530"/>
                        <wps:cNvSpPr/>
                        <wps:spPr>
                          <a:xfrm>
                            <a:off x="0" y="0"/>
                            <a:ext cx="5978398" cy="27432"/>
                          </a:xfrm>
                          <a:custGeom>
                            <a:avLst/>
                            <a:gdLst/>
                            <a:ahLst/>
                            <a:cxnLst/>
                            <a:rect l="0" t="0" r="0" b="0"/>
                            <a:pathLst>
                              <a:path w="5978398" h="27432">
                                <a:moveTo>
                                  <a:pt x="0" y="0"/>
                                </a:moveTo>
                                <a:lnTo>
                                  <a:pt x="5978398" y="0"/>
                                </a:lnTo>
                                <a:lnTo>
                                  <a:pt x="597839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E8D2250" id="Group 28665" o:spid="_x0000_s1026" style="width:468pt;height:2.15pt;mso-position-horizontal-relative:char;mso-position-vertical-relative:line" coordsize="597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">
                <v:shape id="Shape 32530" o:spid="_x0000_s1027" style="position:absolute;width:59783;height:274;visibility:visible;mso-wrap-style:square;v-text-anchor:top" coordsize="5978398,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" path="m,l5978398,r,27432l,27432,,e" fillcolor="gray" stroked="f" strokeweight="0">
                  <v:stroke miterlimit="83231f" joinstyle="miter"/>
                  <v:path arrowok="t" textboxrect="0,0,5978398,27432"/>
                </v:shape>
                <w10:anchorlock/>
              </v:group>
            </w:pict>
          </mc:Fallback>
        </mc:AlternateContent>
      </w:r>
    </w:p>
    <w:p w14:paraId="3B8FF5C4" w14:textId="067EB56E" w:rsidR="0077028F" w:rsidRPr="009146CE" w:rsidRDefault="0077028F" w:rsidP="00A84E15">
      <w:pPr>
        <w:pStyle w:val="a3"/>
        <w:numPr>
          <w:ilvl w:val="1"/>
          <w:numId w:val="24"/>
        </w:numPr>
        <w:ind w:left="426"/>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Настоящ</w:t>
      </w:r>
      <w:r w:rsidR="0009643E" w:rsidRPr="009146CE">
        <w:rPr>
          <w:rFonts w:ascii="Times New Roman" w:hAnsi="Times New Roman" w:cs="Times New Roman"/>
          <w:sz w:val="24"/>
          <w:szCs w:val="24"/>
          <w:lang w:val="ru-RU"/>
        </w:rPr>
        <w:t>ее</w:t>
      </w:r>
      <w:r w:rsidRPr="009146CE">
        <w:rPr>
          <w:rFonts w:ascii="Times New Roman" w:hAnsi="Times New Roman" w:cs="Times New Roman"/>
          <w:sz w:val="24"/>
          <w:szCs w:val="24"/>
          <w:lang w:val="ru-RU"/>
        </w:rPr>
        <w:t xml:space="preserve"> Положение определяет механизм стимулирования сотрудников Северо-Казахстанского университета им. М. Козыбаева (далее – Университет) к </w:t>
      </w:r>
      <w:r w:rsidR="007E43BE" w:rsidRPr="009146CE">
        <w:rPr>
          <w:rFonts w:ascii="Times New Roman" w:hAnsi="Times New Roman" w:cs="Times New Roman"/>
          <w:sz w:val="24"/>
          <w:szCs w:val="24"/>
          <w:lang w:val="ru-RU"/>
        </w:rPr>
        <w:t xml:space="preserve">научной деятельности и </w:t>
      </w:r>
      <w:r w:rsidRPr="009146CE">
        <w:rPr>
          <w:rFonts w:ascii="Times New Roman" w:hAnsi="Times New Roman" w:cs="Times New Roman"/>
          <w:sz w:val="24"/>
          <w:szCs w:val="24"/>
          <w:lang w:val="ru-RU"/>
        </w:rPr>
        <w:t xml:space="preserve">продвижению публикаций </w:t>
      </w:r>
      <w:r w:rsidR="007E43BE" w:rsidRPr="009146CE">
        <w:rPr>
          <w:rFonts w:ascii="Times New Roman" w:hAnsi="Times New Roman" w:cs="Times New Roman"/>
          <w:sz w:val="24"/>
          <w:szCs w:val="24"/>
          <w:lang w:val="ru-RU"/>
        </w:rPr>
        <w:t>в</w:t>
      </w:r>
      <w:r w:rsidRPr="009146CE">
        <w:rPr>
          <w:rFonts w:ascii="Times New Roman" w:hAnsi="Times New Roman" w:cs="Times New Roman"/>
          <w:sz w:val="24"/>
          <w:szCs w:val="24"/>
          <w:lang w:val="ru-RU"/>
        </w:rPr>
        <w:t xml:space="preserve"> высокорейтинговы</w:t>
      </w:r>
      <w:r w:rsidR="0009643E" w:rsidRPr="009146CE">
        <w:rPr>
          <w:rFonts w:ascii="Times New Roman" w:hAnsi="Times New Roman" w:cs="Times New Roman"/>
          <w:sz w:val="24"/>
          <w:szCs w:val="24"/>
          <w:lang w:val="ru-RU"/>
        </w:rPr>
        <w:t>х научных журналах</w:t>
      </w:r>
      <w:r w:rsidRPr="009146CE">
        <w:rPr>
          <w:rFonts w:ascii="Times New Roman" w:hAnsi="Times New Roman" w:cs="Times New Roman"/>
          <w:sz w:val="24"/>
          <w:szCs w:val="24"/>
          <w:lang w:val="ru-RU"/>
        </w:rPr>
        <w:t xml:space="preserve"> с целью повышения </w:t>
      </w:r>
      <w:r w:rsidR="00C26F65" w:rsidRPr="009146CE">
        <w:rPr>
          <w:rFonts w:ascii="Times New Roman" w:hAnsi="Times New Roman" w:cs="Times New Roman"/>
          <w:sz w:val="24"/>
          <w:szCs w:val="24"/>
          <w:lang w:val="ru-RU"/>
        </w:rPr>
        <w:t>конкурентоспособности</w:t>
      </w:r>
      <w:r w:rsidRPr="009146CE">
        <w:rPr>
          <w:rFonts w:ascii="Times New Roman" w:hAnsi="Times New Roman" w:cs="Times New Roman"/>
          <w:sz w:val="24"/>
          <w:szCs w:val="24"/>
          <w:lang w:val="ru-RU"/>
        </w:rPr>
        <w:t xml:space="preserve"> </w:t>
      </w:r>
      <w:r w:rsidR="00A760A2" w:rsidRPr="009146CE">
        <w:rPr>
          <w:rFonts w:ascii="Times New Roman" w:hAnsi="Times New Roman" w:cs="Times New Roman"/>
          <w:sz w:val="24"/>
          <w:szCs w:val="24"/>
          <w:lang w:val="ru-RU"/>
        </w:rPr>
        <w:t>У</w:t>
      </w:r>
      <w:r w:rsidRPr="009146CE">
        <w:rPr>
          <w:rFonts w:ascii="Times New Roman" w:hAnsi="Times New Roman" w:cs="Times New Roman"/>
          <w:sz w:val="24"/>
          <w:szCs w:val="24"/>
          <w:lang w:val="ru-RU"/>
        </w:rPr>
        <w:t xml:space="preserve">ниверситета </w:t>
      </w:r>
      <w:r w:rsidR="00C26F65" w:rsidRPr="009146CE">
        <w:rPr>
          <w:rFonts w:ascii="Times New Roman" w:hAnsi="Times New Roman" w:cs="Times New Roman"/>
          <w:sz w:val="24"/>
          <w:szCs w:val="24"/>
          <w:lang w:val="ru-RU"/>
        </w:rPr>
        <w:t>среди ведущих мировых и республиканских научно-образовательных центров.</w:t>
      </w:r>
    </w:p>
    <w:p w14:paraId="57A73454" w14:textId="55A43CE7" w:rsidR="00C26F65" w:rsidRPr="009146CE" w:rsidRDefault="00C26F65" w:rsidP="00A84E15">
      <w:pPr>
        <w:pStyle w:val="a3"/>
        <w:numPr>
          <w:ilvl w:val="1"/>
          <w:numId w:val="24"/>
        </w:numPr>
        <w:ind w:left="426"/>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Положение разработано </w:t>
      </w:r>
      <w:r w:rsidR="00921797" w:rsidRPr="009146CE">
        <w:rPr>
          <w:rFonts w:ascii="Times New Roman" w:hAnsi="Times New Roman" w:cs="Times New Roman"/>
          <w:sz w:val="24"/>
          <w:szCs w:val="24"/>
          <w:lang w:val="ru-RU"/>
        </w:rPr>
        <w:t>в соответствии со Стратегическим планом развития СКУ им. М. Козыбаева на 20</w:t>
      </w:r>
      <w:r w:rsidR="00AD010D" w:rsidRPr="009146CE">
        <w:rPr>
          <w:rFonts w:ascii="Times New Roman" w:hAnsi="Times New Roman" w:cs="Times New Roman"/>
          <w:sz w:val="24"/>
          <w:szCs w:val="24"/>
          <w:lang w:val="ru-RU"/>
        </w:rPr>
        <w:t>2</w:t>
      </w:r>
      <w:r w:rsidR="00921797" w:rsidRPr="009146CE">
        <w:rPr>
          <w:rFonts w:ascii="Times New Roman" w:hAnsi="Times New Roman" w:cs="Times New Roman"/>
          <w:sz w:val="24"/>
          <w:szCs w:val="24"/>
          <w:lang w:val="ru-RU"/>
        </w:rPr>
        <w:t>0</w:t>
      </w:r>
      <w:r w:rsidR="00AD010D" w:rsidRPr="009146CE">
        <w:rPr>
          <w:rFonts w:ascii="Times New Roman" w:hAnsi="Times New Roman" w:cs="Times New Roman"/>
          <w:sz w:val="24"/>
          <w:szCs w:val="24"/>
          <w:lang w:val="ru-RU"/>
        </w:rPr>
        <w:t xml:space="preserve"> - </w:t>
      </w:r>
      <w:r w:rsidR="00BB7E3D" w:rsidRPr="009146CE">
        <w:rPr>
          <w:rFonts w:ascii="Times New Roman" w:hAnsi="Times New Roman" w:cs="Times New Roman"/>
          <w:sz w:val="24"/>
          <w:szCs w:val="24"/>
          <w:lang w:val="ru-RU"/>
        </w:rPr>
        <w:t>2024 гг.,</w:t>
      </w:r>
      <w:r w:rsidR="00921797" w:rsidRPr="009146CE">
        <w:rPr>
          <w:rFonts w:ascii="Times New Roman" w:hAnsi="Times New Roman" w:cs="Times New Roman"/>
          <w:sz w:val="24"/>
          <w:szCs w:val="24"/>
          <w:lang w:val="ru-RU"/>
        </w:rPr>
        <w:t xml:space="preserve"> Планом мероприятий СК</w:t>
      </w:r>
      <w:r w:rsidR="00A760A2" w:rsidRPr="009146CE">
        <w:rPr>
          <w:rFonts w:ascii="Times New Roman" w:hAnsi="Times New Roman" w:cs="Times New Roman"/>
          <w:sz w:val="24"/>
          <w:szCs w:val="24"/>
          <w:lang w:val="ru-RU"/>
        </w:rPr>
        <w:t>Г</w:t>
      </w:r>
      <w:r w:rsidR="00921797" w:rsidRPr="009146CE">
        <w:rPr>
          <w:rFonts w:ascii="Times New Roman" w:hAnsi="Times New Roman" w:cs="Times New Roman"/>
          <w:sz w:val="24"/>
          <w:szCs w:val="24"/>
          <w:lang w:val="ru-RU"/>
        </w:rPr>
        <w:t xml:space="preserve">У им. М. Козыбаева по </w:t>
      </w:r>
      <w:r w:rsidR="00C44FFD" w:rsidRPr="009146CE">
        <w:rPr>
          <w:rFonts w:ascii="Times New Roman" w:hAnsi="Times New Roman" w:cs="Times New Roman"/>
          <w:sz w:val="24"/>
          <w:szCs w:val="24"/>
          <w:lang w:val="ru-RU"/>
        </w:rPr>
        <w:t>реализации</w:t>
      </w:r>
      <w:r w:rsidR="00921797" w:rsidRPr="009146CE">
        <w:rPr>
          <w:rFonts w:ascii="Times New Roman" w:hAnsi="Times New Roman" w:cs="Times New Roman"/>
          <w:sz w:val="24"/>
          <w:szCs w:val="24"/>
          <w:lang w:val="ru-RU"/>
        </w:rPr>
        <w:t xml:space="preserve"> Государственной программы развития образования и науки Республики Казахстан на 2020-2025 годы.</w:t>
      </w:r>
    </w:p>
    <w:p w14:paraId="5B1B683C" w14:textId="1CBFE338" w:rsidR="00921797" w:rsidRPr="009146CE" w:rsidRDefault="00921797" w:rsidP="00A84E15">
      <w:pPr>
        <w:pStyle w:val="a3"/>
        <w:numPr>
          <w:ilvl w:val="1"/>
          <w:numId w:val="24"/>
        </w:numPr>
        <w:ind w:left="426"/>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Публикации результатов научных исследований в ведущих отечественных и зарубежных журналах, </w:t>
      </w:r>
      <w:r w:rsidR="00C44FFD" w:rsidRPr="009146CE">
        <w:rPr>
          <w:rFonts w:ascii="Times New Roman" w:hAnsi="Times New Roman" w:cs="Times New Roman"/>
          <w:sz w:val="24"/>
          <w:szCs w:val="24"/>
          <w:lang w:val="ru-RU"/>
        </w:rPr>
        <w:t>индексируемых</w:t>
      </w:r>
      <w:r w:rsidRPr="009146CE">
        <w:rPr>
          <w:rFonts w:ascii="Times New Roman" w:hAnsi="Times New Roman" w:cs="Times New Roman"/>
          <w:sz w:val="24"/>
          <w:szCs w:val="24"/>
          <w:lang w:val="ru-RU"/>
        </w:rPr>
        <w:t xml:space="preserve"> базами данных </w:t>
      </w:r>
      <w:r w:rsidRPr="009146CE">
        <w:rPr>
          <w:rFonts w:ascii="Times New Roman" w:hAnsi="Times New Roman" w:cs="Times New Roman"/>
          <w:sz w:val="24"/>
          <w:szCs w:val="24"/>
        </w:rPr>
        <w:t>Scopus</w:t>
      </w:r>
      <w:r w:rsidRPr="009146CE">
        <w:rPr>
          <w:rFonts w:ascii="Times New Roman" w:hAnsi="Times New Roman" w:cs="Times New Roman"/>
          <w:sz w:val="24"/>
          <w:szCs w:val="24"/>
          <w:lang w:val="ru-RU"/>
        </w:rPr>
        <w:t xml:space="preserve"> и/или </w:t>
      </w:r>
      <w:r w:rsidRPr="009146CE">
        <w:rPr>
          <w:rFonts w:ascii="Times New Roman" w:hAnsi="Times New Roman" w:cs="Times New Roman"/>
          <w:sz w:val="24"/>
          <w:szCs w:val="24"/>
        </w:rPr>
        <w:t>Web</w:t>
      </w:r>
      <w:r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rPr>
        <w:t>of</w:t>
      </w:r>
      <w:r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rPr>
        <w:t>Science</w:t>
      </w:r>
      <w:r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rPr>
        <w:t>Web</w:t>
      </w:r>
      <w:r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rPr>
        <w:t>of</w:t>
      </w:r>
      <w:r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rPr>
        <w:t>Knowledge</w:t>
      </w:r>
      <w:r w:rsidRPr="009146CE">
        <w:rPr>
          <w:rFonts w:ascii="Times New Roman" w:hAnsi="Times New Roman" w:cs="Times New Roman"/>
          <w:sz w:val="24"/>
          <w:szCs w:val="24"/>
          <w:lang w:val="ru-RU"/>
        </w:rPr>
        <w:t>)</w:t>
      </w:r>
      <w:r w:rsidR="00A12972" w:rsidRPr="009146CE">
        <w:rPr>
          <w:rFonts w:ascii="Times New Roman" w:hAnsi="Times New Roman" w:cs="Times New Roman"/>
          <w:sz w:val="24"/>
          <w:szCs w:val="24"/>
          <w:lang w:val="ru-RU"/>
        </w:rPr>
        <w:t>,</w:t>
      </w:r>
      <w:r w:rsidRPr="009146CE">
        <w:rPr>
          <w:rFonts w:ascii="Times New Roman" w:hAnsi="Times New Roman" w:cs="Times New Roman"/>
          <w:sz w:val="24"/>
          <w:szCs w:val="24"/>
          <w:lang w:val="ru-RU"/>
        </w:rPr>
        <w:t xml:space="preserve"> являются ключевыми показателями </w:t>
      </w:r>
      <w:r w:rsidR="00421085" w:rsidRPr="009146CE">
        <w:rPr>
          <w:rFonts w:ascii="Times New Roman" w:hAnsi="Times New Roman" w:cs="Times New Roman"/>
          <w:sz w:val="24"/>
          <w:szCs w:val="24"/>
          <w:lang w:val="ru-RU"/>
        </w:rPr>
        <w:t xml:space="preserve">позиции </w:t>
      </w:r>
      <w:r w:rsidR="00A760A2" w:rsidRPr="009146CE">
        <w:rPr>
          <w:rFonts w:ascii="Times New Roman" w:hAnsi="Times New Roman" w:cs="Times New Roman"/>
          <w:sz w:val="24"/>
          <w:szCs w:val="24"/>
          <w:lang w:val="ru-RU"/>
        </w:rPr>
        <w:t>Университета</w:t>
      </w:r>
      <w:r w:rsidR="00421085" w:rsidRPr="009146CE">
        <w:rPr>
          <w:rFonts w:ascii="Times New Roman" w:hAnsi="Times New Roman" w:cs="Times New Roman"/>
          <w:sz w:val="24"/>
          <w:szCs w:val="24"/>
          <w:lang w:val="ru-RU"/>
        </w:rPr>
        <w:t xml:space="preserve"> в казахстанских и международных рейтингах, а также показателем </w:t>
      </w:r>
      <w:r w:rsidR="00C44FFD" w:rsidRPr="009146CE">
        <w:rPr>
          <w:rFonts w:ascii="Times New Roman" w:hAnsi="Times New Roman" w:cs="Times New Roman"/>
          <w:sz w:val="24"/>
          <w:szCs w:val="24"/>
          <w:lang w:val="ru-RU"/>
        </w:rPr>
        <w:t>конкурентоспособности</w:t>
      </w:r>
      <w:r w:rsidR="00421085" w:rsidRPr="009146CE">
        <w:rPr>
          <w:rFonts w:ascii="Times New Roman" w:hAnsi="Times New Roman" w:cs="Times New Roman"/>
          <w:sz w:val="24"/>
          <w:szCs w:val="24"/>
          <w:lang w:val="ru-RU"/>
        </w:rPr>
        <w:t xml:space="preserve"> научно-педагогических работников</w:t>
      </w:r>
      <w:r w:rsidR="0009643E" w:rsidRPr="009146CE">
        <w:rPr>
          <w:rFonts w:ascii="Times New Roman" w:hAnsi="Times New Roman" w:cs="Times New Roman"/>
          <w:sz w:val="24"/>
          <w:szCs w:val="24"/>
          <w:lang w:val="ru-RU"/>
        </w:rPr>
        <w:t xml:space="preserve"> Университета</w:t>
      </w:r>
      <w:r w:rsidR="00421085" w:rsidRPr="009146CE">
        <w:rPr>
          <w:rFonts w:ascii="Times New Roman" w:hAnsi="Times New Roman" w:cs="Times New Roman"/>
          <w:sz w:val="24"/>
          <w:szCs w:val="24"/>
          <w:lang w:val="ru-RU"/>
        </w:rPr>
        <w:t>.</w:t>
      </w:r>
    </w:p>
    <w:p w14:paraId="655AB13A" w14:textId="79338BBF" w:rsidR="00421085" w:rsidRPr="009146CE" w:rsidRDefault="0009643E" w:rsidP="00A84E15">
      <w:pPr>
        <w:pStyle w:val="a3"/>
        <w:numPr>
          <w:ilvl w:val="1"/>
          <w:numId w:val="24"/>
        </w:numPr>
        <w:ind w:left="426"/>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К</w:t>
      </w:r>
      <w:r w:rsidR="00421085" w:rsidRPr="009146CE">
        <w:rPr>
          <w:rFonts w:ascii="Times New Roman" w:hAnsi="Times New Roman" w:cs="Times New Roman"/>
          <w:sz w:val="24"/>
          <w:szCs w:val="24"/>
          <w:lang w:val="ru-RU"/>
        </w:rPr>
        <w:t xml:space="preserve"> </w:t>
      </w:r>
      <w:r w:rsidR="00E153C5">
        <w:rPr>
          <w:rFonts w:ascii="Times New Roman" w:hAnsi="Times New Roman" w:cs="Times New Roman"/>
          <w:sz w:val="24"/>
          <w:szCs w:val="24"/>
          <w:lang w:val="ru-RU"/>
        </w:rPr>
        <w:t xml:space="preserve">рассмотрению </w:t>
      </w:r>
      <w:r w:rsidR="00421085" w:rsidRPr="009146CE">
        <w:rPr>
          <w:rFonts w:ascii="Times New Roman" w:hAnsi="Times New Roman" w:cs="Times New Roman"/>
          <w:sz w:val="24"/>
          <w:szCs w:val="24"/>
          <w:lang w:val="ru-RU"/>
        </w:rPr>
        <w:t>принимаются труды</w:t>
      </w:r>
      <w:r w:rsidRPr="009146CE">
        <w:rPr>
          <w:rFonts w:ascii="Times New Roman" w:hAnsi="Times New Roman" w:cs="Times New Roman"/>
          <w:sz w:val="24"/>
          <w:szCs w:val="24"/>
          <w:lang w:val="ru-RU"/>
        </w:rPr>
        <w:t xml:space="preserve"> работников Университета</w:t>
      </w:r>
      <w:r w:rsidR="00421085" w:rsidRPr="009146CE">
        <w:rPr>
          <w:rFonts w:ascii="Times New Roman" w:hAnsi="Times New Roman" w:cs="Times New Roman"/>
          <w:sz w:val="24"/>
          <w:szCs w:val="24"/>
          <w:lang w:val="ru-RU"/>
        </w:rPr>
        <w:t xml:space="preserve">, опубликованные в изданиях, индексируемых международными базами данных </w:t>
      </w:r>
      <w:r w:rsidR="00421085" w:rsidRPr="009146CE">
        <w:rPr>
          <w:rFonts w:ascii="Times New Roman" w:hAnsi="Times New Roman" w:cs="Times New Roman"/>
          <w:sz w:val="24"/>
          <w:szCs w:val="24"/>
        </w:rPr>
        <w:t>Web</w:t>
      </w:r>
      <w:r w:rsidRPr="009146CE">
        <w:rPr>
          <w:rFonts w:ascii="Times New Roman" w:hAnsi="Times New Roman" w:cs="Times New Roman"/>
          <w:sz w:val="24"/>
          <w:szCs w:val="24"/>
          <w:lang w:val="ru-RU"/>
        </w:rPr>
        <w:t xml:space="preserve"> </w:t>
      </w:r>
      <w:r w:rsidR="00421085" w:rsidRPr="009146CE">
        <w:rPr>
          <w:rFonts w:ascii="Times New Roman" w:hAnsi="Times New Roman" w:cs="Times New Roman"/>
          <w:sz w:val="24"/>
          <w:szCs w:val="24"/>
        </w:rPr>
        <w:t>of</w:t>
      </w:r>
      <w:r w:rsidRPr="009146CE">
        <w:rPr>
          <w:rFonts w:ascii="Times New Roman" w:hAnsi="Times New Roman" w:cs="Times New Roman"/>
          <w:sz w:val="24"/>
          <w:szCs w:val="24"/>
          <w:lang w:val="ru-RU"/>
        </w:rPr>
        <w:t xml:space="preserve"> </w:t>
      </w:r>
      <w:r w:rsidR="00421085" w:rsidRPr="009146CE">
        <w:rPr>
          <w:rFonts w:ascii="Times New Roman" w:hAnsi="Times New Roman" w:cs="Times New Roman"/>
          <w:sz w:val="24"/>
          <w:szCs w:val="24"/>
        </w:rPr>
        <w:t>science</w:t>
      </w:r>
      <w:r w:rsidR="00421085" w:rsidRPr="009146CE">
        <w:rPr>
          <w:rFonts w:ascii="Times New Roman" w:hAnsi="Times New Roman" w:cs="Times New Roman"/>
          <w:sz w:val="24"/>
          <w:szCs w:val="24"/>
          <w:lang w:val="ru-RU"/>
        </w:rPr>
        <w:t xml:space="preserve"> (</w:t>
      </w:r>
      <w:r w:rsidR="00421085" w:rsidRPr="009146CE">
        <w:rPr>
          <w:rFonts w:ascii="Times New Roman" w:hAnsi="Times New Roman" w:cs="Times New Roman"/>
          <w:sz w:val="24"/>
          <w:szCs w:val="24"/>
        </w:rPr>
        <w:t>Web</w:t>
      </w:r>
      <w:r w:rsidRPr="009146CE">
        <w:rPr>
          <w:rFonts w:ascii="Times New Roman" w:hAnsi="Times New Roman" w:cs="Times New Roman"/>
          <w:sz w:val="24"/>
          <w:szCs w:val="24"/>
          <w:lang w:val="ru-RU"/>
        </w:rPr>
        <w:t xml:space="preserve"> </w:t>
      </w:r>
      <w:r w:rsidR="00421085" w:rsidRPr="009146CE">
        <w:rPr>
          <w:rFonts w:ascii="Times New Roman" w:hAnsi="Times New Roman" w:cs="Times New Roman"/>
          <w:sz w:val="24"/>
          <w:szCs w:val="24"/>
        </w:rPr>
        <w:t>of</w:t>
      </w:r>
      <w:r w:rsidRPr="009146CE">
        <w:rPr>
          <w:rFonts w:ascii="Times New Roman" w:hAnsi="Times New Roman" w:cs="Times New Roman"/>
          <w:sz w:val="24"/>
          <w:szCs w:val="24"/>
          <w:lang w:val="ru-RU"/>
        </w:rPr>
        <w:t xml:space="preserve"> </w:t>
      </w:r>
      <w:r w:rsidR="00421085" w:rsidRPr="009146CE">
        <w:rPr>
          <w:rFonts w:ascii="Times New Roman" w:hAnsi="Times New Roman" w:cs="Times New Roman"/>
          <w:sz w:val="24"/>
          <w:szCs w:val="24"/>
        </w:rPr>
        <w:t>Knowledge</w:t>
      </w:r>
      <w:r w:rsidR="00421085" w:rsidRPr="009146CE">
        <w:rPr>
          <w:rFonts w:ascii="Times New Roman" w:hAnsi="Times New Roman" w:cs="Times New Roman"/>
          <w:sz w:val="24"/>
          <w:szCs w:val="24"/>
          <w:lang w:val="ru-RU"/>
        </w:rPr>
        <w:t xml:space="preserve">) и/или </w:t>
      </w:r>
      <w:r w:rsidR="00421085" w:rsidRPr="009146CE">
        <w:rPr>
          <w:rFonts w:ascii="Times New Roman" w:hAnsi="Times New Roman" w:cs="Times New Roman"/>
          <w:sz w:val="24"/>
          <w:szCs w:val="24"/>
        </w:rPr>
        <w:t>Scopus</w:t>
      </w:r>
      <w:r w:rsidR="00421085" w:rsidRPr="009146CE">
        <w:rPr>
          <w:rFonts w:ascii="Times New Roman" w:hAnsi="Times New Roman" w:cs="Times New Roman"/>
          <w:sz w:val="24"/>
          <w:szCs w:val="24"/>
          <w:lang w:val="ru-RU"/>
        </w:rPr>
        <w:t>.</w:t>
      </w:r>
    </w:p>
    <w:p w14:paraId="5678AA73" w14:textId="00AC8EE8" w:rsidR="007E43BE" w:rsidRPr="009146CE" w:rsidRDefault="00421085" w:rsidP="00A84E15">
      <w:pPr>
        <w:pStyle w:val="a3"/>
        <w:numPr>
          <w:ilvl w:val="1"/>
          <w:numId w:val="24"/>
        </w:numPr>
        <w:ind w:left="426"/>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Положение устанавлива</w:t>
      </w:r>
      <w:r w:rsidR="007E43BE" w:rsidRPr="009146CE">
        <w:rPr>
          <w:rFonts w:ascii="Times New Roman" w:hAnsi="Times New Roman" w:cs="Times New Roman"/>
          <w:sz w:val="24"/>
          <w:szCs w:val="24"/>
          <w:lang w:val="ru-RU"/>
        </w:rPr>
        <w:t>е</w:t>
      </w:r>
      <w:r w:rsidRPr="009146CE">
        <w:rPr>
          <w:rFonts w:ascii="Times New Roman" w:hAnsi="Times New Roman" w:cs="Times New Roman"/>
          <w:sz w:val="24"/>
          <w:szCs w:val="24"/>
          <w:lang w:val="ru-RU"/>
        </w:rPr>
        <w:t xml:space="preserve">т </w:t>
      </w:r>
      <w:r w:rsidR="007E43BE" w:rsidRPr="009146CE">
        <w:rPr>
          <w:rFonts w:ascii="Times New Roman" w:hAnsi="Times New Roman" w:cs="Times New Roman"/>
          <w:sz w:val="24"/>
          <w:szCs w:val="24"/>
          <w:lang w:val="ru-RU"/>
        </w:rPr>
        <w:t>квалификаци</w:t>
      </w:r>
      <w:r w:rsidR="0009643E" w:rsidRPr="009146CE">
        <w:rPr>
          <w:rFonts w:ascii="Times New Roman" w:hAnsi="Times New Roman" w:cs="Times New Roman"/>
          <w:sz w:val="24"/>
          <w:szCs w:val="24"/>
          <w:lang w:val="ru-RU"/>
        </w:rPr>
        <w:t>ю</w:t>
      </w:r>
      <w:r w:rsidR="007E43BE" w:rsidRPr="009146CE">
        <w:rPr>
          <w:rFonts w:ascii="Times New Roman" w:hAnsi="Times New Roman" w:cs="Times New Roman"/>
          <w:sz w:val="24"/>
          <w:szCs w:val="24"/>
          <w:lang w:val="ru-RU"/>
        </w:rPr>
        <w:t xml:space="preserve"> преподавателя-</w:t>
      </w:r>
      <w:r w:rsidR="00C673CC" w:rsidRPr="009146CE">
        <w:rPr>
          <w:rFonts w:ascii="Times New Roman" w:hAnsi="Times New Roman" w:cs="Times New Roman"/>
          <w:sz w:val="24"/>
          <w:szCs w:val="24"/>
          <w:lang w:val="ru-RU"/>
        </w:rPr>
        <w:t>исследователя,</w:t>
      </w:r>
      <w:r w:rsidR="00DD4013" w:rsidRPr="009146CE">
        <w:rPr>
          <w:rFonts w:ascii="Times New Roman" w:hAnsi="Times New Roman" w:cs="Times New Roman"/>
          <w:sz w:val="24"/>
          <w:szCs w:val="24"/>
          <w:lang w:val="ru-RU"/>
        </w:rPr>
        <w:t xml:space="preserve"> претендующего на ежемесячную </w:t>
      </w:r>
      <w:r w:rsidR="002A69F8" w:rsidRPr="009146CE">
        <w:rPr>
          <w:rFonts w:ascii="Times New Roman" w:hAnsi="Times New Roman" w:cs="Times New Roman"/>
          <w:sz w:val="24"/>
          <w:szCs w:val="24"/>
          <w:lang w:val="ru-RU"/>
        </w:rPr>
        <w:t>доплату</w:t>
      </w:r>
      <w:r w:rsidR="00DD4013" w:rsidRPr="009146CE">
        <w:rPr>
          <w:rFonts w:ascii="Times New Roman" w:hAnsi="Times New Roman" w:cs="Times New Roman"/>
          <w:sz w:val="24"/>
          <w:szCs w:val="24"/>
          <w:lang w:val="ru-RU"/>
        </w:rPr>
        <w:t xml:space="preserve">, </w:t>
      </w:r>
      <w:r w:rsidR="00C673CC" w:rsidRPr="009146CE">
        <w:rPr>
          <w:rFonts w:ascii="Times New Roman" w:hAnsi="Times New Roman" w:cs="Times New Roman"/>
          <w:sz w:val="24"/>
          <w:szCs w:val="24"/>
          <w:lang w:val="ru-RU"/>
        </w:rPr>
        <w:t>критерии</w:t>
      </w:r>
      <w:r w:rsidR="007E43BE" w:rsidRPr="009146CE">
        <w:rPr>
          <w:rFonts w:ascii="Times New Roman" w:hAnsi="Times New Roman" w:cs="Times New Roman"/>
          <w:sz w:val="24"/>
          <w:szCs w:val="24"/>
          <w:lang w:val="ru-RU"/>
        </w:rPr>
        <w:t xml:space="preserve"> отбора проектов</w:t>
      </w:r>
      <w:r w:rsidR="001F417F" w:rsidRPr="009146CE">
        <w:rPr>
          <w:rFonts w:ascii="Times New Roman" w:hAnsi="Times New Roman" w:cs="Times New Roman"/>
          <w:sz w:val="24"/>
          <w:szCs w:val="24"/>
          <w:lang w:val="ru-RU"/>
        </w:rPr>
        <w:t xml:space="preserve"> преподавателей-исследователей</w:t>
      </w:r>
      <w:r w:rsidR="007E43BE"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lang w:val="ru-RU"/>
        </w:rPr>
        <w:t>размер</w:t>
      </w:r>
      <w:r w:rsidR="007E43BE" w:rsidRPr="009146CE">
        <w:rPr>
          <w:rFonts w:ascii="Times New Roman" w:hAnsi="Times New Roman" w:cs="Times New Roman"/>
          <w:sz w:val="24"/>
          <w:szCs w:val="24"/>
          <w:lang w:val="ru-RU"/>
        </w:rPr>
        <w:t xml:space="preserve"> ежемесячной</w:t>
      </w:r>
      <w:r w:rsidRPr="009146CE">
        <w:rPr>
          <w:rFonts w:ascii="Times New Roman" w:hAnsi="Times New Roman" w:cs="Times New Roman"/>
          <w:sz w:val="24"/>
          <w:szCs w:val="24"/>
          <w:lang w:val="ru-RU"/>
        </w:rPr>
        <w:t xml:space="preserve"> стимулирующей </w:t>
      </w:r>
      <w:r w:rsidR="002A69F8" w:rsidRPr="009146CE">
        <w:rPr>
          <w:rFonts w:ascii="Times New Roman" w:hAnsi="Times New Roman" w:cs="Times New Roman"/>
          <w:sz w:val="24"/>
          <w:szCs w:val="24"/>
          <w:lang w:val="ru-RU"/>
        </w:rPr>
        <w:t>доплаты</w:t>
      </w:r>
      <w:r w:rsidR="007E43BE" w:rsidRPr="009146CE">
        <w:rPr>
          <w:rFonts w:ascii="Times New Roman" w:hAnsi="Times New Roman" w:cs="Times New Roman"/>
          <w:sz w:val="24"/>
          <w:szCs w:val="24"/>
          <w:lang w:val="ru-RU"/>
        </w:rPr>
        <w:t xml:space="preserve"> и метод оценивания научной деятельности по истечению одного года</w:t>
      </w:r>
      <w:r w:rsidRPr="009146CE">
        <w:rPr>
          <w:rFonts w:ascii="Times New Roman" w:hAnsi="Times New Roman" w:cs="Times New Roman"/>
          <w:sz w:val="24"/>
          <w:szCs w:val="24"/>
          <w:lang w:val="ru-RU"/>
        </w:rPr>
        <w:t xml:space="preserve">. </w:t>
      </w:r>
      <w:r w:rsidR="00DD4013" w:rsidRPr="009146CE">
        <w:rPr>
          <w:rFonts w:ascii="Times New Roman" w:hAnsi="Times New Roman" w:cs="Times New Roman"/>
          <w:sz w:val="24"/>
          <w:szCs w:val="24"/>
          <w:lang w:val="ru-RU"/>
        </w:rPr>
        <w:t xml:space="preserve">Поощрения в виде материального вознаграждения осуществляются за публикации в научных изданиях, удовлетворяющих требованиям и в </w:t>
      </w:r>
      <w:r w:rsidR="00241D94" w:rsidRPr="009146CE">
        <w:rPr>
          <w:rFonts w:ascii="Times New Roman" w:hAnsi="Times New Roman" w:cs="Times New Roman"/>
          <w:sz w:val="24"/>
          <w:szCs w:val="24"/>
          <w:lang w:val="ru-RU"/>
        </w:rPr>
        <w:t>порядке, указанных в настоящем П</w:t>
      </w:r>
      <w:r w:rsidR="00DD4013" w:rsidRPr="009146CE">
        <w:rPr>
          <w:rFonts w:ascii="Times New Roman" w:hAnsi="Times New Roman" w:cs="Times New Roman"/>
          <w:sz w:val="24"/>
          <w:szCs w:val="24"/>
          <w:lang w:val="ru-RU"/>
        </w:rPr>
        <w:t>оложении.</w:t>
      </w:r>
    </w:p>
    <w:p w14:paraId="187460B7" w14:textId="0829B493" w:rsidR="00082B93" w:rsidRPr="009146CE" w:rsidRDefault="00082B93" w:rsidP="002536C7">
      <w:pPr>
        <w:numPr>
          <w:ilvl w:val="0"/>
          <w:numId w:val="15"/>
        </w:numPr>
        <w:pBdr>
          <w:bottom w:val="single" w:sz="18" w:space="1" w:color="808080"/>
        </w:pBdr>
        <w:spacing w:after="240" w:line="240" w:lineRule="auto"/>
        <w:jc w:val="both"/>
        <w:rPr>
          <w:rFonts w:ascii="Times New Roman" w:hAnsi="Times New Roman" w:cs="Times New Roman"/>
          <w:b/>
          <w:sz w:val="24"/>
          <w:szCs w:val="24"/>
        </w:rPr>
      </w:pPr>
      <w:r w:rsidRPr="009146CE">
        <w:rPr>
          <w:rFonts w:ascii="Times New Roman" w:hAnsi="Times New Roman" w:cs="Times New Roman"/>
          <w:b/>
          <w:sz w:val="24"/>
          <w:szCs w:val="24"/>
          <w:lang w:val="ru-RU"/>
        </w:rPr>
        <w:t>ТЕРМИНЫ И ОПРЕДЕЛЕНИЯ</w:t>
      </w:r>
    </w:p>
    <w:p w14:paraId="58E8485C" w14:textId="77777777" w:rsidR="00372B89" w:rsidRPr="009146CE" w:rsidRDefault="00372B89" w:rsidP="00372B89">
      <w:pPr>
        <w:pStyle w:val="a3"/>
        <w:numPr>
          <w:ilvl w:val="0"/>
          <w:numId w:val="24"/>
        </w:numPr>
        <w:jc w:val="both"/>
        <w:rPr>
          <w:rFonts w:ascii="Times New Roman" w:hAnsi="Times New Roman" w:cs="Times New Roman"/>
          <w:vanish/>
          <w:sz w:val="24"/>
          <w:szCs w:val="24"/>
          <w:lang w:val="ru-RU"/>
        </w:rPr>
      </w:pPr>
    </w:p>
    <w:p w14:paraId="44B2E8BC" w14:textId="0543FCD3" w:rsidR="00082B93" w:rsidRPr="009146CE" w:rsidRDefault="00372B89" w:rsidP="00A84E15">
      <w:pPr>
        <w:pStyle w:val="a3"/>
        <w:numPr>
          <w:ilvl w:val="1"/>
          <w:numId w:val="24"/>
        </w:numPr>
        <w:ind w:left="426"/>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 </w:t>
      </w:r>
      <w:r w:rsidR="002A69F8" w:rsidRPr="009146CE">
        <w:rPr>
          <w:rFonts w:ascii="Times New Roman" w:hAnsi="Times New Roman" w:cs="Times New Roman"/>
          <w:sz w:val="24"/>
          <w:szCs w:val="24"/>
          <w:lang w:val="ru-RU"/>
        </w:rPr>
        <w:t>В настоящем П</w:t>
      </w:r>
      <w:r w:rsidR="00082B93" w:rsidRPr="009146CE">
        <w:rPr>
          <w:rFonts w:ascii="Times New Roman" w:hAnsi="Times New Roman" w:cs="Times New Roman"/>
          <w:sz w:val="24"/>
          <w:szCs w:val="24"/>
          <w:lang w:val="ru-RU"/>
        </w:rPr>
        <w:t xml:space="preserve">оложении </w:t>
      </w:r>
      <w:r w:rsidR="002A69F8" w:rsidRPr="009146CE">
        <w:rPr>
          <w:rFonts w:ascii="Times New Roman" w:hAnsi="Times New Roman" w:cs="Times New Roman"/>
          <w:sz w:val="24"/>
          <w:szCs w:val="24"/>
          <w:lang w:val="ru-RU"/>
        </w:rPr>
        <w:t xml:space="preserve">используются </w:t>
      </w:r>
      <w:r w:rsidR="00082B93" w:rsidRPr="009146CE">
        <w:rPr>
          <w:rFonts w:ascii="Times New Roman" w:hAnsi="Times New Roman" w:cs="Times New Roman"/>
          <w:sz w:val="24"/>
          <w:szCs w:val="24"/>
          <w:lang w:val="ru-RU"/>
        </w:rPr>
        <w:t>следующие основные понятия:</w:t>
      </w:r>
    </w:p>
    <w:p w14:paraId="01B659B4" w14:textId="6A8D1F2F" w:rsidR="00555FD0" w:rsidRPr="009146CE" w:rsidRDefault="00555FD0" w:rsidP="00A84E15">
      <w:pPr>
        <w:spacing w:line="240" w:lineRule="auto"/>
        <w:ind w:left="426"/>
        <w:jc w:val="both"/>
        <w:rPr>
          <w:rFonts w:ascii="Times New Roman" w:hAnsi="Times New Roman" w:cs="Times New Roman"/>
          <w:bCs/>
          <w:sz w:val="24"/>
          <w:szCs w:val="24"/>
          <w:lang w:val="ru-RU"/>
        </w:rPr>
      </w:pPr>
      <w:r w:rsidRPr="009146CE">
        <w:rPr>
          <w:rFonts w:ascii="Times New Roman" w:hAnsi="Times New Roman" w:cs="Times New Roman"/>
          <w:b/>
          <w:sz w:val="24"/>
          <w:szCs w:val="24"/>
          <w:lang w:val="ru-RU"/>
        </w:rPr>
        <w:t xml:space="preserve">Ученый </w:t>
      </w:r>
      <w:r w:rsidR="008936E2" w:rsidRPr="009146CE">
        <w:rPr>
          <w:rFonts w:ascii="Times New Roman" w:hAnsi="Times New Roman" w:cs="Times New Roman"/>
          <w:b/>
          <w:sz w:val="24"/>
          <w:szCs w:val="24"/>
          <w:lang w:val="ru-RU"/>
        </w:rPr>
        <w:t>–</w:t>
      </w:r>
      <w:r w:rsidRPr="009146CE">
        <w:rPr>
          <w:rFonts w:ascii="Times New Roman" w:hAnsi="Times New Roman" w:cs="Times New Roman"/>
          <w:b/>
          <w:sz w:val="24"/>
          <w:szCs w:val="24"/>
          <w:lang w:val="ru-RU"/>
        </w:rPr>
        <w:t xml:space="preserve"> </w:t>
      </w:r>
      <w:r w:rsidRPr="009146CE">
        <w:rPr>
          <w:rFonts w:ascii="Times New Roman" w:hAnsi="Times New Roman" w:cs="Times New Roman"/>
          <w:bCs/>
          <w:sz w:val="24"/>
          <w:szCs w:val="24"/>
          <w:lang w:val="ru-RU"/>
        </w:rPr>
        <w:t>физическое</w:t>
      </w:r>
      <w:r w:rsidR="008936E2" w:rsidRPr="009146CE">
        <w:rPr>
          <w:rFonts w:ascii="Times New Roman" w:hAnsi="Times New Roman" w:cs="Times New Roman"/>
          <w:bCs/>
          <w:sz w:val="24"/>
          <w:szCs w:val="24"/>
          <w:lang w:val="ru-RU"/>
        </w:rPr>
        <w:t xml:space="preserve"> </w:t>
      </w:r>
      <w:r w:rsidRPr="009146CE">
        <w:rPr>
          <w:rFonts w:ascii="Times New Roman" w:hAnsi="Times New Roman" w:cs="Times New Roman"/>
          <w:bCs/>
          <w:sz w:val="24"/>
          <w:szCs w:val="24"/>
          <w:lang w:val="ru-RU"/>
        </w:rPr>
        <w:t>лицо, осуществляющее научные исследования и получающее результаты научной и (или) научно-технической деятельности.</w:t>
      </w:r>
    </w:p>
    <w:p w14:paraId="36A094D3" w14:textId="20215575" w:rsidR="00555FD0" w:rsidRPr="009146CE" w:rsidRDefault="00555FD0" w:rsidP="00A84E15">
      <w:pPr>
        <w:spacing w:line="240" w:lineRule="auto"/>
        <w:ind w:left="426"/>
        <w:jc w:val="both"/>
        <w:rPr>
          <w:rFonts w:ascii="Times New Roman" w:hAnsi="Times New Roman" w:cs="Times New Roman"/>
          <w:bCs/>
          <w:sz w:val="24"/>
          <w:szCs w:val="24"/>
          <w:lang w:val="ru-RU"/>
        </w:rPr>
      </w:pPr>
      <w:r w:rsidRPr="009146CE">
        <w:rPr>
          <w:rFonts w:ascii="Times New Roman" w:hAnsi="Times New Roman" w:cs="Times New Roman"/>
          <w:b/>
          <w:sz w:val="24"/>
          <w:szCs w:val="24"/>
          <w:lang w:val="ru-RU"/>
        </w:rPr>
        <w:t xml:space="preserve">Научные исследования </w:t>
      </w:r>
      <w:r w:rsidR="008936E2" w:rsidRPr="009146CE">
        <w:rPr>
          <w:rFonts w:ascii="Times New Roman" w:hAnsi="Times New Roman" w:cs="Times New Roman"/>
          <w:b/>
          <w:sz w:val="24"/>
          <w:szCs w:val="24"/>
          <w:lang w:val="ru-RU"/>
        </w:rPr>
        <w:t>–</w:t>
      </w:r>
      <w:r w:rsidRPr="009146CE">
        <w:rPr>
          <w:rFonts w:ascii="Times New Roman" w:hAnsi="Times New Roman" w:cs="Times New Roman"/>
          <w:b/>
          <w:sz w:val="24"/>
          <w:szCs w:val="24"/>
          <w:lang w:val="ru-RU"/>
        </w:rPr>
        <w:t xml:space="preserve"> </w:t>
      </w:r>
      <w:r w:rsidRPr="009146CE">
        <w:rPr>
          <w:rFonts w:ascii="Times New Roman" w:hAnsi="Times New Roman" w:cs="Times New Roman"/>
          <w:bCs/>
          <w:sz w:val="24"/>
          <w:szCs w:val="24"/>
          <w:lang w:val="ru-RU"/>
        </w:rPr>
        <w:t xml:space="preserve">прикладные, фундаментальные, стратегические научные исследования, осуществляемые субъектами научной и (или) научно-технической деятельности в рамках научно-исследовательских, опытно-конструкторских и </w:t>
      </w:r>
      <w:r w:rsidRPr="009146CE">
        <w:rPr>
          <w:rFonts w:ascii="Times New Roman" w:hAnsi="Times New Roman" w:cs="Times New Roman"/>
          <w:bCs/>
          <w:sz w:val="24"/>
          <w:szCs w:val="24"/>
          <w:lang w:val="ru-RU"/>
        </w:rPr>
        <w:lastRenderedPageBreak/>
        <w:t>технологических работ, надлежащими научными методами и средствами в целях достижения результатов научной и (или) научно-технической деятельности.</w:t>
      </w:r>
    </w:p>
    <w:p w14:paraId="5281E686" w14:textId="4FF90798" w:rsidR="0009643E" w:rsidRPr="009146CE" w:rsidRDefault="00241D94" w:rsidP="00A84E15">
      <w:pPr>
        <w:spacing w:line="240" w:lineRule="auto"/>
        <w:ind w:left="426"/>
        <w:jc w:val="both"/>
        <w:rPr>
          <w:rFonts w:ascii="Times New Roman" w:hAnsi="Times New Roman" w:cs="Times New Roman"/>
          <w:bCs/>
          <w:sz w:val="24"/>
          <w:szCs w:val="24"/>
          <w:lang w:val="ru-RU"/>
        </w:rPr>
      </w:pPr>
      <w:r w:rsidRPr="009146CE">
        <w:rPr>
          <w:rFonts w:ascii="Times New Roman" w:hAnsi="Times New Roman" w:cs="Times New Roman"/>
          <w:b/>
          <w:sz w:val="24"/>
          <w:szCs w:val="24"/>
          <w:lang w:val="ru-RU"/>
        </w:rPr>
        <w:t>П</w:t>
      </w:r>
      <w:r w:rsidR="0009643E" w:rsidRPr="009146CE">
        <w:rPr>
          <w:rFonts w:ascii="Times New Roman" w:hAnsi="Times New Roman" w:cs="Times New Roman"/>
          <w:b/>
          <w:sz w:val="24"/>
          <w:szCs w:val="24"/>
          <w:lang w:val="ru-RU"/>
        </w:rPr>
        <w:t>реподаватель</w:t>
      </w:r>
      <w:r w:rsidRPr="009146CE">
        <w:rPr>
          <w:rFonts w:ascii="Times New Roman" w:hAnsi="Times New Roman" w:cs="Times New Roman"/>
          <w:b/>
          <w:sz w:val="24"/>
          <w:szCs w:val="24"/>
          <w:lang w:val="ru-RU"/>
        </w:rPr>
        <w:t xml:space="preserve"> - </w:t>
      </w:r>
      <w:r w:rsidR="0009643E" w:rsidRPr="009146CE">
        <w:rPr>
          <w:rFonts w:ascii="Times New Roman" w:hAnsi="Times New Roman" w:cs="Times New Roman"/>
          <w:b/>
          <w:bCs/>
          <w:sz w:val="24"/>
          <w:szCs w:val="24"/>
          <w:lang w:val="ru-RU"/>
        </w:rPr>
        <w:t>исследователь</w:t>
      </w:r>
      <w:r w:rsidR="0009643E" w:rsidRPr="009146CE">
        <w:rPr>
          <w:rFonts w:ascii="Times New Roman" w:hAnsi="Times New Roman" w:cs="Times New Roman"/>
          <w:bCs/>
          <w:sz w:val="24"/>
          <w:szCs w:val="24"/>
          <w:lang w:val="ru-RU"/>
        </w:rPr>
        <w:t xml:space="preserve"> </w:t>
      </w:r>
      <w:r w:rsidR="008936E2" w:rsidRPr="009146CE">
        <w:rPr>
          <w:rFonts w:ascii="Times New Roman" w:hAnsi="Times New Roman" w:cs="Times New Roman"/>
          <w:bCs/>
          <w:sz w:val="24"/>
          <w:szCs w:val="24"/>
          <w:lang w:val="ru-RU"/>
        </w:rPr>
        <w:t>–</w:t>
      </w:r>
      <w:r w:rsidR="0009643E" w:rsidRPr="009146CE">
        <w:rPr>
          <w:rFonts w:ascii="Times New Roman" w:hAnsi="Times New Roman" w:cs="Times New Roman"/>
          <w:bCs/>
          <w:sz w:val="24"/>
          <w:szCs w:val="24"/>
          <w:lang w:val="ru-RU"/>
        </w:rPr>
        <w:t xml:space="preserve"> </w:t>
      </w:r>
      <w:r w:rsidR="009B2EA5" w:rsidRPr="009146CE">
        <w:rPr>
          <w:rFonts w:ascii="Times New Roman" w:hAnsi="Times New Roman" w:cs="Times New Roman"/>
          <w:bCs/>
          <w:sz w:val="24"/>
          <w:szCs w:val="24"/>
          <w:lang w:val="ru-RU"/>
        </w:rPr>
        <w:t xml:space="preserve">высококвалифицированный специалист нового поколения, который может заниматься исследованиями как теоретического, так и практического характера, а </w:t>
      </w:r>
      <w:r w:rsidR="00752FE1" w:rsidRPr="009146CE">
        <w:rPr>
          <w:rFonts w:ascii="Times New Roman" w:hAnsi="Times New Roman" w:cs="Times New Roman"/>
          <w:bCs/>
          <w:sz w:val="24"/>
          <w:szCs w:val="24"/>
          <w:lang w:val="ru-RU"/>
        </w:rPr>
        <w:t>также</w:t>
      </w:r>
      <w:r w:rsidR="009B2EA5" w:rsidRPr="009146CE">
        <w:rPr>
          <w:rFonts w:ascii="Times New Roman" w:hAnsi="Times New Roman" w:cs="Times New Roman"/>
          <w:bCs/>
          <w:sz w:val="24"/>
          <w:szCs w:val="24"/>
          <w:lang w:val="ru-RU"/>
        </w:rPr>
        <w:t xml:space="preserve"> осуществлять преподавательскую деятельность в различных областях наук в высших учебных заведениях.</w:t>
      </w:r>
      <w:r w:rsidR="00A12972" w:rsidRPr="009146CE">
        <w:rPr>
          <w:rFonts w:ascii="Times New Roman" w:hAnsi="Times New Roman" w:cs="Times New Roman"/>
          <w:bCs/>
          <w:sz w:val="24"/>
          <w:szCs w:val="24"/>
          <w:lang w:val="ru-RU"/>
        </w:rPr>
        <w:t xml:space="preserve"> </w:t>
      </w:r>
    </w:p>
    <w:p w14:paraId="497A209E" w14:textId="7FA5CD88" w:rsidR="00555FD0" w:rsidRPr="009146CE" w:rsidRDefault="00555FD0" w:rsidP="00A84E15">
      <w:pPr>
        <w:spacing w:line="240" w:lineRule="auto"/>
        <w:ind w:left="426"/>
        <w:jc w:val="both"/>
        <w:rPr>
          <w:rFonts w:ascii="Times New Roman" w:hAnsi="Times New Roman" w:cs="Times New Roman"/>
          <w:bCs/>
          <w:sz w:val="24"/>
          <w:szCs w:val="24"/>
          <w:lang w:val="ru-RU"/>
        </w:rPr>
      </w:pPr>
      <w:r w:rsidRPr="009146CE">
        <w:rPr>
          <w:rFonts w:ascii="Times New Roman" w:hAnsi="Times New Roman" w:cs="Times New Roman"/>
          <w:b/>
          <w:sz w:val="24"/>
          <w:szCs w:val="24"/>
          <w:lang w:val="ru-RU"/>
        </w:rPr>
        <w:t xml:space="preserve">Научно-исследовательская работа </w:t>
      </w:r>
      <w:r w:rsidR="008936E2" w:rsidRPr="009146CE">
        <w:rPr>
          <w:rFonts w:ascii="Times New Roman" w:hAnsi="Times New Roman" w:cs="Times New Roman"/>
          <w:b/>
          <w:sz w:val="24"/>
          <w:szCs w:val="24"/>
          <w:lang w:val="ru-RU"/>
        </w:rPr>
        <w:t>–</w:t>
      </w:r>
      <w:r w:rsidRPr="009146CE">
        <w:rPr>
          <w:rFonts w:ascii="Times New Roman" w:hAnsi="Times New Roman" w:cs="Times New Roman"/>
          <w:b/>
          <w:sz w:val="24"/>
          <w:szCs w:val="24"/>
          <w:lang w:val="ru-RU"/>
        </w:rPr>
        <w:t xml:space="preserve"> </w:t>
      </w:r>
      <w:r w:rsidRPr="009146CE">
        <w:rPr>
          <w:rFonts w:ascii="Times New Roman" w:hAnsi="Times New Roman" w:cs="Times New Roman"/>
          <w:bCs/>
          <w:sz w:val="24"/>
          <w:szCs w:val="24"/>
          <w:lang w:val="ru-RU"/>
        </w:rPr>
        <w:t>работа, связанная с научным поиском, проведением исследований, экспериментов в целях расширения имеющихся и получения новых знаний, проверки научных гипотез, установления закономерностей развития природы и общества, научного обобщения, научного обоснования проектов.</w:t>
      </w:r>
    </w:p>
    <w:p w14:paraId="6D422F8D" w14:textId="019ED586" w:rsidR="00555FD0" w:rsidRPr="009146CE" w:rsidRDefault="00555FD0" w:rsidP="00A84E15">
      <w:pPr>
        <w:spacing w:line="240" w:lineRule="auto"/>
        <w:ind w:left="426"/>
        <w:jc w:val="both"/>
        <w:rPr>
          <w:rFonts w:ascii="Times New Roman" w:hAnsi="Times New Roman" w:cs="Times New Roman"/>
          <w:bCs/>
          <w:sz w:val="24"/>
          <w:szCs w:val="24"/>
          <w:lang w:val="ru-RU"/>
        </w:rPr>
      </w:pPr>
      <w:r w:rsidRPr="009146CE">
        <w:rPr>
          <w:rFonts w:ascii="Times New Roman" w:hAnsi="Times New Roman" w:cs="Times New Roman"/>
          <w:b/>
          <w:sz w:val="24"/>
          <w:szCs w:val="24"/>
          <w:lang w:val="ru-RU"/>
        </w:rPr>
        <w:t xml:space="preserve">Научная статья </w:t>
      </w:r>
      <w:r w:rsidR="008936E2" w:rsidRPr="009146CE">
        <w:rPr>
          <w:rFonts w:ascii="Times New Roman" w:hAnsi="Times New Roman" w:cs="Times New Roman"/>
          <w:b/>
          <w:sz w:val="24"/>
          <w:szCs w:val="24"/>
          <w:lang w:val="ru-RU"/>
        </w:rPr>
        <w:t>–</w:t>
      </w:r>
      <w:r w:rsidRPr="009146CE">
        <w:rPr>
          <w:rFonts w:ascii="Times New Roman" w:hAnsi="Times New Roman" w:cs="Times New Roman"/>
          <w:b/>
          <w:sz w:val="24"/>
          <w:szCs w:val="24"/>
          <w:lang w:val="ru-RU"/>
        </w:rPr>
        <w:t xml:space="preserve"> </w:t>
      </w:r>
      <w:r w:rsidRPr="009146CE">
        <w:rPr>
          <w:rFonts w:ascii="Times New Roman" w:hAnsi="Times New Roman" w:cs="Times New Roman"/>
          <w:bCs/>
          <w:sz w:val="24"/>
          <w:szCs w:val="24"/>
          <w:lang w:val="ru-RU"/>
        </w:rPr>
        <w:t>законченное</w:t>
      </w:r>
      <w:r w:rsidR="008936E2" w:rsidRPr="009146CE">
        <w:rPr>
          <w:rFonts w:ascii="Times New Roman" w:hAnsi="Times New Roman" w:cs="Times New Roman"/>
          <w:bCs/>
          <w:sz w:val="24"/>
          <w:szCs w:val="24"/>
          <w:lang w:val="ru-RU"/>
        </w:rPr>
        <w:t xml:space="preserve"> </w:t>
      </w:r>
      <w:r w:rsidRPr="009146CE">
        <w:rPr>
          <w:rFonts w:ascii="Times New Roman" w:hAnsi="Times New Roman" w:cs="Times New Roman"/>
          <w:bCs/>
          <w:sz w:val="24"/>
          <w:szCs w:val="24"/>
          <w:lang w:val="ru-RU"/>
        </w:rPr>
        <w:t>авторское произведение, описывающее результаты оригинального научного исследования (первичная научная статья) или посвященная рассмотрению ранее опубликованных научных статей, связанных общей темой (обзорная научная статья).</w:t>
      </w:r>
    </w:p>
    <w:p w14:paraId="1F27327B" w14:textId="3BF1E131" w:rsidR="00555FD0" w:rsidRPr="009146CE" w:rsidRDefault="00555FD0" w:rsidP="00A84E15">
      <w:pPr>
        <w:spacing w:line="240" w:lineRule="auto"/>
        <w:ind w:left="426"/>
        <w:jc w:val="both"/>
        <w:rPr>
          <w:rFonts w:ascii="Times New Roman" w:hAnsi="Times New Roman" w:cs="Times New Roman"/>
          <w:bCs/>
          <w:sz w:val="24"/>
          <w:szCs w:val="24"/>
          <w:lang w:val="ru-RU"/>
        </w:rPr>
      </w:pPr>
      <w:r w:rsidRPr="009146CE">
        <w:rPr>
          <w:rFonts w:ascii="Times New Roman" w:hAnsi="Times New Roman" w:cs="Times New Roman"/>
          <w:b/>
          <w:sz w:val="24"/>
          <w:szCs w:val="24"/>
          <w:lang w:val="ru-RU"/>
        </w:rPr>
        <w:t xml:space="preserve">Результат научной и (или) научной технической деятельности </w:t>
      </w:r>
      <w:r w:rsidR="008936E2" w:rsidRPr="009146CE">
        <w:rPr>
          <w:rFonts w:ascii="Times New Roman" w:hAnsi="Times New Roman" w:cs="Times New Roman"/>
          <w:b/>
          <w:sz w:val="24"/>
          <w:szCs w:val="24"/>
          <w:lang w:val="ru-RU"/>
        </w:rPr>
        <w:t>–</w:t>
      </w:r>
      <w:r w:rsidRPr="009146CE">
        <w:rPr>
          <w:rFonts w:ascii="Times New Roman" w:hAnsi="Times New Roman" w:cs="Times New Roman"/>
          <w:b/>
          <w:sz w:val="24"/>
          <w:szCs w:val="24"/>
          <w:lang w:val="ru-RU"/>
        </w:rPr>
        <w:t xml:space="preserve"> </w:t>
      </w:r>
      <w:r w:rsidRPr="009146CE">
        <w:rPr>
          <w:rFonts w:ascii="Times New Roman" w:hAnsi="Times New Roman" w:cs="Times New Roman"/>
          <w:bCs/>
          <w:sz w:val="24"/>
          <w:szCs w:val="24"/>
          <w:lang w:val="ru-RU"/>
        </w:rPr>
        <w:t>новые</w:t>
      </w:r>
      <w:r w:rsidR="008936E2" w:rsidRPr="009146CE">
        <w:rPr>
          <w:rFonts w:ascii="Times New Roman" w:hAnsi="Times New Roman" w:cs="Times New Roman"/>
          <w:bCs/>
          <w:sz w:val="24"/>
          <w:szCs w:val="24"/>
          <w:lang w:val="ru-RU"/>
        </w:rPr>
        <w:t xml:space="preserve"> з</w:t>
      </w:r>
      <w:r w:rsidRPr="009146CE">
        <w:rPr>
          <w:rFonts w:ascii="Times New Roman" w:hAnsi="Times New Roman" w:cs="Times New Roman"/>
          <w:bCs/>
          <w:sz w:val="24"/>
          <w:szCs w:val="24"/>
          <w:lang w:val="ru-RU"/>
        </w:rPr>
        <w:t>нания или решения, полученные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p>
    <w:p w14:paraId="0B637619" w14:textId="0A54E5A4" w:rsidR="00555FD0" w:rsidRPr="009146CE" w:rsidRDefault="00555FD0" w:rsidP="00A84E15">
      <w:pPr>
        <w:spacing w:line="240" w:lineRule="auto"/>
        <w:ind w:left="426"/>
        <w:jc w:val="both"/>
        <w:rPr>
          <w:rFonts w:ascii="Times New Roman" w:hAnsi="Times New Roman" w:cs="Times New Roman"/>
          <w:bCs/>
          <w:sz w:val="24"/>
          <w:szCs w:val="24"/>
          <w:lang w:val="ru-RU"/>
        </w:rPr>
      </w:pPr>
      <w:r w:rsidRPr="009146CE">
        <w:rPr>
          <w:rFonts w:ascii="Times New Roman" w:hAnsi="Times New Roman" w:cs="Times New Roman"/>
          <w:b/>
          <w:sz w:val="24"/>
          <w:szCs w:val="24"/>
          <w:lang w:val="ru-RU"/>
        </w:rPr>
        <w:t xml:space="preserve">Научный журнал </w:t>
      </w:r>
      <w:r w:rsidR="008936E2" w:rsidRPr="009146CE">
        <w:rPr>
          <w:rFonts w:ascii="Times New Roman" w:hAnsi="Times New Roman" w:cs="Times New Roman"/>
          <w:b/>
          <w:sz w:val="24"/>
          <w:szCs w:val="24"/>
          <w:lang w:val="ru-RU"/>
        </w:rPr>
        <w:t>–</w:t>
      </w:r>
      <w:r w:rsidRPr="009146CE">
        <w:rPr>
          <w:rFonts w:ascii="Times New Roman" w:hAnsi="Times New Roman" w:cs="Times New Roman"/>
          <w:b/>
          <w:sz w:val="24"/>
          <w:szCs w:val="24"/>
          <w:lang w:val="ru-RU"/>
        </w:rPr>
        <w:t xml:space="preserve"> </w:t>
      </w:r>
      <w:r w:rsidRPr="009146CE">
        <w:rPr>
          <w:rFonts w:ascii="Times New Roman" w:hAnsi="Times New Roman" w:cs="Times New Roman"/>
          <w:bCs/>
          <w:sz w:val="24"/>
          <w:szCs w:val="24"/>
          <w:lang w:val="ru-RU"/>
        </w:rPr>
        <w:t>периодическое</w:t>
      </w:r>
      <w:r w:rsidR="008936E2" w:rsidRPr="009146CE">
        <w:rPr>
          <w:rFonts w:ascii="Times New Roman" w:hAnsi="Times New Roman" w:cs="Times New Roman"/>
          <w:bCs/>
          <w:sz w:val="24"/>
          <w:szCs w:val="24"/>
          <w:lang w:val="ru-RU"/>
        </w:rPr>
        <w:t xml:space="preserve"> </w:t>
      </w:r>
      <w:r w:rsidRPr="009146CE">
        <w:rPr>
          <w:rFonts w:ascii="Times New Roman" w:hAnsi="Times New Roman" w:cs="Times New Roman"/>
          <w:bCs/>
          <w:sz w:val="24"/>
          <w:szCs w:val="24"/>
          <w:lang w:val="ru-RU"/>
        </w:rPr>
        <w:t>издание (печатное или электронное), относящееся к научной литературе и являющееся одним из основных источников научной информации.</w:t>
      </w:r>
    </w:p>
    <w:p w14:paraId="26DDE771" w14:textId="0123E4CE" w:rsidR="00C44FFD" w:rsidRPr="009146CE" w:rsidRDefault="00C44FFD" w:rsidP="00A84E15">
      <w:pPr>
        <w:spacing w:line="240" w:lineRule="auto"/>
        <w:ind w:left="426"/>
        <w:jc w:val="both"/>
        <w:rPr>
          <w:rFonts w:ascii="Times New Roman" w:hAnsi="Times New Roman" w:cs="Times New Roman"/>
          <w:sz w:val="24"/>
          <w:szCs w:val="24"/>
          <w:lang w:val="ru-RU"/>
        </w:rPr>
      </w:pPr>
      <w:r w:rsidRPr="009146CE">
        <w:rPr>
          <w:rFonts w:ascii="Times New Roman" w:hAnsi="Times New Roman" w:cs="Times New Roman"/>
          <w:b/>
          <w:sz w:val="24"/>
          <w:szCs w:val="24"/>
          <w:lang w:val="ru-RU"/>
        </w:rPr>
        <w:t>Индекс цитировани</w:t>
      </w:r>
      <w:r w:rsidR="007E43BE" w:rsidRPr="009146CE">
        <w:rPr>
          <w:rFonts w:ascii="Times New Roman" w:hAnsi="Times New Roman" w:cs="Times New Roman"/>
          <w:b/>
          <w:sz w:val="24"/>
          <w:szCs w:val="24"/>
          <w:lang w:val="ru-RU"/>
        </w:rPr>
        <w:t xml:space="preserve">я </w:t>
      </w:r>
      <w:r w:rsidR="008936E2" w:rsidRPr="009146CE">
        <w:rPr>
          <w:rFonts w:ascii="Times New Roman" w:hAnsi="Times New Roman" w:cs="Times New Roman"/>
          <w:sz w:val="24"/>
          <w:szCs w:val="24"/>
          <w:lang w:val="ru-RU"/>
        </w:rPr>
        <w:t>–</w:t>
      </w:r>
      <w:r w:rsidR="00A760A2"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lang w:val="ru-RU"/>
        </w:rPr>
        <w:t>принятая</w:t>
      </w:r>
      <w:r w:rsidR="008936E2"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lang w:val="ru-RU"/>
        </w:rPr>
        <w:t xml:space="preserve">в научном мире мера «значимости» научной работы ученого или научного коллектива. Величина индекса цитирования определяется количеством ссылок на публикацию или фамилию автора в других источниках. </w:t>
      </w:r>
      <w:r w:rsidRPr="009146CE">
        <w:rPr>
          <w:rFonts w:ascii="Times New Roman" w:hAnsi="Times New Roman" w:cs="Times New Roman"/>
          <w:sz w:val="24"/>
          <w:szCs w:val="24"/>
        </w:rPr>
        <w:t>SCI</w:t>
      </w:r>
      <w:r w:rsidRPr="009146CE">
        <w:rPr>
          <w:rFonts w:ascii="Times New Roman" w:hAnsi="Times New Roman" w:cs="Times New Roman"/>
          <w:sz w:val="24"/>
          <w:szCs w:val="24"/>
          <w:lang w:val="ru-RU"/>
        </w:rPr>
        <w:t xml:space="preserve"> </w:t>
      </w:r>
      <w:r w:rsidR="00F909B0">
        <w:rPr>
          <w:rFonts w:ascii="Times New Roman" w:hAnsi="Times New Roman" w:cs="Times New Roman"/>
          <w:sz w:val="24"/>
          <w:szCs w:val="24"/>
          <w:lang w:val="ru-RU"/>
        </w:rPr>
        <w:t xml:space="preserve">- </w:t>
      </w:r>
      <w:r w:rsidRPr="009146CE">
        <w:rPr>
          <w:rFonts w:ascii="Times New Roman" w:hAnsi="Times New Roman" w:cs="Times New Roman"/>
          <w:sz w:val="24"/>
          <w:szCs w:val="24"/>
          <w:lang w:val="ru-RU"/>
        </w:rPr>
        <w:t xml:space="preserve">это один </w:t>
      </w:r>
      <w:r w:rsidR="00AD7D96">
        <w:rPr>
          <w:rFonts w:ascii="Times New Roman" w:hAnsi="Times New Roman" w:cs="Times New Roman"/>
          <w:sz w:val="24"/>
          <w:szCs w:val="24"/>
          <w:lang w:val="ru-RU"/>
        </w:rPr>
        <w:t>из самых распространенных науко</w:t>
      </w:r>
      <w:r w:rsidRPr="009146CE">
        <w:rPr>
          <w:rFonts w:ascii="Times New Roman" w:hAnsi="Times New Roman" w:cs="Times New Roman"/>
          <w:sz w:val="24"/>
          <w:szCs w:val="24"/>
          <w:lang w:val="ru-RU"/>
        </w:rPr>
        <w:t>метрических показателей. Наличие в научно – образовательных организациях ученых, которые имеют высокий индекс цитирования, говорит о высокой эффективности и результативности деятельности вуза в целом.</w:t>
      </w:r>
    </w:p>
    <w:p w14:paraId="0FD84A0D" w14:textId="001F3583" w:rsidR="00C44FFD" w:rsidRPr="009146CE" w:rsidRDefault="00C44FFD" w:rsidP="00A84E15">
      <w:pPr>
        <w:spacing w:line="240" w:lineRule="auto"/>
        <w:ind w:left="426"/>
        <w:jc w:val="both"/>
        <w:rPr>
          <w:rFonts w:ascii="Times New Roman" w:hAnsi="Times New Roman" w:cs="Times New Roman"/>
          <w:sz w:val="24"/>
          <w:szCs w:val="24"/>
          <w:lang w:val="ru-RU"/>
        </w:rPr>
      </w:pPr>
      <w:r w:rsidRPr="009146CE">
        <w:rPr>
          <w:rFonts w:ascii="Times New Roman" w:hAnsi="Times New Roman" w:cs="Times New Roman"/>
          <w:b/>
          <w:sz w:val="24"/>
          <w:szCs w:val="24"/>
          <w:lang w:val="ru-RU"/>
        </w:rPr>
        <w:t xml:space="preserve">Квартиль </w:t>
      </w:r>
      <w:r w:rsidR="008936E2" w:rsidRPr="009146CE">
        <w:rPr>
          <w:rFonts w:ascii="Times New Roman" w:hAnsi="Times New Roman" w:cs="Times New Roman"/>
          <w:sz w:val="24"/>
          <w:szCs w:val="24"/>
          <w:lang w:val="ru-RU"/>
        </w:rPr>
        <w:t>–</w:t>
      </w:r>
      <w:r w:rsidRPr="009146CE">
        <w:rPr>
          <w:rFonts w:ascii="Times New Roman" w:hAnsi="Times New Roman" w:cs="Times New Roman"/>
          <w:sz w:val="24"/>
          <w:szCs w:val="24"/>
          <w:lang w:val="ru-RU"/>
        </w:rPr>
        <w:t xml:space="preserve"> категория</w:t>
      </w:r>
      <w:r w:rsidR="008936E2"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lang w:val="ru-RU"/>
        </w:rPr>
        <w:t xml:space="preserve">научных журналов, </w:t>
      </w:r>
      <w:r w:rsidR="007E43BE" w:rsidRPr="009146CE">
        <w:rPr>
          <w:rFonts w:ascii="Times New Roman" w:hAnsi="Times New Roman" w:cs="Times New Roman"/>
          <w:sz w:val="24"/>
          <w:szCs w:val="24"/>
          <w:lang w:val="ru-RU"/>
        </w:rPr>
        <w:t>соответствующих</w:t>
      </w:r>
      <w:r w:rsidRPr="009146CE">
        <w:rPr>
          <w:rFonts w:ascii="Times New Roman" w:hAnsi="Times New Roman" w:cs="Times New Roman"/>
          <w:sz w:val="24"/>
          <w:szCs w:val="24"/>
          <w:lang w:val="ru-RU"/>
        </w:rPr>
        <w:t xml:space="preserve"> определенным показателям уровня цитируемости, котор</w:t>
      </w:r>
      <w:r w:rsidR="007E43BE" w:rsidRPr="009146CE">
        <w:rPr>
          <w:rFonts w:ascii="Times New Roman" w:hAnsi="Times New Roman" w:cs="Times New Roman"/>
          <w:sz w:val="24"/>
          <w:szCs w:val="24"/>
          <w:lang w:val="ru-RU"/>
        </w:rPr>
        <w:t>ый</w:t>
      </w:r>
      <w:r w:rsidRPr="009146CE">
        <w:rPr>
          <w:rFonts w:ascii="Times New Roman" w:hAnsi="Times New Roman" w:cs="Times New Roman"/>
          <w:sz w:val="24"/>
          <w:szCs w:val="24"/>
          <w:lang w:val="ru-RU"/>
        </w:rPr>
        <w:t xml:space="preserve"> должен отражать уровень его востребованности со стороны научного сообщества. </w:t>
      </w:r>
      <w:r w:rsidR="00A12972" w:rsidRPr="009146CE">
        <w:rPr>
          <w:rFonts w:ascii="Times New Roman" w:hAnsi="Times New Roman" w:cs="Times New Roman"/>
          <w:sz w:val="24"/>
          <w:szCs w:val="24"/>
          <w:lang w:val="ru-RU"/>
        </w:rPr>
        <w:t>В системе</w:t>
      </w:r>
      <w:r w:rsidRPr="009146CE">
        <w:rPr>
          <w:rFonts w:ascii="Times New Roman" w:hAnsi="Times New Roman" w:cs="Times New Roman"/>
          <w:sz w:val="24"/>
          <w:szCs w:val="24"/>
          <w:lang w:val="ru-RU"/>
        </w:rPr>
        <w:t xml:space="preserve"> квартилей </w:t>
      </w:r>
      <w:r w:rsidR="00A12972" w:rsidRPr="009146CE">
        <w:rPr>
          <w:rFonts w:ascii="Times New Roman" w:hAnsi="Times New Roman" w:cs="Times New Roman"/>
          <w:sz w:val="24"/>
          <w:szCs w:val="24"/>
          <w:lang w:val="ru-RU"/>
        </w:rPr>
        <w:t>(</w:t>
      </w:r>
      <w:r w:rsidRPr="009146CE">
        <w:rPr>
          <w:rFonts w:ascii="Times New Roman" w:hAnsi="Times New Roman" w:cs="Times New Roman"/>
          <w:sz w:val="24"/>
          <w:szCs w:val="24"/>
        </w:rPr>
        <w:t>Q</w:t>
      </w:r>
      <w:r w:rsidR="00A12972" w:rsidRPr="009146CE">
        <w:rPr>
          <w:rFonts w:ascii="Times New Roman" w:hAnsi="Times New Roman" w:cs="Times New Roman"/>
          <w:sz w:val="24"/>
          <w:szCs w:val="24"/>
          <w:lang w:val="ru-RU"/>
        </w:rPr>
        <w:t>)</w:t>
      </w:r>
      <w:r w:rsidRPr="009146CE">
        <w:rPr>
          <w:rFonts w:ascii="Times New Roman" w:hAnsi="Times New Roman" w:cs="Times New Roman"/>
          <w:sz w:val="24"/>
          <w:szCs w:val="24"/>
          <w:lang w:val="ru-RU"/>
        </w:rPr>
        <w:t>, в которой все журналы из одной области наук распределяются по 4 группам в зависимости от степени цитируемости (</w:t>
      </w:r>
      <w:r w:rsidRPr="009146CE">
        <w:rPr>
          <w:rFonts w:ascii="Times New Roman" w:hAnsi="Times New Roman" w:cs="Times New Roman"/>
          <w:sz w:val="24"/>
          <w:szCs w:val="24"/>
        </w:rPr>
        <w:t>Q</w:t>
      </w:r>
      <w:r w:rsidRPr="009146CE">
        <w:rPr>
          <w:rFonts w:ascii="Times New Roman" w:hAnsi="Times New Roman" w:cs="Times New Roman"/>
          <w:sz w:val="24"/>
          <w:szCs w:val="24"/>
          <w:lang w:val="ru-RU"/>
        </w:rPr>
        <w:t xml:space="preserve">1 – самый высокий индекс цитирования, </w:t>
      </w:r>
      <w:r w:rsidRPr="009146CE">
        <w:rPr>
          <w:rFonts w:ascii="Times New Roman" w:hAnsi="Times New Roman" w:cs="Times New Roman"/>
          <w:sz w:val="24"/>
          <w:szCs w:val="24"/>
        </w:rPr>
        <w:t>Q</w:t>
      </w:r>
      <w:r w:rsidRPr="009146CE">
        <w:rPr>
          <w:rFonts w:ascii="Times New Roman" w:hAnsi="Times New Roman" w:cs="Times New Roman"/>
          <w:sz w:val="24"/>
          <w:szCs w:val="24"/>
          <w:lang w:val="ru-RU"/>
        </w:rPr>
        <w:t xml:space="preserve">4 </w:t>
      </w:r>
      <w:r w:rsidR="00E566EC">
        <w:rPr>
          <w:rFonts w:ascii="Times New Roman" w:hAnsi="Times New Roman" w:cs="Times New Roman"/>
          <w:sz w:val="24"/>
          <w:szCs w:val="24"/>
          <w:lang w:val="ru-RU"/>
        </w:rPr>
        <w:t xml:space="preserve">– самый низкий), </w:t>
      </w:r>
      <w:r w:rsidR="00A12972" w:rsidRPr="009146CE">
        <w:rPr>
          <w:rFonts w:ascii="Times New Roman" w:hAnsi="Times New Roman" w:cs="Times New Roman"/>
          <w:sz w:val="24"/>
          <w:szCs w:val="24"/>
          <w:lang w:val="ru-RU"/>
        </w:rPr>
        <w:t>к</w:t>
      </w:r>
      <w:r w:rsidRPr="009146CE">
        <w:rPr>
          <w:rFonts w:ascii="Times New Roman" w:hAnsi="Times New Roman" w:cs="Times New Roman"/>
          <w:sz w:val="24"/>
          <w:szCs w:val="24"/>
          <w:lang w:val="ru-RU"/>
        </w:rPr>
        <w:t>вартили</w:t>
      </w:r>
      <w:r w:rsidR="00E566EC">
        <w:rPr>
          <w:rFonts w:ascii="Times New Roman" w:hAnsi="Times New Roman" w:cs="Times New Roman"/>
          <w:sz w:val="24"/>
          <w:szCs w:val="24"/>
          <w:lang w:val="ru-RU"/>
        </w:rPr>
        <w:t>, входящие и индексируемые</w:t>
      </w:r>
      <w:r w:rsidR="00A12972" w:rsidRPr="009146CE">
        <w:rPr>
          <w:rFonts w:ascii="Times New Roman" w:hAnsi="Times New Roman" w:cs="Times New Roman"/>
          <w:sz w:val="24"/>
          <w:szCs w:val="24"/>
          <w:lang w:val="ru-RU"/>
        </w:rPr>
        <w:t xml:space="preserve"> в базах</w:t>
      </w:r>
      <w:r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rPr>
        <w:t>Scopus</w:t>
      </w:r>
      <w:r w:rsidR="00A12972" w:rsidRPr="009146CE">
        <w:rPr>
          <w:rFonts w:ascii="Times New Roman" w:hAnsi="Times New Roman" w:cs="Times New Roman"/>
          <w:sz w:val="24"/>
          <w:szCs w:val="24"/>
          <w:lang w:val="ru-RU"/>
        </w:rPr>
        <w:t xml:space="preserve"> и </w:t>
      </w:r>
      <w:r w:rsidRPr="009146CE">
        <w:rPr>
          <w:rFonts w:ascii="Times New Roman" w:hAnsi="Times New Roman" w:cs="Times New Roman"/>
          <w:sz w:val="24"/>
          <w:szCs w:val="24"/>
        </w:rPr>
        <w:t>Web</w:t>
      </w:r>
      <w:r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rPr>
        <w:t>of</w:t>
      </w:r>
      <w:r w:rsidRPr="009146CE">
        <w:rPr>
          <w:rFonts w:ascii="Times New Roman" w:hAnsi="Times New Roman" w:cs="Times New Roman"/>
          <w:sz w:val="24"/>
          <w:szCs w:val="24"/>
          <w:lang w:val="ru-RU"/>
        </w:rPr>
        <w:t xml:space="preserve"> </w:t>
      </w:r>
      <w:r w:rsidR="00C01F54" w:rsidRPr="009146CE">
        <w:rPr>
          <w:rFonts w:ascii="Times New Roman" w:hAnsi="Times New Roman" w:cs="Times New Roman"/>
          <w:sz w:val="24"/>
          <w:szCs w:val="24"/>
        </w:rPr>
        <w:t>Science</w:t>
      </w:r>
      <w:r w:rsidR="00C01F54" w:rsidRPr="002A28BD">
        <w:rPr>
          <w:rFonts w:ascii="Times New Roman" w:hAnsi="Times New Roman" w:cs="Times New Roman"/>
          <w:sz w:val="24"/>
          <w:szCs w:val="24"/>
          <w:lang w:val="ru-RU"/>
        </w:rPr>
        <w:t>,</w:t>
      </w:r>
      <w:r w:rsidR="00A12972" w:rsidRPr="009146CE">
        <w:rPr>
          <w:rFonts w:ascii="Times New Roman" w:hAnsi="Times New Roman" w:cs="Times New Roman"/>
          <w:sz w:val="24"/>
          <w:szCs w:val="24"/>
          <w:lang w:val="ru-RU"/>
        </w:rPr>
        <w:t xml:space="preserve"> определяю</w:t>
      </w:r>
      <w:r w:rsidRPr="009146CE">
        <w:rPr>
          <w:rFonts w:ascii="Times New Roman" w:hAnsi="Times New Roman" w:cs="Times New Roman"/>
          <w:sz w:val="24"/>
          <w:szCs w:val="24"/>
          <w:lang w:val="ru-RU"/>
        </w:rPr>
        <w:t xml:space="preserve">тся </w:t>
      </w:r>
      <w:r w:rsidR="00A12972" w:rsidRPr="009146CE">
        <w:rPr>
          <w:rFonts w:ascii="Times New Roman" w:hAnsi="Times New Roman" w:cs="Times New Roman"/>
          <w:sz w:val="24"/>
          <w:szCs w:val="24"/>
          <w:lang w:val="ru-RU"/>
        </w:rPr>
        <w:t>значениями</w:t>
      </w:r>
      <w:r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rPr>
        <w:t>SCIMago</w:t>
      </w:r>
      <w:r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rPr>
        <w:t>Journal</w:t>
      </w:r>
      <w:r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rPr>
        <w:t>Rank</w:t>
      </w:r>
      <w:r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rPr>
        <w:t>SJR</w:t>
      </w:r>
      <w:r w:rsidRPr="009146CE">
        <w:rPr>
          <w:rFonts w:ascii="Times New Roman" w:hAnsi="Times New Roman" w:cs="Times New Roman"/>
          <w:sz w:val="24"/>
          <w:szCs w:val="24"/>
          <w:lang w:val="ru-RU"/>
        </w:rPr>
        <w:t>).</w:t>
      </w:r>
    </w:p>
    <w:p w14:paraId="23059CAA" w14:textId="08090674" w:rsidR="00C44FFD" w:rsidRPr="009146CE" w:rsidRDefault="00C44FFD" w:rsidP="00A84E15">
      <w:pPr>
        <w:spacing w:line="240" w:lineRule="auto"/>
        <w:ind w:left="426"/>
        <w:jc w:val="both"/>
        <w:rPr>
          <w:rFonts w:ascii="Times New Roman" w:hAnsi="Times New Roman" w:cs="Times New Roman"/>
          <w:bCs/>
          <w:sz w:val="24"/>
          <w:szCs w:val="24"/>
          <w:lang w:val="ru-RU"/>
        </w:rPr>
      </w:pPr>
      <w:r w:rsidRPr="009146CE">
        <w:rPr>
          <w:rFonts w:ascii="Times New Roman" w:hAnsi="Times New Roman" w:cs="Times New Roman"/>
          <w:b/>
          <w:sz w:val="24"/>
          <w:szCs w:val="24"/>
          <w:lang w:val="ru-RU"/>
        </w:rPr>
        <w:t>Наукометрическая</w:t>
      </w:r>
      <w:r w:rsidR="005B4AEF" w:rsidRPr="009146CE">
        <w:rPr>
          <w:rFonts w:ascii="Times New Roman" w:hAnsi="Times New Roman" w:cs="Times New Roman"/>
          <w:b/>
          <w:sz w:val="24"/>
          <w:szCs w:val="24"/>
          <w:lang w:val="ru-RU"/>
        </w:rPr>
        <w:t xml:space="preserve"> </w:t>
      </w:r>
      <w:r w:rsidRPr="009146CE">
        <w:rPr>
          <w:rFonts w:ascii="Times New Roman" w:hAnsi="Times New Roman" w:cs="Times New Roman"/>
          <w:b/>
          <w:sz w:val="24"/>
          <w:szCs w:val="24"/>
          <w:lang w:val="ru-RU"/>
        </w:rPr>
        <w:t>база данных</w:t>
      </w:r>
      <w:r w:rsidR="005B4AEF" w:rsidRPr="009146CE">
        <w:rPr>
          <w:rFonts w:ascii="Times New Roman" w:hAnsi="Times New Roman" w:cs="Times New Roman"/>
          <w:b/>
          <w:sz w:val="24"/>
          <w:szCs w:val="24"/>
          <w:lang w:val="ru-RU"/>
        </w:rPr>
        <w:t xml:space="preserve"> </w:t>
      </w:r>
      <w:r w:rsidR="008936E2" w:rsidRPr="009146CE">
        <w:rPr>
          <w:rFonts w:ascii="Times New Roman" w:hAnsi="Times New Roman" w:cs="Times New Roman"/>
          <w:b/>
          <w:sz w:val="24"/>
          <w:szCs w:val="24"/>
          <w:lang w:val="ru-RU"/>
        </w:rPr>
        <w:t>–</w:t>
      </w:r>
      <w:r w:rsidR="00555FD0" w:rsidRPr="009146CE">
        <w:rPr>
          <w:rFonts w:ascii="Times New Roman" w:hAnsi="Times New Roman" w:cs="Times New Roman"/>
          <w:b/>
          <w:sz w:val="24"/>
          <w:szCs w:val="24"/>
          <w:lang w:val="ru-RU"/>
        </w:rPr>
        <w:t xml:space="preserve"> </w:t>
      </w:r>
      <w:r w:rsidR="005B4AEF" w:rsidRPr="009146CE">
        <w:rPr>
          <w:rFonts w:ascii="Times New Roman" w:hAnsi="Times New Roman" w:cs="Times New Roman"/>
          <w:bCs/>
          <w:sz w:val="24"/>
          <w:szCs w:val="24"/>
          <w:lang w:val="ru-RU"/>
        </w:rPr>
        <w:t>библиографическая</w:t>
      </w:r>
      <w:r w:rsidR="008936E2" w:rsidRPr="009146CE">
        <w:rPr>
          <w:rFonts w:ascii="Times New Roman" w:hAnsi="Times New Roman" w:cs="Times New Roman"/>
          <w:bCs/>
          <w:sz w:val="24"/>
          <w:szCs w:val="24"/>
          <w:lang w:val="ru-RU"/>
        </w:rPr>
        <w:t xml:space="preserve"> </w:t>
      </w:r>
      <w:r w:rsidR="005B4AEF" w:rsidRPr="009146CE">
        <w:rPr>
          <w:rFonts w:ascii="Times New Roman" w:hAnsi="Times New Roman" w:cs="Times New Roman"/>
          <w:bCs/>
          <w:sz w:val="24"/>
          <w:szCs w:val="24"/>
          <w:lang w:val="ru-RU"/>
        </w:rPr>
        <w:t>и реферативная база данных, инструмент для отслеживания цитируемости научных публикаций.</w:t>
      </w:r>
    </w:p>
    <w:p w14:paraId="15961348" w14:textId="634707CD" w:rsidR="006D3C65" w:rsidRPr="009146CE" w:rsidRDefault="006D3C65" w:rsidP="00A84E15">
      <w:pPr>
        <w:spacing w:line="240" w:lineRule="auto"/>
        <w:ind w:left="426"/>
        <w:jc w:val="both"/>
        <w:rPr>
          <w:rFonts w:ascii="Times New Roman" w:hAnsi="Times New Roman" w:cs="Times New Roman"/>
          <w:bCs/>
          <w:sz w:val="24"/>
          <w:szCs w:val="24"/>
          <w:lang w:val="ru-RU"/>
        </w:rPr>
      </w:pPr>
      <w:r w:rsidRPr="009146CE">
        <w:rPr>
          <w:rFonts w:ascii="Times New Roman" w:hAnsi="Times New Roman" w:cs="Times New Roman"/>
          <w:b/>
          <w:sz w:val="24"/>
          <w:szCs w:val="24"/>
          <w:lang w:val="ru-RU"/>
        </w:rPr>
        <w:t>«</w:t>
      </w:r>
      <w:r w:rsidRPr="009146CE">
        <w:rPr>
          <w:rFonts w:ascii="Times New Roman" w:hAnsi="Times New Roman" w:cs="Times New Roman"/>
          <w:b/>
          <w:sz w:val="24"/>
          <w:szCs w:val="24"/>
        </w:rPr>
        <w:t>Scopus</w:t>
      </w:r>
      <w:r w:rsidRPr="009146CE">
        <w:rPr>
          <w:rFonts w:ascii="Times New Roman" w:hAnsi="Times New Roman" w:cs="Times New Roman"/>
          <w:b/>
          <w:sz w:val="24"/>
          <w:szCs w:val="24"/>
          <w:lang w:val="ru-RU"/>
        </w:rPr>
        <w:t>» или «Скопус»</w:t>
      </w:r>
      <w:r w:rsidR="00555FD0" w:rsidRPr="009146CE">
        <w:rPr>
          <w:rFonts w:ascii="Times New Roman" w:hAnsi="Times New Roman" w:cs="Times New Roman"/>
          <w:b/>
          <w:sz w:val="24"/>
          <w:szCs w:val="24"/>
          <w:lang w:val="ru-RU"/>
        </w:rPr>
        <w:t xml:space="preserve"> </w:t>
      </w:r>
      <w:r w:rsidR="008936E2" w:rsidRPr="009146CE">
        <w:rPr>
          <w:rFonts w:ascii="Times New Roman" w:hAnsi="Times New Roman" w:cs="Times New Roman"/>
          <w:b/>
          <w:sz w:val="24"/>
          <w:szCs w:val="24"/>
          <w:lang w:val="ru-RU"/>
        </w:rPr>
        <w:t>–</w:t>
      </w:r>
      <w:r w:rsidR="00555FD0" w:rsidRPr="009146CE">
        <w:rPr>
          <w:rFonts w:ascii="Times New Roman" w:hAnsi="Times New Roman" w:cs="Times New Roman"/>
          <w:b/>
          <w:sz w:val="24"/>
          <w:szCs w:val="24"/>
          <w:lang w:val="ru-RU"/>
        </w:rPr>
        <w:t xml:space="preserve"> </w:t>
      </w:r>
      <w:r w:rsidRPr="009146CE">
        <w:rPr>
          <w:rFonts w:ascii="Times New Roman" w:hAnsi="Times New Roman" w:cs="Times New Roman"/>
          <w:bCs/>
          <w:sz w:val="24"/>
          <w:szCs w:val="24"/>
          <w:lang w:val="ru-RU"/>
        </w:rPr>
        <w:t>библиографическая</w:t>
      </w:r>
      <w:r w:rsidR="008936E2" w:rsidRPr="009146CE">
        <w:rPr>
          <w:rFonts w:ascii="Times New Roman" w:hAnsi="Times New Roman" w:cs="Times New Roman"/>
          <w:bCs/>
          <w:sz w:val="24"/>
          <w:szCs w:val="24"/>
          <w:lang w:val="ru-RU"/>
        </w:rPr>
        <w:t xml:space="preserve"> </w:t>
      </w:r>
      <w:r w:rsidRPr="009146CE">
        <w:rPr>
          <w:rFonts w:ascii="Times New Roman" w:hAnsi="Times New Roman" w:cs="Times New Roman"/>
          <w:bCs/>
          <w:sz w:val="24"/>
          <w:szCs w:val="24"/>
          <w:lang w:val="ru-RU"/>
        </w:rPr>
        <w:t>и реферативная</w:t>
      </w:r>
      <w:r w:rsidRPr="009146CE">
        <w:rPr>
          <w:rFonts w:ascii="Times New Roman" w:hAnsi="Times New Roman" w:cs="Times New Roman"/>
          <w:b/>
          <w:sz w:val="24"/>
          <w:szCs w:val="24"/>
          <w:lang w:val="ru-RU"/>
        </w:rPr>
        <w:t xml:space="preserve"> </w:t>
      </w:r>
      <w:r w:rsidRPr="009146CE">
        <w:rPr>
          <w:rFonts w:ascii="Times New Roman" w:hAnsi="Times New Roman" w:cs="Times New Roman"/>
          <w:bCs/>
          <w:sz w:val="24"/>
          <w:szCs w:val="24"/>
          <w:lang w:val="ru-RU"/>
        </w:rPr>
        <w:t>база данных и инструмент для отслеживания цитируемости статей, опубликованных в научных изданиях.</w:t>
      </w:r>
    </w:p>
    <w:p w14:paraId="3C7518A1" w14:textId="6960E72B" w:rsidR="006D3C65" w:rsidRPr="009146CE" w:rsidRDefault="006D3C65" w:rsidP="00A84E15">
      <w:pPr>
        <w:spacing w:line="240" w:lineRule="auto"/>
        <w:ind w:left="426"/>
        <w:jc w:val="both"/>
        <w:rPr>
          <w:rFonts w:ascii="Times New Roman" w:hAnsi="Times New Roman" w:cs="Times New Roman"/>
          <w:bCs/>
          <w:sz w:val="24"/>
          <w:szCs w:val="24"/>
          <w:lang w:val="ru-RU"/>
        </w:rPr>
      </w:pPr>
      <w:r w:rsidRPr="009146CE">
        <w:rPr>
          <w:rFonts w:ascii="Times New Roman" w:hAnsi="Times New Roman" w:cs="Times New Roman"/>
          <w:b/>
          <w:sz w:val="24"/>
          <w:szCs w:val="24"/>
        </w:rPr>
        <w:lastRenderedPageBreak/>
        <w:t>Web</w:t>
      </w:r>
      <w:r w:rsidRPr="009146CE">
        <w:rPr>
          <w:rFonts w:ascii="Times New Roman" w:hAnsi="Times New Roman" w:cs="Times New Roman"/>
          <w:b/>
          <w:sz w:val="24"/>
          <w:szCs w:val="24"/>
          <w:lang w:val="ru-RU"/>
        </w:rPr>
        <w:t xml:space="preserve"> </w:t>
      </w:r>
      <w:r w:rsidRPr="009146CE">
        <w:rPr>
          <w:rFonts w:ascii="Times New Roman" w:hAnsi="Times New Roman" w:cs="Times New Roman"/>
          <w:b/>
          <w:sz w:val="24"/>
          <w:szCs w:val="24"/>
        </w:rPr>
        <w:t>of</w:t>
      </w:r>
      <w:r w:rsidRPr="009146CE">
        <w:rPr>
          <w:rFonts w:ascii="Times New Roman" w:hAnsi="Times New Roman" w:cs="Times New Roman"/>
          <w:b/>
          <w:sz w:val="24"/>
          <w:szCs w:val="24"/>
          <w:lang w:val="ru-RU"/>
        </w:rPr>
        <w:t xml:space="preserve"> </w:t>
      </w:r>
      <w:r w:rsidRPr="009146CE">
        <w:rPr>
          <w:rFonts w:ascii="Times New Roman" w:hAnsi="Times New Roman" w:cs="Times New Roman"/>
          <w:b/>
          <w:sz w:val="24"/>
          <w:szCs w:val="24"/>
        </w:rPr>
        <w:t>Science</w:t>
      </w:r>
      <w:r w:rsidR="00555FD0" w:rsidRPr="009146CE">
        <w:rPr>
          <w:rFonts w:ascii="Times New Roman" w:hAnsi="Times New Roman" w:cs="Times New Roman"/>
          <w:b/>
          <w:sz w:val="24"/>
          <w:szCs w:val="24"/>
          <w:lang w:val="ru-RU"/>
        </w:rPr>
        <w:t xml:space="preserve"> </w:t>
      </w:r>
      <w:r w:rsidR="008936E2" w:rsidRPr="009146CE">
        <w:rPr>
          <w:rFonts w:ascii="Times New Roman" w:hAnsi="Times New Roman" w:cs="Times New Roman"/>
          <w:b/>
          <w:sz w:val="24"/>
          <w:szCs w:val="24"/>
          <w:lang w:val="ru-RU"/>
        </w:rPr>
        <w:t>–</w:t>
      </w:r>
      <w:r w:rsidR="00555FD0" w:rsidRPr="009146CE">
        <w:rPr>
          <w:rFonts w:ascii="Times New Roman" w:hAnsi="Times New Roman" w:cs="Times New Roman"/>
          <w:b/>
          <w:sz w:val="24"/>
          <w:szCs w:val="24"/>
          <w:lang w:val="ru-RU"/>
        </w:rPr>
        <w:t xml:space="preserve"> </w:t>
      </w:r>
      <w:r w:rsidRPr="009146CE">
        <w:rPr>
          <w:rFonts w:ascii="Times New Roman" w:hAnsi="Times New Roman" w:cs="Times New Roman"/>
          <w:bCs/>
          <w:sz w:val="24"/>
          <w:szCs w:val="24"/>
          <w:lang w:val="ru-RU"/>
        </w:rPr>
        <w:t>это реферативная база данных мировых ресурсов по цитированию, индексации и анализу цитируемости самых разнообразных научных трудов во всех возможных научных сферах деятельности.</w:t>
      </w:r>
    </w:p>
    <w:p w14:paraId="1E9CC789" w14:textId="2E9AAAD0" w:rsidR="00082B93" w:rsidRPr="009146CE" w:rsidRDefault="00082B93" w:rsidP="00EC763D">
      <w:pPr>
        <w:numPr>
          <w:ilvl w:val="0"/>
          <w:numId w:val="15"/>
        </w:numPr>
        <w:pBdr>
          <w:bottom w:val="single" w:sz="18" w:space="1" w:color="808080"/>
        </w:pBdr>
        <w:spacing w:before="240" w:after="240" w:line="240" w:lineRule="auto"/>
        <w:ind w:left="357" w:hanging="357"/>
        <w:jc w:val="both"/>
        <w:rPr>
          <w:rFonts w:ascii="Times New Roman" w:hAnsi="Times New Roman" w:cs="Times New Roman"/>
          <w:b/>
          <w:sz w:val="24"/>
          <w:szCs w:val="24"/>
        </w:rPr>
      </w:pPr>
      <w:r w:rsidRPr="009146CE">
        <w:rPr>
          <w:rFonts w:ascii="Times New Roman" w:hAnsi="Times New Roman" w:cs="Times New Roman"/>
          <w:b/>
          <w:sz w:val="24"/>
          <w:szCs w:val="24"/>
          <w:lang w:val="ru-RU"/>
        </w:rPr>
        <w:t>ОЦЕНКА ПЕРИОДИЧЕСКИХ НАУЧНЫХ ИЗДАНИЙ</w:t>
      </w:r>
    </w:p>
    <w:p w14:paraId="07023276" w14:textId="77777777" w:rsidR="00372B89" w:rsidRPr="009146CE" w:rsidRDefault="00372B89" w:rsidP="00372B89">
      <w:pPr>
        <w:pStyle w:val="a3"/>
        <w:numPr>
          <w:ilvl w:val="0"/>
          <w:numId w:val="24"/>
        </w:numPr>
        <w:jc w:val="both"/>
        <w:rPr>
          <w:rFonts w:ascii="Times New Roman" w:hAnsi="Times New Roman" w:cs="Times New Roman"/>
          <w:vanish/>
          <w:sz w:val="24"/>
          <w:szCs w:val="24"/>
          <w:lang w:val="ru-RU"/>
        </w:rPr>
      </w:pPr>
    </w:p>
    <w:p w14:paraId="7F9F9D79" w14:textId="7A568F1D" w:rsidR="00082B93" w:rsidRPr="009146CE" w:rsidRDefault="00372B89" w:rsidP="00A84E15">
      <w:pPr>
        <w:pStyle w:val="a3"/>
        <w:numPr>
          <w:ilvl w:val="1"/>
          <w:numId w:val="24"/>
        </w:numPr>
        <w:ind w:left="426"/>
        <w:jc w:val="both"/>
        <w:rPr>
          <w:rFonts w:ascii="Times New Roman" w:hAnsi="Times New Roman" w:cs="Times New Roman"/>
          <w:sz w:val="24"/>
          <w:szCs w:val="24"/>
          <w:lang w:val="ru-RU"/>
        </w:rPr>
      </w:pPr>
      <w:r w:rsidRPr="009146CE">
        <w:rPr>
          <w:rFonts w:ascii="Times New Roman" w:hAnsi="Times New Roman" w:cs="Times New Roman"/>
          <w:sz w:val="24"/>
          <w:szCs w:val="24"/>
        </w:rPr>
        <w:t xml:space="preserve"> </w:t>
      </w:r>
      <w:r w:rsidR="00082B93" w:rsidRPr="009146CE">
        <w:rPr>
          <w:rFonts w:ascii="Times New Roman" w:hAnsi="Times New Roman" w:cs="Times New Roman"/>
          <w:sz w:val="24"/>
          <w:szCs w:val="24"/>
          <w:lang w:val="ru-RU"/>
        </w:rPr>
        <w:t>Согласно</w:t>
      </w:r>
      <w:r w:rsidR="00082B93" w:rsidRPr="009146CE">
        <w:rPr>
          <w:rFonts w:ascii="Times New Roman" w:hAnsi="Times New Roman" w:cs="Times New Roman"/>
          <w:sz w:val="24"/>
          <w:szCs w:val="24"/>
        </w:rPr>
        <w:t xml:space="preserve"> ISI Web of Science (Web of Knowledge) </w:t>
      </w:r>
      <w:r w:rsidR="00082B93" w:rsidRPr="009146CE">
        <w:rPr>
          <w:rFonts w:ascii="Times New Roman" w:hAnsi="Times New Roman" w:cs="Times New Roman"/>
          <w:sz w:val="24"/>
          <w:szCs w:val="24"/>
          <w:lang w:val="ru-RU"/>
        </w:rPr>
        <w:t>международные</w:t>
      </w:r>
      <w:r w:rsidR="00082B93" w:rsidRPr="009146CE">
        <w:rPr>
          <w:rFonts w:ascii="Times New Roman" w:hAnsi="Times New Roman" w:cs="Times New Roman"/>
          <w:sz w:val="24"/>
          <w:szCs w:val="24"/>
        </w:rPr>
        <w:t xml:space="preserve"> </w:t>
      </w:r>
      <w:r w:rsidR="00082B93" w:rsidRPr="009146CE">
        <w:rPr>
          <w:rFonts w:ascii="Times New Roman" w:hAnsi="Times New Roman" w:cs="Times New Roman"/>
          <w:sz w:val="24"/>
          <w:szCs w:val="24"/>
          <w:lang w:val="ru-RU"/>
        </w:rPr>
        <w:t>списки</w:t>
      </w:r>
      <w:r w:rsidR="00082B93" w:rsidRPr="009146CE">
        <w:rPr>
          <w:rFonts w:ascii="Times New Roman" w:hAnsi="Times New Roman" w:cs="Times New Roman"/>
          <w:sz w:val="24"/>
          <w:szCs w:val="24"/>
        </w:rPr>
        <w:t xml:space="preserve"> </w:t>
      </w:r>
      <w:r w:rsidR="00082B93" w:rsidRPr="009146CE">
        <w:rPr>
          <w:rFonts w:ascii="Times New Roman" w:hAnsi="Times New Roman" w:cs="Times New Roman"/>
          <w:sz w:val="24"/>
          <w:szCs w:val="24"/>
          <w:lang w:val="ru-RU"/>
        </w:rPr>
        <w:t>журналов</w:t>
      </w:r>
      <w:r w:rsidR="00082B93" w:rsidRPr="009146CE">
        <w:rPr>
          <w:rFonts w:ascii="Times New Roman" w:hAnsi="Times New Roman" w:cs="Times New Roman"/>
          <w:sz w:val="24"/>
          <w:szCs w:val="24"/>
        </w:rPr>
        <w:t xml:space="preserve"> </w:t>
      </w:r>
      <w:r w:rsidR="00082B93" w:rsidRPr="009146CE">
        <w:rPr>
          <w:rFonts w:ascii="Times New Roman" w:hAnsi="Times New Roman" w:cs="Times New Roman"/>
          <w:sz w:val="24"/>
          <w:szCs w:val="24"/>
          <w:lang w:val="ru-RU"/>
        </w:rPr>
        <w:t>делятся</w:t>
      </w:r>
      <w:r w:rsidR="00082B93" w:rsidRPr="009146CE">
        <w:rPr>
          <w:rFonts w:ascii="Times New Roman" w:hAnsi="Times New Roman" w:cs="Times New Roman"/>
          <w:sz w:val="24"/>
          <w:szCs w:val="24"/>
        </w:rPr>
        <w:t xml:space="preserve"> </w:t>
      </w:r>
      <w:r w:rsidR="00082B93" w:rsidRPr="009146CE">
        <w:rPr>
          <w:rFonts w:ascii="Times New Roman" w:hAnsi="Times New Roman" w:cs="Times New Roman"/>
          <w:sz w:val="24"/>
          <w:szCs w:val="24"/>
          <w:lang w:val="ru-RU"/>
        </w:rPr>
        <w:t>по</w:t>
      </w:r>
      <w:r w:rsidR="00082B93" w:rsidRPr="009146CE">
        <w:rPr>
          <w:rFonts w:ascii="Times New Roman" w:hAnsi="Times New Roman" w:cs="Times New Roman"/>
          <w:sz w:val="24"/>
          <w:szCs w:val="24"/>
        </w:rPr>
        <w:t xml:space="preserve"> </w:t>
      </w:r>
      <w:r w:rsidR="00082B93" w:rsidRPr="009146CE">
        <w:rPr>
          <w:rFonts w:ascii="Times New Roman" w:hAnsi="Times New Roman" w:cs="Times New Roman"/>
          <w:sz w:val="24"/>
          <w:szCs w:val="24"/>
          <w:lang w:val="ru-RU"/>
        </w:rPr>
        <w:t>областям</w:t>
      </w:r>
      <w:r w:rsidR="00082B93" w:rsidRPr="009146CE">
        <w:rPr>
          <w:rFonts w:ascii="Times New Roman" w:hAnsi="Times New Roman" w:cs="Times New Roman"/>
          <w:sz w:val="24"/>
          <w:szCs w:val="24"/>
        </w:rPr>
        <w:t xml:space="preserve"> (JCR Social Sciences Edition </w:t>
      </w:r>
      <w:r w:rsidR="00082B93" w:rsidRPr="009146CE">
        <w:rPr>
          <w:rFonts w:ascii="Times New Roman" w:hAnsi="Times New Roman" w:cs="Times New Roman"/>
          <w:sz w:val="24"/>
          <w:szCs w:val="24"/>
          <w:lang w:val="ru-RU"/>
        </w:rPr>
        <w:t>и</w:t>
      </w:r>
      <w:r w:rsidR="00082B93" w:rsidRPr="009146CE">
        <w:rPr>
          <w:rFonts w:ascii="Times New Roman" w:hAnsi="Times New Roman" w:cs="Times New Roman"/>
          <w:sz w:val="24"/>
          <w:szCs w:val="24"/>
        </w:rPr>
        <w:t xml:space="preserve"> JCR Social Sciences Edition). </w:t>
      </w:r>
      <w:r w:rsidR="00082B93" w:rsidRPr="009146CE">
        <w:rPr>
          <w:rFonts w:ascii="Times New Roman" w:hAnsi="Times New Roman" w:cs="Times New Roman"/>
          <w:sz w:val="24"/>
          <w:szCs w:val="24"/>
          <w:lang w:val="ru-RU"/>
        </w:rPr>
        <w:t>Далее области делятся на категории. В каждой категории в зависимости от импакт-фактора журнала имеются 4 ранга: Q1, Q2, Q3, Q4.</w:t>
      </w:r>
    </w:p>
    <w:p w14:paraId="36CCA708" w14:textId="65BD38DB" w:rsidR="00082B93" w:rsidRPr="009146CE" w:rsidRDefault="00372B89" w:rsidP="00A84E15">
      <w:pPr>
        <w:pStyle w:val="a3"/>
        <w:numPr>
          <w:ilvl w:val="1"/>
          <w:numId w:val="24"/>
        </w:numPr>
        <w:ind w:left="426"/>
        <w:jc w:val="both"/>
        <w:rPr>
          <w:rFonts w:ascii="Times New Roman" w:hAnsi="Times New Roman" w:cs="Times New Roman"/>
          <w:sz w:val="24"/>
          <w:szCs w:val="24"/>
          <w:lang w:val="ru-RU"/>
        </w:rPr>
      </w:pPr>
      <w:r w:rsidRPr="009146CE">
        <w:rPr>
          <w:rFonts w:ascii="Times New Roman" w:hAnsi="Times New Roman" w:cs="Times New Roman"/>
          <w:bCs/>
          <w:sz w:val="24"/>
          <w:szCs w:val="24"/>
          <w:lang w:val="ru-RU"/>
        </w:rPr>
        <w:t xml:space="preserve"> </w:t>
      </w:r>
      <w:r w:rsidR="00082B93" w:rsidRPr="009146CE">
        <w:rPr>
          <w:rFonts w:ascii="Times New Roman" w:hAnsi="Times New Roman" w:cs="Times New Roman"/>
          <w:bCs/>
          <w:sz w:val="24"/>
          <w:szCs w:val="24"/>
          <w:lang w:val="ru-RU"/>
        </w:rPr>
        <w:t>При нахождении журнала в двух разных рангах по различным категориям журналов ранг определяется, исходя из интересов автора статьи.</w:t>
      </w:r>
    </w:p>
    <w:p w14:paraId="49404F07" w14:textId="77777777" w:rsidR="00C673CC" w:rsidRPr="009146CE" w:rsidRDefault="00C673CC" w:rsidP="002955EE">
      <w:pPr>
        <w:pStyle w:val="a3"/>
        <w:jc w:val="both"/>
        <w:rPr>
          <w:rFonts w:ascii="Times New Roman" w:hAnsi="Times New Roman" w:cs="Times New Roman"/>
          <w:bCs/>
          <w:sz w:val="24"/>
          <w:szCs w:val="24"/>
          <w:lang w:val="ru-RU"/>
        </w:rPr>
      </w:pPr>
    </w:p>
    <w:p w14:paraId="4304EBD8" w14:textId="73B6B305" w:rsidR="00082B93" w:rsidRPr="009146CE" w:rsidRDefault="00082B93" w:rsidP="00082B93">
      <w:pPr>
        <w:numPr>
          <w:ilvl w:val="0"/>
          <w:numId w:val="15"/>
        </w:numPr>
        <w:pBdr>
          <w:bottom w:val="single" w:sz="18" w:space="1" w:color="808080"/>
        </w:pBdr>
        <w:spacing w:after="240" w:line="240" w:lineRule="auto"/>
        <w:jc w:val="both"/>
        <w:rPr>
          <w:rFonts w:ascii="Times New Roman" w:hAnsi="Times New Roman" w:cs="Times New Roman"/>
          <w:b/>
          <w:sz w:val="24"/>
          <w:szCs w:val="24"/>
        </w:rPr>
      </w:pPr>
      <w:r w:rsidRPr="009146CE">
        <w:rPr>
          <w:rFonts w:ascii="Times New Roman" w:hAnsi="Times New Roman" w:cs="Times New Roman"/>
          <w:b/>
          <w:sz w:val="24"/>
          <w:szCs w:val="24"/>
          <w:lang w:val="ru-RU"/>
        </w:rPr>
        <w:t>МЕРЫ ПООЩРЕНИЯ</w:t>
      </w:r>
    </w:p>
    <w:p w14:paraId="2951563C" w14:textId="77777777" w:rsidR="00372B89" w:rsidRPr="009146CE" w:rsidRDefault="00372B89" w:rsidP="00372B89">
      <w:pPr>
        <w:pStyle w:val="a3"/>
        <w:numPr>
          <w:ilvl w:val="0"/>
          <w:numId w:val="25"/>
        </w:numPr>
        <w:jc w:val="both"/>
        <w:rPr>
          <w:rFonts w:ascii="Times New Roman" w:hAnsi="Times New Roman" w:cs="Times New Roman"/>
          <w:vanish/>
          <w:sz w:val="24"/>
          <w:szCs w:val="24"/>
          <w:lang w:val="ru-RU"/>
        </w:rPr>
      </w:pPr>
    </w:p>
    <w:p w14:paraId="54FA5B2C" w14:textId="77777777" w:rsidR="00372B89" w:rsidRPr="009146CE" w:rsidRDefault="00372B89" w:rsidP="00372B89">
      <w:pPr>
        <w:pStyle w:val="a3"/>
        <w:numPr>
          <w:ilvl w:val="0"/>
          <w:numId w:val="25"/>
        </w:numPr>
        <w:jc w:val="both"/>
        <w:rPr>
          <w:rFonts w:ascii="Times New Roman" w:hAnsi="Times New Roman" w:cs="Times New Roman"/>
          <w:vanish/>
          <w:sz w:val="24"/>
          <w:szCs w:val="24"/>
          <w:lang w:val="ru-RU"/>
        </w:rPr>
      </w:pPr>
    </w:p>
    <w:p w14:paraId="4A85E500" w14:textId="77777777" w:rsidR="00372B89" w:rsidRPr="009146CE" w:rsidRDefault="00372B89" w:rsidP="00372B89">
      <w:pPr>
        <w:pStyle w:val="a3"/>
        <w:numPr>
          <w:ilvl w:val="0"/>
          <w:numId w:val="25"/>
        </w:numPr>
        <w:jc w:val="both"/>
        <w:rPr>
          <w:rFonts w:ascii="Times New Roman" w:hAnsi="Times New Roman" w:cs="Times New Roman"/>
          <w:vanish/>
          <w:sz w:val="24"/>
          <w:szCs w:val="24"/>
          <w:lang w:val="ru-RU"/>
        </w:rPr>
      </w:pPr>
    </w:p>
    <w:p w14:paraId="0F428BA7" w14:textId="77777777" w:rsidR="00372B89" w:rsidRPr="009146CE" w:rsidRDefault="00372B89" w:rsidP="00372B89">
      <w:pPr>
        <w:pStyle w:val="a3"/>
        <w:numPr>
          <w:ilvl w:val="0"/>
          <w:numId w:val="25"/>
        </w:numPr>
        <w:jc w:val="both"/>
        <w:rPr>
          <w:rFonts w:ascii="Times New Roman" w:hAnsi="Times New Roman" w:cs="Times New Roman"/>
          <w:vanish/>
          <w:sz w:val="24"/>
          <w:szCs w:val="24"/>
          <w:lang w:val="ru-RU"/>
        </w:rPr>
      </w:pPr>
    </w:p>
    <w:p w14:paraId="1A8B4688" w14:textId="7B6DBAC3" w:rsidR="00082B93" w:rsidRPr="009146CE" w:rsidRDefault="00372B89" w:rsidP="00A84E15">
      <w:pPr>
        <w:pStyle w:val="a3"/>
        <w:numPr>
          <w:ilvl w:val="1"/>
          <w:numId w:val="25"/>
        </w:numPr>
        <w:ind w:left="426"/>
        <w:jc w:val="both"/>
        <w:rPr>
          <w:rFonts w:ascii="Times New Roman" w:hAnsi="Times New Roman" w:cs="Times New Roman"/>
          <w:bCs/>
          <w:sz w:val="24"/>
          <w:szCs w:val="24"/>
          <w:lang w:val="ru-RU"/>
        </w:rPr>
      </w:pPr>
      <w:r w:rsidRPr="009146CE">
        <w:rPr>
          <w:rFonts w:ascii="Times New Roman" w:hAnsi="Times New Roman" w:cs="Times New Roman"/>
          <w:sz w:val="24"/>
          <w:szCs w:val="24"/>
          <w:lang w:val="ru-RU"/>
        </w:rPr>
        <w:t xml:space="preserve"> </w:t>
      </w:r>
      <w:r w:rsidR="00082B93" w:rsidRPr="009146CE">
        <w:rPr>
          <w:rFonts w:ascii="Times New Roman" w:hAnsi="Times New Roman" w:cs="Times New Roman"/>
          <w:sz w:val="24"/>
          <w:szCs w:val="24"/>
          <w:lang w:val="ru-RU"/>
        </w:rPr>
        <w:t>Мерами материального поощрения по результатам публикаци</w:t>
      </w:r>
      <w:r w:rsidR="008936E2" w:rsidRPr="009146CE">
        <w:rPr>
          <w:rFonts w:ascii="Times New Roman" w:hAnsi="Times New Roman" w:cs="Times New Roman"/>
          <w:sz w:val="24"/>
          <w:szCs w:val="24"/>
          <w:lang w:val="ru-RU"/>
        </w:rPr>
        <w:t>й</w:t>
      </w:r>
      <w:r w:rsidR="00082B93" w:rsidRPr="009146CE">
        <w:rPr>
          <w:rFonts w:ascii="Times New Roman" w:hAnsi="Times New Roman" w:cs="Times New Roman"/>
          <w:sz w:val="24"/>
          <w:szCs w:val="24"/>
          <w:lang w:val="ru-RU"/>
        </w:rPr>
        <w:t xml:space="preserve"> и подаче научных проектов на финансирование, удовлетворяющих указанным в настоящем Положении требованиям, являются ежемесячные </w:t>
      </w:r>
      <w:r w:rsidR="002A69F8" w:rsidRPr="009146CE">
        <w:rPr>
          <w:rFonts w:ascii="Times New Roman" w:hAnsi="Times New Roman" w:cs="Times New Roman"/>
          <w:sz w:val="24"/>
          <w:szCs w:val="24"/>
          <w:lang w:val="ru-RU"/>
        </w:rPr>
        <w:t>доплаты</w:t>
      </w:r>
      <w:r w:rsidR="00082B93" w:rsidRPr="009146CE">
        <w:rPr>
          <w:rFonts w:ascii="Times New Roman" w:hAnsi="Times New Roman" w:cs="Times New Roman"/>
          <w:sz w:val="24"/>
          <w:szCs w:val="24"/>
          <w:lang w:val="ru-RU"/>
        </w:rPr>
        <w:t xml:space="preserve"> в течение одного года.</w:t>
      </w:r>
    </w:p>
    <w:p w14:paraId="40CC6D15" w14:textId="747591BD" w:rsidR="00082B93" w:rsidRPr="009146CE" w:rsidRDefault="00372B89" w:rsidP="00A84E15">
      <w:pPr>
        <w:pStyle w:val="a3"/>
        <w:numPr>
          <w:ilvl w:val="1"/>
          <w:numId w:val="25"/>
        </w:numPr>
        <w:ind w:left="426"/>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 xml:space="preserve"> </w:t>
      </w:r>
      <w:r w:rsidR="00082B93" w:rsidRPr="009146CE">
        <w:rPr>
          <w:rFonts w:ascii="Times New Roman" w:hAnsi="Times New Roman" w:cs="Times New Roman"/>
          <w:bCs/>
          <w:sz w:val="24"/>
          <w:szCs w:val="24"/>
          <w:lang w:val="ru-RU"/>
        </w:rPr>
        <w:t>Работникам Универс</w:t>
      </w:r>
      <w:r w:rsidR="00A12972" w:rsidRPr="009146CE">
        <w:rPr>
          <w:rFonts w:ascii="Times New Roman" w:hAnsi="Times New Roman" w:cs="Times New Roman"/>
          <w:bCs/>
          <w:sz w:val="24"/>
          <w:szCs w:val="24"/>
          <w:lang w:val="ru-RU"/>
        </w:rPr>
        <w:t>итета засчитываются те</w:t>
      </w:r>
      <w:r w:rsidR="00082B93" w:rsidRPr="009146CE">
        <w:rPr>
          <w:rFonts w:ascii="Times New Roman" w:hAnsi="Times New Roman" w:cs="Times New Roman"/>
          <w:bCs/>
          <w:sz w:val="24"/>
          <w:szCs w:val="24"/>
          <w:lang w:val="ru-RU"/>
        </w:rPr>
        <w:t xml:space="preserve"> публикации, в которых в качестве места работы авто</w:t>
      </w:r>
      <w:r w:rsidR="00A12972" w:rsidRPr="009146CE">
        <w:rPr>
          <w:rFonts w:ascii="Times New Roman" w:hAnsi="Times New Roman" w:cs="Times New Roman"/>
          <w:bCs/>
          <w:sz w:val="24"/>
          <w:szCs w:val="24"/>
          <w:lang w:val="ru-RU"/>
        </w:rPr>
        <w:t>ра указан «Северо-Казахстанский университет</w:t>
      </w:r>
      <w:r w:rsidR="00082B93" w:rsidRPr="009146CE">
        <w:rPr>
          <w:rFonts w:ascii="Times New Roman" w:hAnsi="Times New Roman" w:cs="Times New Roman"/>
          <w:bCs/>
          <w:sz w:val="24"/>
          <w:szCs w:val="24"/>
          <w:lang w:val="ru-RU"/>
        </w:rPr>
        <w:t xml:space="preserve"> им. М. Козыбаева». Исключением могут быть только случаи, когда отсутствие информации о месте работы автора является правилом для данного издания.</w:t>
      </w:r>
    </w:p>
    <w:p w14:paraId="784B34E9" w14:textId="2E998098" w:rsidR="00082B93" w:rsidRPr="009146CE" w:rsidRDefault="00372B89" w:rsidP="00A84E15">
      <w:pPr>
        <w:pStyle w:val="a3"/>
        <w:numPr>
          <w:ilvl w:val="1"/>
          <w:numId w:val="25"/>
        </w:numPr>
        <w:ind w:left="426"/>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 xml:space="preserve"> </w:t>
      </w:r>
      <w:r w:rsidR="00082B93" w:rsidRPr="009146CE">
        <w:rPr>
          <w:rFonts w:ascii="Times New Roman" w:hAnsi="Times New Roman" w:cs="Times New Roman"/>
          <w:bCs/>
          <w:sz w:val="24"/>
          <w:szCs w:val="24"/>
          <w:lang w:val="ru-RU"/>
        </w:rPr>
        <w:t>Источником финансирования материальных поощрений являются внебюджетные средства Университета.</w:t>
      </w:r>
    </w:p>
    <w:p w14:paraId="313DC520" w14:textId="0523E1B6" w:rsidR="00082B93" w:rsidRPr="009146CE" w:rsidRDefault="00372B89" w:rsidP="00A84E15">
      <w:pPr>
        <w:pStyle w:val="a3"/>
        <w:numPr>
          <w:ilvl w:val="1"/>
          <w:numId w:val="25"/>
        </w:numPr>
        <w:ind w:left="426"/>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 xml:space="preserve"> </w:t>
      </w:r>
      <w:r w:rsidR="00082B93" w:rsidRPr="009146CE">
        <w:rPr>
          <w:rFonts w:ascii="Times New Roman" w:hAnsi="Times New Roman" w:cs="Times New Roman"/>
          <w:bCs/>
          <w:sz w:val="24"/>
          <w:szCs w:val="24"/>
          <w:lang w:val="ru-RU"/>
        </w:rPr>
        <w:t xml:space="preserve">Сумма доплаты составляет 100 000 (сто тысяч) тенге с </w:t>
      </w:r>
      <w:r w:rsidR="008936E2" w:rsidRPr="009146CE">
        <w:rPr>
          <w:rFonts w:ascii="Times New Roman" w:hAnsi="Times New Roman" w:cs="Times New Roman"/>
          <w:bCs/>
          <w:sz w:val="24"/>
          <w:szCs w:val="24"/>
          <w:lang w:val="ru-RU"/>
        </w:rPr>
        <w:t xml:space="preserve">учётом </w:t>
      </w:r>
      <w:r w:rsidR="00082B93" w:rsidRPr="009146CE">
        <w:rPr>
          <w:rFonts w:ascii="Times New Roman" w:hAnsi="Times New Roman" w:cs="Times New Roman"/>
          <w:bCs/>
          <w:sz w:val="24"/>
          <w:szCs w:val="24"/>
          <w:lang w:val="ru-RU"/>
        </w:rPr>
        <w:t xml:space="preserve">вычета налогов, ежемесячно, в течение 12 </w:t>
      </w:r>
      <w:r w:rsidR="00AD7D96">
        <w:rPr>
          <w:rFonts w:ascii="Times New Roman" w:hAnsi="Times New Roman" w:cs="Times New Roman"/>
          <w:bCs/>
          <w:sz w:val="24"/>
          <w:szCs w:val="24"/>
          <w:lang w:val="ru-RU"/>
        </w:rPr>
        <w:t xml:space="preserve">(двенадцати) </w:t>
      </w:r>
      <w:r w:rsidR="00082B93" w:rsidRPr="009146CE">
        <w:rPr>
          <w:rFonts w:ascii="Times New Roman" w:hAnsi="Times New Roman" w:cs="Times New Roman"/>
          <w:bCs/>
          <w:sz w:val="24"/>
          <w:szCs w:val="24"/>
          <w:lang w:val="ru-RU"/>
        </w:rPr>
        <w:t>месяцев, с момента выхода приказа Председателя Правления – Ректора Университета.</w:t>
      </w:r>
    </w:p>
    <w:p w14:paraId="5A436B1E" w14:textId="77777777" w:rsidR="009B0E5F" w:rsidRPr="009146CE" w:rsidRDefault="009B0E5F" w:rsidP="002955EE">
      <w:pPr>
        <w:pStyle w:val="a3"/>
        <w:jc w:val="both"/>
        <w:rPr>
          <w:rFonts w:ascii="Times New Roman" w:hAnsi="Times New Roman" w:cs="Times New Roman"/>
          <w:b/>
          <w:sz w:val="24"/>
          <w:szCs w:val="24"/>
          <w:u w:val="single"/>
          <w:lang w:val="ru-RU"/>
        </w:rPr>
      </w:pPr>
    </w:p>
    <w:p w14:paraId="61F7A26C" w14:textId="7599F8B0" w:rsidR="00082B93" w:rsidRPr="00F909B0" w:rsidRDefault="00082B93" w:rsidP="00A84E15">
      <w:pPr>
        <w:numPr>
          <w:ilvl w:val="0"/>
          <w:numId w:val="15"/>
        </w:numPr>
        <w:pBdr>
          <w:bottom w:val="single" w:sz="18" w:space="1" w:color="808080"/>
        </w:pBdr>
        <w:spacing w:after="240" w:line="240" w:lineRule="auto"/>
        <w:rPr>
          <w:rFonts w:ascii="Times New Roman" w:hAnsi="Times New Roman" w:cs="Times New Roman"/>
          <w:b/>
          <w:sz w:val="24"/>
          <w:szCs w:val="24"/>
          <w:lang w:val="ru-RU"/>
        </w:rPr>
      </w:pPr>
      <w:r w:rsidRPr="009146CE">
        <w:rPr>
          <w:rFonts w:ascii="Times New Roman" w:hAnsi="Times New Roman" w:cs="Times New Roman"/>
          <w:b/>
          <w:sz w:val="24"/>
          <w:szCs w:val="24"/>
          <w:lang w:val="ru-RU"/>
        </w:rPr>
        <w:t>КВАЛИФИКА</w:t>
      </w:r>
      <w:r w:rsidR="00CA7995">
        <w:rPr>
          <w:rFonts w:ascii="Times New Roman" w:hAnsi="Times New Roman" w:cs="Times New Roman"/>
          <w:b/>
          <w:sz w:val="24"/>
          <w:szCs w:val="24"/>
          <w:lang w:val="ru-RU"/>
        </w:rPr>
        <w:t xml:space="preserve">ЦИОННЫЕ ТРЕБОВАНИЯ </w:t>
      </w:r>
      <w:r w:rsidR="00F909B0">
        <w:rPr>
          <w:rFonts w:ascii="Times New Roman" w:hAnsi="Times New Roman" w:cs="Times New Roman"/>
          <w:b/>
          <w:sz w:val="24"/>
          <w:szCs w:val="24"/>
          <w:lang w:val="ru-RU"/>
        </w:rPr>
        <w:t xml:space="preserve">К </w:t>
      </w:r>
      <w:r w:rsidR="00CA7995">
        <w:rPr>
          <w:rFonts w:ascii="Times New Roman" w:hAnsi="Times New Roman" w:cs="Times New Roman"/>
          <w:b/>
          <w:sz w:val="24"/>
          <w:szCs w:val="24"/>
          <w:lang w:val="ru-RU"/>
        </w:rPr>
        <w:t>ПРЕПОДАВАТЕЛЮ</w:t>
      </w:r>
      <w:r w:rsidR="008936E2" w:rsidRPr="009146CE">
        <w:rPr>
          <w:rFonts w:ascii="Times New Roman" w:hAnsi="Times New Roman" w:cs="Times New Roman"/>
          <w:b/>
          <w:sz w:val="24"/>
          <w:szCs w:val="24"/>
          <w:lang w:val="ru-RU"/>
        </w:rPr>
        <w:t xml:space="preserve"> </w:t>
      </w:r>
      <w:r w:rsidR="00CA7995">
        <w:rPr>
          <w:rFonts w:ascii="Times New Roman" w:hAnsi="Times New Roman" w:cs="Times New Roman"/>
          <w:b/>
          <w:sz w:val="24"/>
          <w:szCs w:val="24"/>
          <w:lang w:val="ru-RU"/>
        </w:rPr>
        <w:t>-ИССЛЕДОВАТЕЛЮ</w:t>
      </w:r>
    </w:p>
    <w:p w14:paraId="7E38F1CA" w14:textId="77777777" w:rsidR="00372B89" w:rsidRPr="009146CE" w:rsidRDefault="00372B89" w:rsidP="00A84E15">
      <w:pPr>
        <w:pStyle w:val="a3"/>
        <w:numPr>
          <w:ilvl w:val="0"/>
          <w:numId w:val="25"/>
        </w:numPr>
        <w:tabs>
          <w:tab w:val="num" w:pos="360"/>
        </w:tabs>
        <w:jc w:val="both"/>
        <w:rPr>
          <w:rFonts w:ascii="Times New Roman" w:hAnsi="Times New Roman" w:cs="Times New Roman"/>
          <w:bCs/>
          <w:vanish/>
          <w:sz w:val="24"/>
          <w:szCs w:val="24"/>
          <w:lang w:val="ru-RU"/>
        </w:rPr>
      </w:pPr>
    </w:p>
    <w:p w14:paraId="08CADB1B" w14:textId="1209FCD9" w:rsidR="00EB7519" w:rsidRPr="009146CE" w:rsidRDefault="00372B89" w:rsidP="00A84E15">
      <w:pPr>
        <w:pStyle w:val="a3"/>
        <w:numPr>
          <w:ilvl w:val="1"/>
          <w:numId w:val="25"/>
        </w:numPr>
        <w:tabs>
          <w:tab w:val="num" w:pos="360"/>
        </w:tabs>
        <w:ind w:left="426" w:hanging="360"/>
        <w:jc w:val="both"/>
        <w:rPr>
          <w:rFonts w:ascii="Times New Roman" w:hAnsi="Times New Roman" w:cs="Times New Roman"/>
          <w:sz w:val="24"/>
          <w:szCs w:val="24"/>
          <w:lang w:val="ru-RU"/>
        </w:rPr>
      </w:pPr>
      <w:r w:rsidRPr="009146CE">
        <w:rPr>
          <w:rFonts w:ascii="Times New Roman" w:hAnsi="Times New Roman" w:cs="Times New Roman"/>
          <w:bCs/>
          <w:sz w:val="24"/>
          <w:szCs w:val="24"/>
          <w:lang w:val="ru-RU"/>
        </w:rPr>
        <w:t xml:space="preserve"> </w:t>
      </w:r>
      <w:r w:rsidR="00EB7519" w:rsidRPr="009146CE">
        <w:rPr>
          <w:rFonts w:ascii="Times New Roman" w:hAnsi="Times New Roman" w:cs="Times New Roman"/>
          <w:bCs/>
          <w:sz w:val="24"/>
          <w:szCs w:val="24"/>
          <w:lang w:val="ru-RU"/>
        </w:rPr>
        <w:t xml:space="preserve">Для стимулирования </w:t>
      </w:r>
      <w:r w:rsidR="00F86823" w:rsidRPr="009146CE">
        <w:rPr>
          <w:rFonts w:ascii="Times New Roman" w:hAnsi="Times New Roman" w:cs="Times New Roman"/>
          <w:sz w:val="24"/>
          <w:szCs w:val="24"/>
          <w:lang w:val="ru-RU"/>
        </w:rPr>
        <w:t>сотрудников У</w:t>
      </w:r>
      <w:r w:rsidR="00EB7519" w:rsidRPr="009146CE">
        <w:rPr>
          <w:rFonts w:ascii="Times New Roman" w:hAnsi="Times New Roman" w:cs="Times New Roman"/>
          <w:sz w:val="24"/>
          <w:szCs w:val="24"/>
          <w:lang w:val="ru-RU"/>
        </w:rPr>
        <w:t xml:space="preserve">ниверситета к научной деятельности и продвижению публикаций в высокорейтинговые научные журналы вводится </w:t>
      </w:r>
      <w:r w:rsidR="002A69F8" w:rsidRPr="009146CE">
        <w:rPr>
          <w:rFonts w:ascii="Times New Roman" w:hAnsi="Times New Roman" w:cs="Times New Roman"/>
          <w:sz w:val="24"/>
          <w:szCs w:val="24"/>
          <w:lang w:val="ru-RU"/>
        </w:rPr>
        <w:t>квалификация</w:t>
      </w:r>
      <w:r w:rsidR="00F909B0">
        <w:rPr>
          <w:rFonts w:ascii="Times New Roman" w:hAnsi="Times New Roman" w:cs="Times New Roman"/>
          <w:sz w:val="24"/>
          <w:szCs w:val="24"/>
          <w:lang w:val="ru-RU"/>
        </w:rPr>
        <w:t xml:space="preserve"> преподаватель-исследователь</w:t>
      </w:r>
      <w:r w:rsidR="00EB7519" w:rsidRPr="009146CE">
        <w:rPr>
          <w:rFonts w:ascii="Times New Roman" w:hAnsi="Times New Roman" w:cs="Times New Roman"/>
          <w:sz w:val="24"/>
          <w:szCs w:val="24"/>
          <w:lang w:val="ru-RU"/>
        </w:rPr>
        <w:t>.</w:t>
      </w:r>
      <w:r w:rsidR="002766CC" w:rsidRPr="009146CE">
        <w:rPr>
          <w:rFonts w:ascii="Times New Roman" w:hAnsi="Times New Roman" w:cs="Times New Roman"/>
          <w:sz w:val="24"/>
          <w:szCs w:val="24"/>
          <w:lang w:val="ru-RU"/>
        </w:rPr>
        <w:t xml:space="preserve"> </w:t>
      </w:r>
    </w:p>
    <w:p w14:paraId="76AAF8AC" w14:textId="09145433" w:rsidR="00DD4013" w:rsidRPr="009146CE" w:rsidRDefault="00372B89" w:rsidP="00A84E15">
      <w:pPr>
        <w:pStyle w:val="a3"/>
        <w:numPr>
          <w:ilvl w:val="1"/>
          <w:numId w:val="25"/>
        </w:numPr>
        <w:tabs>
          <w:tab w:val="num" w:pos="360"/>
        </w:tabs>
        <w:ind w:left="426" w:hanging="360"/>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 xml:space="preserve"> </w:t>
      </w:r>
      <w:r w:rsidR="00C673CC" w:rsidRPr="009146CE">
        <w:rPr>
          <w:rFonts w:ascii="Times New Roman" w:hAnsi="Times New Roman" w:cs="Times New Roman"/>
          <w:bCs/>
          <w:sz w:val="24"/>
          <w:szCs w:val="24"/>
          <w:lang w:val="ru-RU"/>
        </w:rPr>
        <w:t xml:space="preserve">Квалификационные требования </w:t>
      </w:r>
      <w:r w:rsidR="00F909B0">
        <w:rPr>
          <w:rFonts w:ascii="Times New Roman" w:hAnsi="Times New Roman" w:cs="Times New Roman"/>
          <w:bCs/>
          <w:sz w:val="24"/>
          <w:szCs w:val="24"/>
          <w:lang w:val="ru-RU"/>
        </w:rPr>
        <w:t xml:space="preserve">к </w:t>
      </w:r>
      <w:r w:rsidR="00C673CC" w:rsidRPr="009146CE">
        <w:rPr>
          <w:rFonts w:ascii="Times New Roman" w:hAnsi="Times New Roman" w:cs="Times New Roman"/>
          <w:bCs/>
          <w:sz w:val="24"/>
          <w:szCs w:val="24"/>
          <w:lang w:val="ru-RU"/>
        </w:rPr>
        <w:t>преподавател</w:t>
      </w:r>
      <w:r w:rsidR="00CA7995">
        <w:rPr>
          <w:rFonts w:ascii="Times New Roman" w:hAnsi="Times New Roman" w:cs="Times New Roman"/>
          <w:bCs/>
          <w:sz w:val="24"/>
          <w:szCs w:val="24"/>
          <w:lang w:val="ru-RU"/>
        </w:rPr>
        <w:t>ю-исследователю</w:t>
      </w:r>
      <w:r w:rsidR="00C673CC" w:rsidRPr="009146CE">
        <w:rPr>
          <w:rFonts w:ascii="Times New Roman" w:hAnsi="Times New Roman" w:cs="Times New Roman"/>
          <w:bCs/>
          <w:sz w:val="24"/>
          <w:szCs w:val="24"/>
          <w:lang w:val="ru-RU"/>
        </w:rPr>
        <w:t xml:space="preserve"> должны совпадать с </w:t>
      </w:r>
      <w:r w:rsidR="00F86823" w:rsidRPr="009146CE">
        <w:rPr>
          <w:rFonts w:ascii="Times New Roman" w:hAnsi="Times New Roman" w:cs="Times New Roman"/>
          <w:bCs/>
          <w:sz w:val="24"/>
          <w:szCs w:val="24"/>
          <w:lang w:val="ru-RU"/>
        </w:rPr>
        <w:t xml:space="preserve">одним из </w:t>
      </w:r>
      <w:r w:rsidR="0085510C">
        <w:rPr>
          <w:rFonts w:ascii="Times New Roman" w:hAnsi="Times New Roman" w:cs="Times New Roman"/>
          <w:bCs/>
          <w:sz w:val="24"/>
          <w:szCs w:val="24"/>
          <w:lang w:val="ru-RU"/>
        </w:rPr>
        <w:t xml:space="preserve">действующих </w:t>
      </w:r>
      <w:r w:rsidR="00C673CC" w:rsidRPr="009146CE">
        <w:rPr>
          <w:rFonts w:ascii="Times New Roman" w:hAnsi="Times New Roman" w:cs="Times New Roman"/>
          <w:bCs/>
          <w:sz w:val="24"/>
          <w:szCs w:val="24"/>
          <w:lang w:val="ru-RU"/>
        </w:rPr>
        <w:t>квалификационны</w:t>
      </w:r>
      <w:r w:rsidR="00F86823" w:rsidRPr="009146CE">
        <w:rPr>
          <w:rFonts w:ascii="Times New Roman" w:hAnsi="Times New Roman" w:cs="Times New Roman"/>
          <w:bCs/>
          <w:sz w:val="24"/>
          <w:szCs w:val="24"/>
          <w:lang w:val="ru-RU"/>
        </w:rPr>
        <w:t>х</w:t>
      </w:r>
      <w:r w:rsidR="00C673CC" w:rsidRPr="009146CE">
        <w:rPr>
          <w:rFonts w:ascii="Times New Roman" w:hAnsi="Times New Roman" w:cs="Times New Roman"/>
          <w:bCs/>
          <w:sz w:val="24"/>
          <w:szCs w:val="24"/>
          <w:lang w:val="ru-RU"/>
        </w:rPr>
        <w:t xml:space="preserve"> требовани</w:t>
      </w:r>
      <w:r w:rsidR="00F86823" w:rsidRPr="009146CE">
        <w:rPr>
          <w:rFonts w:ascii="Times New Roman" w:hAnsi="Times New Roman" w:cs="Times New Roman"/>
          <w:bCs/>
          <w:sz w:val="24"/>
          <w:szCs w:val="24"/>
          <w:lang w:val="ru-RU"/>
        </w:rPr>
        <w:t>й</w:t>
      </w:r>
      <w:r w:rsidR="00A12972" w:rsidRPr="009146CE">
        <w:rPr>
          <w:rFonts w:ascii="Times New Roman" w:hAnsi="Times New Roman" w:cs="Times New Roman"/>
          <w:bCs/>
          <w:sz w:val="24"/>
          <w:szCs w:val="24"/>
          <w:lang w:val="ru-RU"/>
        </w:rPr>
        <w:t>, предъявляемых</w:t>
      </w:r>
      <w:r w:rsidR="00C673CC" w:rsidRPr="009146CE">
        <w:rPr>
          <w:rFonts w:ascii="Times New Roman" w:hAnsi="Times New Roman" w:cs="Times New Roman"/>
          <w:bCs/>
          <w:sz w:val="24"/>
          <w:szCs w:val="24"/>
          <w:lang w:val="ru-RU"/>
        </w:rPr>
        <w:t xml:space="preserve"> к научному руководителю (</w:t>
      </w:r>
      <w:r w:rsidR="003F4E48" w:rsidRPr="009146CE">
        <w:rPr>
          <w:rFonts w:ascii="Times New Roman" w:hAnsi="Times New Roman" w:cs="Times New Roman"/>
          <w:bCs/>
          <w:sz w:val="24"/>
          <w:szCs w:val="24"/>
          <w:lang w:val="ru-RU"/>
        </w:rPr>
        <w:t xml:space="preserve">Конкурсная документация </w:t>
      </w:r>
      <w:r w:rsidR="003A5B31" w:rsidRPr="009146CE">
        <w:rPr>
          <w:rFonts w:ascii="Times New Roman" w:hAnsi="Times New Roman" w:cs="Times New Roman"/>
          <w:bCs/>
          <w:sz w:val="24"/>
          <w:szCs w:val="24"/>
          <w:lang w:val="ru-RU"/>
        </w:rPr>
        <w:t>на грантовое финансирование по областям науки и профильным министерствам РК</w:t>
      </w:r>
      <w:r w:rsidR="000634FC" w:rsidRPr="009146CE">
        <w:rPr>
          <w:rFonts w:ascii="Times New Roman" w:hAnsi="Times New Roman" w:cs="Times New Roman"/>
          <w:bCs/>
          <w:sz w:val="24"/>
          <w:szCs w:val="24"/>
          <w:lang w:val="ru-RU"/>
        </w:rPr>
        <w:t xml:space="preserve"> или</w:t>
      </w:r>
      <w:r w:rsidR="003A5B31" w:rsidRPr="009146CE">
        <w:rPr>
          <w:rFonts w:ascii="Times New Roman" w:hAnsi="Times New Roman" w:cs="Times New Roman"/>
          <w:bCs/>
          <w:sz w:val="24"/>
          <w:szCs w:val="24"/>
          <w:lang w:val="ru-RU"/>
        </w:rPr>
        <w:t xml:space="preserve"> </w:t>
      </w:r>
      <w:r w:rsidR="003F4E48" w:rsidRPr="009146CE">
        <w:rPr>
          <w:rFonts w:ascii="Times New Roman" w:hAnsi="Times New Roman" w:cs="Times New Roman"/>
          <w:bCs/>
          <w:sz w:val="24"/>
          <w:szCs w:val="24"/>
          <w:lang w:val="ru-RU"/>
        </w:rPr>
        <w:t>на программно-целевое финансирование по научным, научно-техническим программам</w:t>
      </w:r>
      <w:r w:rsidR="009A21DF" w:rsidRPr="009146CE">
        <w:rPr>
          <w:rFonts w:ascii="Times New Roman" w:hAnsi="Times New Roman" w:cs="Times New Roman"/>
          <w:bCs/>
          <w:sz w:val="24"/>
          <w:szCs w:val="24"/>
          <w:lang w:val="ru-RU"/>
        </w:rPr>
        <w:t>, утвержденн</w:t>
      </w:r>
      <w:r w:rsidR="000634FC" w:rsidRPr="009146CE">
        <w:rPr>
          <w:rFonts w:ascii="Times New Roman" w:hAnsi="Times New Roman" w:cs="Times New Roman"/>
          <w:bCs/>
          <w:sz w:val="24"/>
          <w:szCs w:val="24"/>
          <w:lang w:val="ru-RU"/>
        </w:rPr>
        <w:t>ые</w:t>
      </w:r>
      <w:r w:rsidR="009A21DF" w:rsidRPr="009146CE">
        <w:rPr>
          <w:rFonts w:ascii="Times New Roman" w:hAnsi="Times New Roman" w:cs="Times New Roman"/>
          <w:bCs/>
          <w:sz w:val="24"/>
          <w:szCs w:val="24"/>
          <w:lang w:val="ru-RU"/>
        </w:rPr>
        <w:t xml:space="preserve"> приказом Председателя Комитета науки</w:t>
      </w:r>
      <w:r w:rsidR="00C673CC" w:rsidRPr="009146CE">
        <w:rPr>
          <w:rFonts w:ascii="Times New Roman" w:hAnsi="Times New Roman" w:cs="Times New Roman"/>
          <w:bCs/>
          <w:sz w:val="24"/>
          <w:szCs w:val="24"/>
          <w:lang w:val="ru-RU"/>
        </w:rPr>
        <w:t>)</w:t>
      </w:r>
      <w:r w:rsidR="009A21DF" w:rsidRPr="009146CE">
        <w:rPr>
          <w:rFonts w:ascii="Times New Roman" w:hAnsi="Times New Roman" w:cs="Times New Roman"/>
          <w:bCs/>
          <w:sz w:val="24"/>
          <w:szCs w:val="24"/>
          <w:lang w:val="ru-RU"/>
        </w:rPr>
        <w:t>.</w:t>
      </w:r>
    </w:p>
    <w:p w14:paraId="1283752C" w14:textId="651EEAE6" w:rsidR="000634FC" w:rsidRPr="009146CE" w:rsidRDefault="00372B89" w:rsidP="00A84E15">
      <w:pPr>
        <w:pStyle w:val="a3"/>
        <w:numPr>
          <w:ilvl w:val="1"/>
          <w:numId w:val="25"/>
        </w:numPr>
        <w:tabs>
          <w:tab w:val="num" w:pos="360"/>
        </w:tabs>
        <w:ind w:left="426" w:hanging="360"/>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 xml:space="preserve"> </w:t>
      </w:r>
      <w:r w:rsidR="002766CC" w:rsidRPr="009146CE">
        <w:rPr>
          <w:rFonts w:ascii="Times New Roman" w:hAnsi="Times New Roman" w:cs="Times New Roman"/>
          <w:bCs/>
          <w:sz w:val="24"/>
          <w:szCs w:val="24"/>
          <w:lang w:val="ru-RU"/>
        </w:rPr>
        <w:t xml:space="preserve">Работники, </w:t>
      </w:r>
      <w:r w:rsidR="00BC3CC4" w:rsidRPr="009146CE">
        <w:rPr>
          <w:rFonts w:ascii="Times New Roman" w:hAnsi="Times New Roman" w:cs="Times New Roman"/>
          <w:bCs/>
          <w:sz w:val="24"/>
          <w:szCs w:val="24"/>
          <w:lang w:val="ru-RU"/>
        </w:rPr>
        <w:t>соответствующие</w:t>
      </w:r>
      <w:r w:rsidR="002766CC" w:rsidRPr="009146CE">
        <w:rPr>
          <w:rFonts w:ascii="Times New Roman" w:hAnsi="Times New Roman" w:cs="Times New Roman"/>
          <w:bCs/>
          <w:sz w:val="24"/>
          <w:szCs w:val="24"/>
          <w:lang w:val="ru-RU"/>
        </w:rPr>
        <w:t xml:space="preserve"> </w:t>
      </w:r>
      <w:r w:rsidR="00BC3CC4" w:rsidRPr="009146CE">
        <w:rPr>
          <w:rFonts w:ascii="Times New Roman" w:hAnsi="Times New Roman" w:cs="Times New Roman"/>
          <w:bCs/>
          <w:sz w:val="24"/>
          <w:szCs w:val="24"/>
          <w:lang w:val="ru-RU"/>
        </w:rPr>
        <w:t>квалификационным требованиям (</w:t>
      </w:r>
      <w:r w:rsidR="003A5B31" w:rsidRPr="009146CE">
        <w:rPr>
          <w:rFonts w:ascii="Times New Roman" w:hAnsi="Times New Roman" w:cs="Times New Roman"/>
          <w:bCs/>
          <w:sz w:val="24"/>
          <w:szCs w:val="24"/>
          <w:lang w:val="ru-RU"/>
        </w:rPr>
        <w:t>5.2</w:t>
      </w:r>
      <w:r w:rsidR="00BC3CC4" w:rsidRPr="009146CE">
        <w:rPr>
          <w:rFonts w:ascii="Times New Roman" w:hAnsi="Times New Roman" w:cs="Times New Roman"/>
          <w:bCs/>
          <w:sz w:val="24"/>
          <w:szCs w:val="24"/>
          <w:lang w:val="ru-RU"/>
        </w:rPr>
        <w:t>),</w:t>
      </w:r>
      <w:r w:rsidR="002766CC" w:rsidRPr="009146CE">
        <w:rPr>
          <w:rFonts w:ascii="Times New Roman" w:hAnsi="Times New Roman" w:cs="Times New Roman"/>
          <w:bCs/>
          <w:sz w:val="24"/>
          <w:szCs w:val="24"/>
          <w:lang w:val="ru-RU"/>
        </w:rPr>
        <w:t xml:space="preserve"> </w:t>
      </w:r>
      <w:r w:rsidR="00CA7995">
        <w:rPr>
          <w:rFonts w:ascii="Times New Roman" w:hAnsi="Times New Roman" w:cs="Times New Roman"/>
          <w:bCs/>
          <w:sz w:val="24"/>
          <w:szCs w:val="24"/>
          <w:lang w:val="ru-RU"/>
        </w:rPr>
        <w:t>подаю</w:t>
      </w:r>
      <w:r w:rsidR="000634FC" w:rsidRPr="009146CE">
        <w:rPr>
          <w:rFonts w:ascii="Times New Roman" w:hAnsi="Times New Roman" w:cs="Times New Roman"/>
          <w:bCs/>
          <w:sz w:val="24"/>
          <w:szCs w:val="24"/>
          <w:lang w:val="ru-RU"/>
        </w:rPr>
        <w:t>т</w:t>
      </w:r>
      <w:r w:rsidR="00BC3CC4" w:rsidRPr="009146CE">
        <w:rPr>
          <w:rFonts w:ascii="Times New Roman" w:hAnsi="Times New Roman" w:cs="Times New Roman"/>
          <w:bCs/>
          <w:sz w:val="24"/>
          <w:szCs w:val="24"/>
          <w:lang w:val="ru-RU"/>
        </w:rPr>
        <w:t xml:space="preserve"> заявку с описанием научного проекта </w:t>
      </w:r>
      <w:r w:rsidR="00A12972" w:rsidRPr="009146CE">
        <w:rPr>
          <w:rFonts w:ascii="Times New Roman" w:hAnsi="Times New Roman" w:cs="Times New Roman"/>
          <w:sz w:val="24"/>
          <w:szCs w:val="24"/>
          <w:lang w:val="ru-RU"/>
        </w:rPr>
        <w:t xml:space="preserve">на ежемесячную </w:t>
      </w:r>
      <w:r w:rsidR="000634FC" w:rsidRPr="009146CE">
        <w:rPr>
          <w:rFonts w:ascii="Times New Roman" w:hAnsi="Times New Roman" w:cs="Times New Roman"/>
          <w:sz w:val="24"/>
          <w:szCs w:val="24"/>
          <w:lang w:val="ru-RU"/>
        </w:rPr>
        <w:t>доплату</w:t>
      </w:r>
      <w:r w:rsidR="00A12972" w:rsidRPr="009146CE">
        <w:rPr>
          <w:rFonts w:ascii="Times New Roman" w:hAnsi="Times New Roman" w:cs="Times New Roman"/>
          <w:sz w:val="24"/>
          <w:szCs w:val="24"/>
          <w:lang w:val="ru-RU"/>
        </w:rPr>
        <w:t>, указанную в пункте 4.4.</w:t>
      </w:r>
    </w:p>
    <w:p w14:paraId="4F9ECF19" w14:textId="6391BFA6" w:rsidR="000634FC" w:rsidRPr="009146CE" w:rsidRDefault="000634FC" w:rsidP="00A84E15">
      <w:pPr>
        <w:pStyle w:val="a3"/>
        <w:numPr>
          <w:ilvl w:val="1"/>
          <w:numId w:val="25"/>
        </w:numPr>
        <w:tabs>
          <w:tab w:val="num" w:pos="360"/>
        </w:tabs>
        <w:ind w:left="426" w:hanging="360"/>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lastRenderedPageBreak/>
        <w:t>Претендующий на квалификацию преподавателя-исследователя не име</w:t>
      </w:r>
      <w:r w:rsidR="00EC763D">
        <w:rPr>
          <w:rFonts w:ascii="Times New Roman" w:hAnsi="Times New Roman" w:cs="Times New Roman"/>
          <w:bCs/>
          <w:sz w:val="24"/>
          <w:szCs w:val="24"/>
          <w:lang w:val="ru-RU"/>
        </w:rPr>
        <w:t>е</w:t>
      </w:r>
      <w:r w:rsidRPr="009146CE">
        <w:rPr>
          <w:rFonts w:ascii="Times New Roman" w:hAnsi="Times New Roman" w:cs="Times New Roman"/>
          <w:bCs/>
          <w:sz w:val="24"/>
          <w:szCs w:val="24"/>
          <w:lang w:val="ru-RU"/>
        </w:rPr>
        <w:t xml:space="preserve">т учебную нагрузку более 1 ставки и почасовую нагрузку.        </w:t>
      </w:r>
    </w:p>
    <w:p w14:paraId="12592491" w14:textId="77777777" w:rsidR="00EB7519" w:rsidRPr="009146CE" w:rsidRDefault="00EB7519" w:rsidP="002955EE">
      <w:pPr>
        <w:pStyle w:val="a3"/>
        <w:ind w:left="360"/>
        <w:jc w:val="both"/>
        <w:rPr>
          <w:rFonts w:ascii="Times New Roman" w:hAnsi="Times New Roman" w:cs="Times New Roman"/>
          <w:bCs/>
          <w:sz w:val="24"/>
          <w:szCs w:val="24"/>
          <w:lang w:val="ru-RU"/>
        </w:rPr>
      </w:pPr>
    </w:p>
    <w:p w14:paraId="4D07F8C5" w14:textId="27B2B777" w:rsidR="00484FD7" w:rsidRPr="009146CE" w:rsidRDefault="00484FD7" w:rsidP="00EC763D">
      <w:pPr>
        <w:pStyle w:val="a3"/>
        <w:numPr>
          <w:ilvl w:val="0"/>
          <w:numId w:val="25"/>
        </w:numPr>
        <w:pBdr>
          <w:bottom w:val="single" w:sz="18" w:space="1" w:color="808080"/>
        </w:pBdr>
        <w:spacing w:after="0" w:line="240" w:lineRule="auto"/>
        <w:ind w:left="357" w:hanging="357"/>
        <w:jc w:val="both"/>
        <w:rPr>
          <w:rFonts w:ascii="Times New Roman" w:hAnsi="Times New Roman" w:cs="Times New Roman"/>
          <w:b/>
          <w:sz w:val="24"/>
          <w:szCs w:val="24"/>
        </w:rPr>
      </w:pPr>
      <w:r w:rsidRPr="009146CE">
        <w:rPr>
          <w:rFonts w:ascii="Times New Roman" w:hAnsi="Times New Roman" w:cs="Times New Roman"/>
          <w:b/>
          <w:sz w:val="24"/>
          <w:szCs w:val="24"/>
          <w:lang w:val="ru-RU"/>
        </w:rPr>
        <w:t>КРИТЕРИИ ОЦЕНКИ НАУЧНЫХ ПРОЕКТОВ</w:t>
      </w:r>
    </w:p>
    <w:p w14:paraId="3AB60C58" w14:textId="77777777" w:rsidR="00372B89" w:rsidRPr="009146CE" w:rsidRDefault="00372B89" w:rsidP="00372B89">
      <w:pPr>
        <w:pStyle w:val="a3"/>
        <w:numPr>
          <w:ilvl w:val="0"/>
          <w:numId w:val="19"/>
        </w:numPr>
        <w:jc w:val="both"/>
        <w:rPr>
          <w:rFonts w:ascii="Times New Roman" w:hAnsi="Times New Roman" w:cs="Times New Roman"/>
          <w:bCs/>
          <w:vanish/>
          <w:sz w:val="24"/>
          <w:szCs w:val="24"/>
          <w:lang w:val="ru-RU"/>
        </w:rPr>
      </w:pPr>
    </w:p>
    <w:p w14:paraId="44412DB1" w14:textId="77777777" w:rsidR="00372B89" w:rsidRPr="009146CE" w:rsidRDefault="00372B89" w:rsidP="00372B89">
      <w:pPr>
        <w:pStyle w:val="a3"/>
        <w:numPr>
          <w:ilvl w:val="0"/>
          <w:numId w:val="19"/>
        </w:numPr>
        <w:jc w:val="both"/>
        <w:rPr>
          <w:rFonts w:ascii="Times New Roman" w:hAnsi="Times New Roman" w:cs="Times New Roman"/>
          <w:bCs/>
          <w:vanish/>
          <w:sz w:val="24"/>
          <w:szCs w:val="24"/>
          <w:lang w:val="ru-RU"/>
        </w:rPr>
      </w:pPr>
    </w:p>
    <w:p w14:paraId="1802B764" w14:textId="77777777" w:rsidR="00372B89" w:rsidRPr="009146CE" w:rsidRDefault="00372B89" w:rsidP="00372B89">
      <w:pPr>
        <w:pStyle w:val="a3"/>
        <w:numPr>
          <w:ilvl w:val="0"/>
          <w:numId w:val="19"/>
        </w:numPr>
        <w:jc w:val="both"/>
        <w:rPr>
          <w:rFonts w:ascii="Times New Roman" w:hAnsi="Times New Roman" w:cs="Times New Roman"/>
          <w:bCs/>
          <w:vanish/>
          <w:sz w:val="24"/>
          <w:szCs w:val="24"/>
          <w:lang w:val="ru-RU"/>
        </w:rPr>
      </w:pPr>
    </w:p>
    <w:p w14:paraId="7836C70D" w14:textId="77777777" w:rsidR="00372B89" w:rsidRPr="009146CE" w:rsidRDefault="00372B89" w:rsidP="00372B89">
      <w:pPr>
        <w:pStyle w:val="a3"/>
        <w:numPr>
          <w:ilvl w:val="0"/>
          <w:numId w:val="19"/>
        </w:numPr>
        <w:jc w:val="both"/>
        <w:rPr>
          <w:rFonts w:ascii="Times New Roman" w:hAnsi="Times New Roman" w:cs="Times New Roman"/>
          <w:bCs/>
          <w:vanish/>
          <w:sz w:val="24"/>
          <w:szCs w:val="24"/>
          <w:lang w:val="ru-RU"/>
        </w:rPr>
      </w:pPr>
    </w:p>
    <w:p w14:paraId="73DC45D3" w14:textId="77777777" w:rsidR="00372B89" w:rsidRPr="009146CE" w:rsidRDefault="00372B89" w:rsidP="00372B89">
      <w:pPr>
        <w:pStyle w:val="a3"/>
        <w:numPr>
          <w:ilvl w:val="0"/>
          <w:numId w:val="19"/>
        </w:numPr>
        <w:jc w:val="both"/>
        <w:rPr>
          <w:rFonts w:ascii="Times New Roman" w:hAnsi="Times New Roman" w:cs="Times New Roman"/>
          <w:bCs/>
          <w:vanish/>
          <w:sz w:val="24"/>
          <w:szCs w:val="24"/>
          <w:lang w:val="ru-RU"/>
        </w:rPr>
      </w:pPr>
    </w:p>
    <w:p w14:paraId="2B8F182C" w14:textId="77777777" w:rsidR="00372B89" w:rsidRPr="009146CE" w:rsidRDefault="00372B89" w:rsidP="00372B89">
      <w:pPr>
        <w:pStyle w:val="a3"/>
        <w:numPr>
          <w:ilvl w:val="0"/>
          <w:numId w:val="19"/>
        </w:numPr>
        <w:jc w:val="both"/>
        <w:rPr>
          <w:rFonts w:ascii="Times New Roman" w:hAnsi="Times New Roman" w:cs="Times New Roman"/>
          <w:bCs/>
          <w:vanish/>
          <w:sz w:val="24"/>
          <w:szCs w:val="24"/>
          <w:lang w:val="ru-RU"/>
        </w:rPr>
      </w:pPr>
    </w:p>
    <w:p w14:paraId="30799941" w14:textId="77777777" w:rsidR="00EC763D" w:rsidRPr="00EC763D" w:rsidRDefault="001C1BF5" w:rsidP="00EC763D">
      <w:pPr>
        <w:pStyle w:val="a3"/>
        <w:spacing w:after="0" w:line="240" w:lineRule="auto"/>
        <w:ind w:left="425"/>
        <w:jc w:val="both"/>
        <w:rPr>
          <w:rFonts w:ascii="Times New Roman" w:hAnsi="Times New Roman" w:cs="Times New Roman"/>
          <w:sz w:val="12"/>
          <w:szCs w:val="12"/>
          <w:lang w:val="ru-RU"/>
        </w:rPr>
      </w:pPr>
      <w:r w:rsidRPr="00EC763D">
        <w:rPr>
          <w:rFonts w:ascii="Times New Roman" w:hAnsi="Times New Roman" w:cs="Times New Roman"/>
          <w:bCs/>
          <w:sz w:val="12"/>
          <w:szCs w:val="12"/>
          <w:lang w:val="ru-RU"/>
        </w:rPr>
        <w:t xml:space="preserve"> </w:t>
      </w:r>
    </w:p>
    <w:p w14:paraId="45DF86EA" w14:textId="34B575EB" w:rsidR="00484FD7" w:rsidRPr="009146CE" w:rsidRDefault="00484FD7" w:rsidP="00EC763D">
      <w:pPr>
        <w:pStyle w:val="a3"/>
        <w:numPr>
          <w:ilvl w:val="1"/>
          <w:numId w:val="19"/>
        </w:numPr>
        <w:spacing w:after="0" w:line="240" w:lineRule="auto"/>
        <w:ind w:left="425" w:hanging="431"/>
        <w:jc w:val="both"/>
        <w:rPr>
          <w:rFonts w:ascii="Times New Roman" w:hAnsi="Times New Roman" w:cs="Times New Roman"/>
          <w:sz w:val="24"/>
          <w:szCs w:val="24"/>
          <w:lang w:val="ru-RU"/>
        </w:rPr>
      </w:pPr>
      <w:r w:rsidRPr="009146CE">
        <w:rPr>
          <w:rFonts w:ascii="Times New Roman" w:hAnsi="Times New Roman" w:cs="Times New Roman"/>
          <w:bCs/>
          <w:sz w:val="24"/>
          <w:szCs w:val="24"/>
          <w:lang w:val="ru-RU"/>
        </w:rPr>
        <w:t>Заявленные научные проекты оцениваются по следующим критериям:</w:t>
      </w:r>
      <w:r w:rsidRPr="009146CE">
        <w:rPr>
          <w:rFonts w:ascii="Times New Roman" w:hAnsi="Times New Roman" w:cs="Times New Roman"/>
          <w:sz w:val="24"/>
          <w:szCs w:val="24"/>
          <w:lang w:val="ru-RU"/>
        </w:rPr>
        <w:t xml:space="preserve"> </w:t>
      </w:r>
    </w:p>
    <w:p w14:paraId="6C284FA1" w14:textId="2B9B3F39" w:rsidR="00DD4013" w:rsidRPr="009146CE" w:rsidRDefault="00697141" w:rsidP="00484FD7">
      <w:pPr>
        <w:pStyle w:val="a3"/>
        <w:numPr>
          <w:ilvl w:val="0"/>
          <w:numId w:val="20"/>
        </w:numPr>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 xml:space="preserve"> Научная новизна.</w:t>
      </w:r>
    </w:p>
    <w:p w14:paraId="18F046CD" w14:textId="01755A01" w:rsidR="00697141" w:rsidRPr="009146CE" w:rsidRDefault="00697141" w:rsidP="00484FD7">
      <w:pPr>
        <w:pStyle w:val="a3"/>
        <w:numPr>
          <w:ilvl w:val="0"/>
          <w:numId w:val="20"/>
        </w:numPr>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 xml:space="preserve"> Актуальность темы для региона.</w:t>
      </w:r>
    </w:p>
    <w:p w14:paraId="1CA48306" w14:textId="1BE5A1F9" w:rsidR="00697141" w:rsidRPr="009146CE" w:rsidRDefault="00697141" w:rsidP="00484FD7">
      <w:pPr>
        <w:pStyle w:val="a3"/>
        <w:numPr>
          <w:ilvl w:val="0"/>
          <w:numId w:val="20"/>
        </w:numPr>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 xml:space="preserve"> Степень проработанности автором.</w:t>
      </w:r>
    </w:p>
    <w:p w14:paraId="415CFB90" w14:textId="71ED9C07" w:rsidR="00697141" w:rsidRPr="009146CE" w:rsidRDefault="00697141" w:rsidP="00484FD7">
      <w:pPr>
        <w:pStyle w:val="a3"/>
        <w:numPr>
          <w:ilvl w:val="0"/>
          <w:numId w:val="20"/>
        </w:numPr>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 xml:space="preserve"> Социальная значимость.</w:t>
      </w:r>
    </w:p>
    <w:p w14:paraId="20DAAF83" w14:textId="286B3BD9" w:rsidR="00697141" w:rsidRPr="009146CE" w:rsidRDefault="00697141" w:rsidP="00484FD7">
      <w:pPr>
        <w:pStyle w:val="a3"/>
        <w:numPr>
          <w:ilvl w:val="0"/>
          <w:numId w:val="20"/>
        </w:numPr>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 xml:space="preserve"> Медийная привлекательность.</w:t>
      </w:r>
    </w:p>
    <w:p w14:paraId="437F99C1" w14:textId="6CDE1087" w:rsidR="00697141" w:rsidRPr="009146CE" w:rsidRDefault="00697141" w:rsidP="00484FD7">
      <w:pPr>
        <w:pStyle w:val="a3"/>
        <w:numPr>
          <w:ilvl w:val="0"/>
          <w:numId w:val="20"/>
        </w:numPr>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 xml:space="preserve"> Оптимальность заявленных механизмов реализации.</w:t>
      </w:r>
    </w:p>
    <w:p w14:paraId="4885BDE9" w14:textId="6C9A6D6F" w:rsidR="00697141" w:rsidRPr="009146CE" w:rsidRDefault="00697141" w:rsidP="00484FD7">
      <w:pPr>
        <w:pStyle w:val="a3"/>
        <w:numPr>
          <w:ilvl w:val="0"/>
          <w:numId w:val="20"/>
        </w:numPr>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 xml:space="preserve"> Возможность коммерциализации.</w:t>
      </w:r>
    </w:p>
    <w:p w14:paraId="20488D2A" w14:textId="284F7854" w:rsidR="00484FD7" w:rsidRPr="009146CE" w:rsidRDefault="00484FD7" w:rsidP="002955EE">
      <w:pPr>
        <w:pStyle w:val="a3"/>
        <w:ind w:left="360"/>
        <w:jc w:val="both"/>
        <w:rPr>
          <w:rFonts w:ascii="Times New Roman" w:hAnsi="Times New Roman" w:cs="Times New Roman"/>
          <w:bCs/>
          <w:sz w:val="24"/>
          <w:szCs w:val="24"/>
          <w:lang w:val="ru-RU"/>
        </w:rPr>
      </w:pPr>
    </w:p>
    <w:p w14:paraId="12D8C989" w14:textId="4C5CFEFD" w:rsidR="00CD4F52" w:rsidRPr="009146CE" w:rsidRDefault="00CD4F52" w:rsidP="00CD4F52">
      <w:pPr>
        <w:pStyle w:val="a3"/>
        <w:numPr>
          <w:ilvl w:val="0"/>
          <w:numId w:val="29"/>
        </w:numPr>
        <w:pBdr>
          <w:bottom w:val="single" w:sz="18" w:space="1" w:color="808080"/>
        </w:pBdr>
        <w:spacing w:after="240" w:line="240" w:lineRule="auto"/>
        <w:ind w:left="284" w:hanging="284"/>
        <w:jc w:val="both"/>
        <w:rPr>
          <w:rFonts w:ascii="Times New Roman" w:hAnsi="Times New Roman" w:cs="Times New Roman"/>
          <w:b/>
          <w:sz w:val="24"/>
          <w:szCs w:val="24"/>
          <w:lang w:val="ru-RU"/>
        </w:rPr>
      </w:pPr>
      <w:r w:rsidRPr="009146CE">
        <w:rPr>
          <w:rFonts w:ascii="Times New Roman" w:hAnsi="Times New Roman" w:cs="Times New Roman"/>
          <w:b/>
          <w:sz w:val="24"/>
          <w:szCs w:val="24"/>
          <w:lang w:val="ru-RU"/>
        </w:rPr>
        <w:t>ПРОЦЕДУРА ПОДАЧИ И РАССМОТРЕНИЯ ЗАЯВОК</w:t>
      </w:r>
      <w:r w:rsidR="00AD7D96">
        <w:rPr>
          <w:rFonts w:ascii="Times New Roman" w:hAnsi="Times New Roman" w:cs="Times New Roman"/>
          <w:b/>
          <w:sz w:val="24"/>
          <w:szCs w:val="24"/>
          <w:lang w:val="ru-RU"/>
        </w:rPr>
        <w:t xml:space="preserve"> НА КВАЛИФИКАЦИЮ ПРЕПОДАВАТЕЛЬ-ИССЛЕДОВАТЕЛЬ</w:t>
      </w:r>
    </w:p>
    <w:p w14:paraId="4BC8FC17" w14:textId="44A2E200" w:rsidR="00CD4F52" w:rsidRPr="009146CE" w:rsidRDefault="00CD4F52" w:rsidP="00CD4F52">
      <w:pPr>
        <w:pStyle w:val="a3"/>
        <w:spacing w:before="120" w:after="0" w:line="240" w:lineRule="auto"/>
        <w:ind w:left="357"/>
        <w:jc w:val="both"/>
        <w:rPr>
          <w:rFonts w:ascii="Times New Roman" w:hAnsi="Times New Roman" w:cs="Times New Roman"/>
          <w:sz w:val="24"/>
          <w:szCs w:val="24"/>
          <w:lang w:val="ru-RU"/>
        </w:rPr>
      </w:pPr>
    </w:p>
    <w:p w14:paraId="1E6E3C0E" w14:textId="77777777" w:rsidR="00CD4F52" w:rsidRPr="009146CE" w:rsidRDefault="00CD4F52" w:rsidP="00CD4F52">
      <w:pPr>
        <w:pStyle w:val="a3"/>
        <w:numPr>
          <w:ilvl w:val="0"/>
          <w:numId w:val="30"/>
        </w:numPr>
        <w:spacing w:before="120" w:after="0" w:line="240" w:lineRule="auto"/>
        <w:jc w:val="both"/>
        <w:rPr>
          <w:rFonts w:ascii="Times New Roman" w:hAnsi="Times New Roman" w:cs="Times New Roman"/>
          <w:bCs/>
          <w:vanish/>
          <w:sz w:val="24"/>
          <w:szCs w:val="24"/>
          <w:lang w:val="ru-RU"/>
        </w:rPr>
      </w:pPr>
    </w:p>
    <w:p w14:paraId="2F21C146" w14:textId="77777777" w:rsidR="00CD4F52" w:rsidRPr="009146CE" w:rsidRDefault="00CD4F52" w:rsidP="00CD4F52">
      <w:pPr>
        <w:pStyle w:val="a3"/>
        <w:numPr>
          <w:ilvl w:val="0"/>
          <w:numId w:val="30"/>
        </w:numPr>
        <w:spacing w:before="120" w:after="0" w:line="240" w:lineRule="auto"/>
        <w:jc w:val="both"/>
        <w:rPr>
          <w:rFonts w:ascii="Times New Roman" w:hAnsi="Times New Roman" w:cs="Times New Roman"/>
          <w:bCs/>
          <w:vanish/>
          <w:sz w:val="24"/>
          <w:szCs w:val="24"/>
          <w:lang w:val="ru-RU"/>
        </w:rPr>
      </w:pPr>
    </w:p>
    <w:p w14:paraId="5648436D" w14:textId="77777777" w:rsidR="00CD4F52" w:rsidRPr="009146CE" w:rsidRDefault="00CD4F52" w:rsidP="00CD4F52">
      <w:pPr>
        <w:pStyle w:val="a3"/>
        <w:numPr>
          <w:ilvl w:val="0"/>
          <w:numId w:val="30"/>
        </w:numPr>
        <w:spacing w:before="120" w:after="0" w:line="240" w:lineRule="auto"/>
        <w:jc w:val="both"/>
        <w:rPr>
          <w:rFonts w:ascii="Times New Roman" w:hAnsi="Times New Roman" w:cs="Times New Roman"/>
          <w:bCs/>
          <w:vanish/>
          <w:sz w:val="24"/>
          <w:szCs w:val="24"/>
          <w:lang w:val="ru-RU"/>
        </w:rPr>
      </w:pPr>
    </w:p>
    <w:p w14:paraId="605AF78C" w14:textId="77777777" w:rsidR="00CD4F52" w:rsidRPr="009146CE" w:rsidRDefault="00CD4F52" w:rsidP="00CD4F52">
      <w:pPr>
        <w:pStyle w:val="a3"/>
        <w:numPr>
          <w:ilvl w:val="0"/>
          <w:numId w:val="30"/>
        </w:numPr>
        <w:spacing w:before="120" w:after="0" w:line="240" w:lineRule="auto"/>
        <w:jc w:val="both"/>
        <w:rPr>
          <w:rFonts w:ascii="Times New Roman" w:hAnsi="Times New Roman" w:cs="Times New Roman"/>
          <w:bCs/>
          <w:vanish/>
          <w:sz w:val="24"/>
          <w:szCs w:val="24"/>
          <w:lang w:val="ru-RU"/>
        </w:rPr>
      </w:pPr>
    </w:p>
    <w:p w14:paraId="14D31626" w14:textId="77777777" w:rsidR="00CD4F52" w:rsidRPr="009146CE" w:rsidRDefault="00CD4F52" w:rsidP="00CD4F52">
      <w:pPr>
        <w:pStyle w:val="a3"/>
        <w:numPr>
          <w:ilvl w:val="0"/>
          <w:numId w:val="30"/>
        </w:numPr>
        <w:spacing w:before="120" w:after="0" w:line="240" w:lineRule="auto"/>
        <w:jc w:val="both"/>
        <w:rPr>
          <w:rFonts w:ascii="Times New Roman" w:hAnsi="Times New Roman" w:cs="Times New Roman"/>
          <w:bCs/>
          <w:vanish/>
          <w:sz w:val="24"/>
          <w:szCs w:val="24"/>
          <w:lang w:val="ru-RU"/>
        </w:rPr>
      </w:pPr>
    </w:p>
    <w:p w14:paraId="4AC3A487" w14:textId="77777777" w:rsidR="00CD4F52" w:rsidRPr="009146CE" w:rsidRDefault="00CD4F52" w:rsidP="00CD4F52">
      <w:pPr>
        <w:pStyle w:val="a3"/>
        <w:numPr>
          <w:ilvl w:val="0"/>
          <w:numId w:val="30"/>
        </w:numPr>
        <w:spacing w:before="120" w:after="0" w:line="240" w:lineRule="auto"/>
        <w:jc w:val="both"/>
        <w:rPr>
          <w:rFonts w:ascii="Times New Roman" w:hAnsi="Times New Roman" w:cs="Times New Roman"/>
          <w:bCs/>
          <w:vanish/>
          <w:sz w:val="24"/>
          <w:szCs w:val="24"/>
          <w:lang w:val="ru-RU"/>
        </w:rPr>
      </w:pPr>
    </w:p>
    <w:p w14:paraId="61E8A00F" w14:textId="77777777" w:rsidR="00CD4F52" w:rsidRPr="009146CE" w:rsidRDefault="00CD4F52" w:rsidP="00CD4F52">
      <w:pPr>
        <w:pStyle w:val="a3"/>
        <w:numPr>
          <w:ilvl w:val="0"/>
          <w:numId w:val="30"/>
        </w:numPr>
        <w:spacing w:before="120" w:after="0" w:line="240" w:lineRule="auto"/>
        <w:jc w:val="both"/>
        <w:rPr>
          <w:rFonts w:ascii="Times New Roman" w:hAnsi="Times New Roman" w:cs="Times New Roman"/>
          <w:bCs/>
          <w:vanish/>
          <w:sz w:val="24"/>
          <w:szCs w:val="24"/>
          <w:lang w:val="ru-RU"/>
        </w:rPr>
      </w:pPr>
    </w:p>
    <w:p w14:paraId="21B85826" w14:textId="24B1BDDD" w:rsidR="00CD4F52" w:rsidRPr="009146CE" w:rsidRDefault="00CD4F52" w:rsidP="00A84E15">
      <w:pPr>
        <w:pStyle w:val="a3"/>
        <w:numPr>
          <w:ilvl w:val="1"/>
          <w:numId w:val="30"/>
        </w:numPr>
        <w:spacing w:after="0" w:line="240" w:lineRule="auto"/>
        <w:ind w:left="426" w:hanging="431"/>
        <w:jc w:val="both"/>
        <w:rPr>
          <w:rFonts w:ascii="Times New Roman" w:hAnsi="Times New Roman" w:cs="Times New Roman"/>
          <w:sz w:val="24"/>
          <w:szCs w:val="24"/>
          <w:lang w:val="ru-RU"/>
        </w:rPr>
      </w:pPr>
      <w:r w:rsidRPr="009146CE">
        <w:rPr>
          <w:rFonts w:ascii="Times New Roman" w:hAnsi="Times New Roman" w:cs="Times New Roman"/>
          <w:bCs/>
          <w:sz w:val="24"/>
          <w:szCs w:val="24"/>
          <w:lang w:val="ru-RU"/>
        </w:rPr>
        <w:t xml:space="preserve"> Для анализа научной и публикационной активности работников приказом Председателя Правления - Ректора создается Экспертная комиссия в количестве не менее 5 человек, под руководством члена Правления по вопросам инноваций, интернационализации и трансформации. В состав Экспертной комиссии в обязательном порядке входят представители департамента науки (ДН), юридического отдела (ЮО), департамента экономического планирования и финансов (ДЭПФ), а также </w:t>
      </w:r>
      <w:r w:rsidR="00CA7995">
        <w:rPr>
          <w:rFonts w:ascii="Times New Roman" w:hAnsi="Times New Roman" w:cs="Times New Roman"/>
          <w:bCs/>
          <w:sz w:val="24"/>
          <w:szCs w:val="24"/>
          <w:lang w:val="ru-RU"/>
        </w:rPr>
        <w:t xml:space="preserve">представители </w:t>
      </w:r>
      <w:r w:rsidR="000634FC" w:rsidRPr="009146CE">
        <w:rPr>
          <w:rFonts w:ascii="Times New Roman" w:hAnsi="Times New Roman" w:cs="Times New Roman"/>
          <w:bCs/>
          <w:sz w:val="24"/>
          <w:szCs w:val="24"/>
          <w:lang w:val="ru-RU"/>
        </w:rPr>
        <w:t>профессорско-преподавательск</w:t>
      </w:r>
      <w:r w:rsidR="00CA7995">
        <w:rPr>
          <w:rFonts w:ascii="Times New Roman" w:hAnsi="Times New Roman" w:cs="Times New Roman"/>
          <w:bCs/>
          <w:sz w:val="24"/>
          <w:szCs w:val="24"/>
          <w:lang w:val="ru-RU"/>
        </w:rPr>
        <w:t>ого</w:t>
      </w:r>
      <w:r w:rsidR="000634FC" w:rsidRPr="009146CE">
        <w:rPr>
          <w:rFonts w:ascii="Times New Roman" w:hAnsi="Times New Roman" w:cs="Times New Roman"/>
          <w:bCs/>
          <w:sz w:val="24"/>
          <w:szCs w:val="24"/>
          <w:lang w:val="ru-RU"/>
        </w:rPr>
        <w:t xml:space="preserve"> состав</w:t>
      </w:r>
      <w:r w:rsidR="00CA7995">
        <w:rPr>
          <w:rFonts w:ascii="Times New Roman" w:hAnsi="Times New Roman" w:cs="Times New Roman"/>
          <w:bCs/>
          <w:sz w:val="24"/>
          <w:szCs w:val="24"/>
          <w:lang w:val="ru-RU"/>
        </w:rPr>
        <w:t>а</w:t>
      </w:r>
      <w:r w:rsidR="000634FC" w:rsidRPr="009146CE">
        <w:rPr>
          <w:rFonts w:ascii="Times New Roman" w:hAnsi="Times New Roman" w:cs="Times New Roman"/>
          <w:bCs/>
          <w:sz w:val="24"/>
          <w:szCs w:val="24"/>
          <w:lang w:val="ru-RU"/>
        </w:rPr>
        <w:t xml:space="preserve"> (ППС)</w:t>
      </w:r>
      <w:r w:rsidRPr="009146CE">
        <w:rPr>
          <w:rFonts w:ascii="Times New Roman" w:hAnsi="Times New Roman" w:cs="Times New Roman"/>
          <w:bCs/>
          <w:sz w:val="24"/>
          <w:szCs w:val="24"/>
          <w:lang w:val="ru-RU"/>
        </w:rPr>
        <w:t xml:space="preserve"> Университета.</w:t>
      </w:r>
    </w:p>
    <w:p w14:paraId="381A794E" w14:textId="4E0A5461" w:rsidR="00CD4F52" w:rsidRPr="009146CE" w:rsidRDefault="00CD4F52" w:rsidP="00A84E15">
      <w:pPr>
        <w:pStyle w:val="a3"/>
        <w:numPr>
          <w:ilvl w:val="1"/>
          <w:numId w:val="30"/>
        </w:numPr>
        <w:spacing w:after="0" w:line="240" w:lineRule="auto"/>
        <w:ind w:left="426" w:hanging="431"/>
        <w:jc w:val="both"/>
        <w:rPr>
          <w:rFonts w:ascii="Times New Roman" w:hAnsi="Times New Roman" w:cs="Times New Roman"/>
          <w:sz w:val="24"/>
          <w:szCs w:val="24"/>
          <w:lang w:val="ru-RU"/>
        </w:rPr>
      </w:pPr>
      <w:r w:rsidRPr="009146CE">
        <w:rPr>
          <w:rFonts w:ascii="Times New Roman" w:hAnsi="Times New Roman" w:cs="Times New Roman"/>
          <w:bCs/>
          <w:sz w:val="24"/>
          <w:szCs w:val="24"/>
          <w:lang w:val="ru-RU"/>
        </w:rPr>
        <w:t xml:space="preserve"> Заявителем на получение </w:t>
      </w:r>
      <w:r w:rsidR="000634FC" w:rsidRPr="009146CE">
        <w:rPr>
          <w:rFonts w:ascii="Times New Roman" w:hAnsi="Times New Roman" w:cs="Times New Roman"/>
          <w:bCs/>
          <w:sz w:val="24"/>
          <w:szCs w:val="24"/>
          <w:lang w:val="ru-RU"/>
        </w:rPr>
        <w:t>доплаты</w:t>
      </w:r>
      <w:r w:rsidRPr="009146CE">
        <w:rPr>
          <w:rFonts w:ascii="Times New Roman" w:hAnsi="Times New Roman" w:cs="Times New Roman"/>
          <w:bCs/>
          <w:sz w:val="24"/>
          <w:szCs w:val="24"/>
          <w:lang w:val="ru-RU"/>
        </w:rPr>
        <w:t xml:space="preserve"> за </w:t>
      </w:r>
      <w:r w:rsidR="000634FC" w:rsidRPr="009146CE">
        <w:rPr>
          <w:rFonts w:ascii="Times New Roman" w:hAnsi="Times New Roman" w:cs="Times New Roman"/>
          <w:bCs/>
          <w:sz w:val="24"/>
          <w:szCs w:val="24"/>
          <w:lang w:val="ru-RU"/>
        </w:rPr>
        <w:t>квалификацию</w:t>
      </w:r>
      <w:r w:rsidRPr="009146CE">
        <w:rPr>
          <w:rFonts w:ascii="Times New Roman" w:hAnsi="Times New Roman" w:cs="Times New Roman"/>
          <w:bCs/>
          <w:sz w:val="24"/>
          <w:szCs w:val="24"/>
          <w:lang w:val="ru-RU"/>
        </w:rPr>
        <w:t xml:space="preserve"> преподавателя – исследователя </w:t>
      </w:r>
      <w:r w:rsidR="000634FC" w:rsidRPr="009146CE">
        <w:rPr>
          <w:rFonts w:ascii="Times New Roman" w:hAnsi="Times New Roman" w:cs="Times New Roman"/>
          <w:bCs/>
          <w:sz w:val="24"/>
          <w:szCs w:val="24"/>
          <w:lang w:val="ru-RU"/>
        </w:rPr>
        <w:t>выступает</w:t>
      </w:r>
      <w:r w:rsidRPr="009146CE">
        <w:rPr>
          <w:rFonts w:ascii="Times New Roman" w:hAnsi="Times New Roman" w:cs="Times New Roman"/>
          <w:bCs/>
          <w:sz w:val="24"/>
          <w:szCs w:val="24"/>
          <w:lang w:val="ru-RU"/>
        </w:rPr>
        <w:t xml:space="preserve"> сотрудник Университета, соответствующий квалификационным требованиям, указанным в пункт</w:t>
      </w:r>
      <w:r w:rsidR="002B15E5">
        <w:rPr>
          <w:rFonts w:ascii="Times New Roman" w:hAnsi="Times New Roman" w:cs="Times New Roman"/>
          <w:bCs/>
          <w:sz w:val="24"/>
          <w:szCs w:val="24"/>
          <w:lang w:val="ru-RU"/>
        </w:rPr>
        <w:t>ах</w:t>
      </w:r>
      <w:r w:rsidRPr="009146CE">
        <w:rPr>
          <w:rFonts w:ascii="Times New Roman" w:hAnsi="Times New Roman" w:cs="Times New Roman"/>
          <w:bCs/>
          <w:sz w:val="24"/>
          <w:szCs w:val="24"/>
          <w:lang w:val="ru-RU"/>
        </w:rPr>
        <w:t xml:space="preserve"> </w:t>
      </w:r>
      <w:r w:rsidR="003A5B31" w:rsidRPr="009146CE">
        <w:rPr>
          <w:rFonts w:ascii="Times New Roman" w:hAnsi="Times New Roman" w:cs="Times New Roman"/>
          <w:bCs/>
          <w:sz w:val="24"/>
          <w:szCs w:val="24"/>
          <w:lang w:val="ru-RU"/>
        </w:rPr>
        <w:t>5.2</w:t>
      </w:r>
      <w:r w:rsidR="002B15E5">
        <w:rPr>
          <w:rFonts w:ascii="Times New Roman" w:hAnsi="Times New Roman" w:cs="Times New Roman"/>
          <w:bCs/>
          <w:sz w:val="24"/>
          <w:szCs w:val="24"/>
          <w:lang w:val="ru-RU"/>
        </w:rPr>
        <w:t xml:space="preserve"> и 5.4</w:t>
      </w:r>
      <w:r w:rsidRPr="009146CE">
        <w:rPr>
          <w:rFonts w:ascii="Times New Roman" w:hAnsi="Times New Roman" w:cs="Times New Roman"/>
          <w:bCs/>
          <w:sz w:val="24"/>
          <w:szCs w:val="24"/>
          <w:lang w:val="ru-RU"/>
        </w:rPr>
        <w:t xml:space="preserve"> Положения.</w:t>
      </w:r>
    </w:p>
    <w:p w14:paraId="6AAC7475" w14:textId="5F9EE39B" w:rsidR="00CD4F52" w:rsidRPr="009146CE" w:rsidRDefault="00CD4F52" w:rsidP="00A84E15">
      <w:pPr>
        <w:pStyle w:val="a3"/>
        <w:numPr>
          <w:ilvl w:val="1"/>
          <w:numId w:val="30"/>
        </w:numPr>
        <w:spacing w:after="0" w:line="240" w:lineRule="auto"/>
        <w:ind w:left="426" w:hanging="431"/>
        <w:jc w:val="both"/>
        <w:rPr>
          <w:rFonts w:ascii="Times New Roman" w:hAnsi="Times New Roman" w:cs="Times New Roman"/>
          <w:sz w:val="24"/>
          <w:szCs w:val="24"/>
          <w:lang w:val="ru-RU"/>
        </w:rPr>
      </w:pPr>
      <w:r w:rsidRPr="009146CE">
        <w:rPr>
          <w:rFonts w:ascii="Times New Roman" w:hAnsi="Times New Roman" w:cs="Times New Roman"/>
          <w:bCs/>
          <w:sz w:val="24"/>
          <w:szCs w:val="24"/>
          <w:lang w:val="ru-RU"/>
        </w:rPr>
        <w:t xml:space="preserve"> Заявитель подает письменное заявление на имя Председателя Правления – Ректора Университета (Приложение 1), в котором излагает з</w:t>
      </w:r>
      <w:r w:rsidR="000634FC" w:rsidRPr="009146CE">
        <w:rPr>
          <w:rFonts w:ascii="Times New Roman" w:hAnsi="Times New Roman" w:cs="Times New Roman"/>
          <w:bCs/>
          <w:sz w:val="24"/>
          <w:szCs w:val="24"/>
          <w:lang w:val="ru-RU"/>
        </w:rPr>
        <w:t>аявку о материальном поощрении.</w:t>
      </w:r>
    </w:p>
    <w:p w14:paraId="74FCA583" w14:textId="4609C702" w:rsidR="00CD4F52" w:rsidRPr="009146CE" w:rsidRDefault="00CD4F52" w:rsidP="00A84E15">
      <w:pPr>
        <w:pStyle w:val="a3"/>
        <w:numPr>
          <w:ilvl w:val="1"/>
          <w:numId w:val="30"/>
        </w:numPr>
        <w:spacing w:after="0" w:line="240" w:lineRule="auto"/>
        <w:ind w:left="426" w:hanging="431"/>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 Заявитель предоставляет Экспертной комиссии описание научного проекта, удовлетворяющ</w:t>
      </w:r>
      <w:r w:rsidR="00875F59" w:rsidRPr="009146CE">
        <w:rPr>
          <w:rFonts w:ascii="Times New Roman" w:hAnsi="Times New Roman" w:cs="Times New Roman"/>
          <w:sz w:val="24"/>
          <w:szCs w:val="24"/>
          <w:lang w:val="ru-RU"/>
        </w:rPr>
        <w:t>ее критериям, описанным в пункте 6</w:t>
      </w:r>
      <w:r w:rsidR="003A5B31" w:rsidRPr="009146CE">
        <w:rPr>
          <w:rFonts w:ascii="Times New Roman" w:hAnsi="Times New Roman" w:cs="Times New Roman"/>
          <w:sz w:val="24"/>
          <w:szCs w:val="24"/>
          <w:lang w:val="ru-RU"/>
        </w:rPr>
        <w:t>.</w:t>
      </w:r>
      <w:r w:rsidR="00875F59" w:rsidRPr="009146CE">
        <w:rPr>
          <w:rFonts w:ascii="Times New Roman" w:hAnsi="Times New Roman" w:cs="Times New Roman"/>
          <w:sz w:val="24"/>
          <w:szCs w:val="24"/>
          <w:lang w:val="ru-RU"/>
        </w:rPr>
        <w:t>1</w:t>
      </w:r>
      <w:r w:rsidRPr="009146CE">
        <w:rPr>
          <w:rFonts w:ascii="Times New Roman" w:hAnsi="Times New Roman" w:cs="Times New Roman"/>
          <w:sz w:val="24"/>
          <w:szCs w:val="24"/>
          <w:lang w:val="ru-RU"/>
        </w:rPr>
        <w:t xml:space="preserve"> Положения.</w:t>
      </w:r>
    </w:p>
    <w:p w14:paraId="1B6679D8" w14:textId="59185E5D" w:rsidR="00CD4F52" w:rsidRPr="009146CE" w:rsidRDefault="00CD4F52" w:rsidP="00A84E15">
      <w:pPr>
        <w:pStyle w:val="a3"/>
        <w:numPr>
          <w:ilvl w:val="1"/>
          <w:numId w:val="30"/>
        </w:numPr>
        <w:spacing w:after="0" w:line="240" w:lineRule="auto"/>
        <w:ind w:left="426" w:hanging="431"/>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 Экспертная комиссия проводит экспертизу документов на предмет соответствия требованиям</w:t>
      </w:r>
      <w:r w:rsidR="00F909B0">
        <w:rPr>
          <w:rFonts w:ascii="Times New Roman" w:hAnsi="Times New Roman" w:cs="Times New Roman"/>
          <w:sz w:val="24"/>
          <w:szCs w:val="24"/>
          <w:lang w:val="ru-RU"/>
        </w:rPr>
        <w:t xml:space="preserve"> (5.2, 5.4)</w:t>
      </w:r>
      <w:r w:rsidRPr="009146CE">
        <w:rPr>
          <w:rFonts w:ascii="Times New Roman" w:hAnsi="Times New Roman" w:cs="Times New Roman"/>
          <w:sz w:val="24"/>
          <w:szCs w:val="24"/>
          <w:lang w:val="ru-RU"/>
        </w:rPr>
        <w:t>, установленным в настоящем Положении, которое оформляется протоколом.</w:t>
      </w:r>
    </w:p>
    <w:p w14:paraId="455D12A2" w14:textId="0ED5AB4B" w:rsidR="00CD4F52" w:rsidRPr="009146CE" w:rsidRDefault="00CD4F52" w:rsidP="00A84E15">
      <w:pPr>
        <w:pStyle w:val="a3"/>
        <w:numPr>
          <w:ilvl w:val="1"/>
          <w:numId w:val="30"/>
        </w:numPr>
        <w:spacing w:after="0" w:line="240" w:lineRule="auto"/>
        <w:ind w:left="426" w:hanging="431"/>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 На основании положительного заключения Экспер</w:t>
      </w:r>
      <w:r w:rsidR="000634FC" w:rsidRPr="009146CE">
        <w:rPr>
          <w:rFonts w:ascii="Times New Roman" w:hAnsi="Times New Roman" w:cs="Times New Roman"/>
          <w:sz w:val="24"/>
          <w:szCs w:val="24"/>
          <w:lang w:val="ru-RU"/>
        </w:rPr>
        <w:t>тной комиссии, ДН</w:t>
      </w:r>
      <w:r w:rsidRPr="009146CE">
        <w:rPr>
          <w:rFonts w:ascii="Times New Roman" w:hAnsi="Times New Roman" w:cs="Times New Roman"/>
          <w:sz w:val="24"/>
          <w:szCs w:val="24"/>
          <w:lang w:val="ru-RU"/>
        </w:rPr>
        <w:t xml:space="preserve"> </w:t>
      </w:r>
      <w:r w:rsidR="000634FC" w:rsidRPr="009146CE">
        <w:rPr>
          <w:rFonts w:ascii="Times New Roman" w:hAnsi="Times New Roman" w:cs="Times New Roman"/>
          <w:sz w:val="24"/>
          <w:szCs w:val="24"/>
          <w:lang w:val="ru-RU"/>
        </w:rPr>
        <w:t>вносит приказ</w:t>
      </w:r>
      <w:r w:rsidRPr="009146CE">
        <w:rPr>
          <w:rFonts w:ascii="Times New Roman" w:hAnsi="Times New Roman" w:cs="Times New Roman"/>
          <w:sz w:val="24"/>
          <w:szCs w:val="24"/>
          <w:lang w:val="ru-RU"/>
        </w:rPr>
        <w:t xml:space="preserve"> о материальном поощрении заявителя в размере, устан</w:t>
      </w:r>
      <w:r w:rsidR="00650CAE" w:rsidRPr="009146CE">
        <w:rPr>
          <w:rFonts w:ascii="Times New Roman" w:hAnsi="Times New Roman" w:cs="Times New Roman"/>
          <w:sz w:val="24"/>
          <w:szCs w:val="24"/>
          <w:lang w:val="ru-RU"/>
        </w:rPr>
        <w:t>о</w:t>
      </w:r>
      <w:r w:rsidRPr="009146CE">
        <w:rPr>
          <w:rFonts w:ascii="Times New Roman" w:hAnsi="Times New Roman" w:cs="Times New Roman"/>
          <w:sz w:val="24"/>
          <w:szCs w:val="24"/>
          <w:lang w:val="ru-RU"/>
        </w:rPr>
        <w:t>вл</w:t>
      </w:r>
      <w:r w:rsidR="00650CAE" w:rsidRPr="009146CE">
        <w:rPr>
          <w:rFonts w:ascii="Times New Roman" w:hAnsi="Times New Roman" w:cs="Times New Roman"/>
          <w:sz w:val="24"/>
          <w:szCs w:val="24"/>
          <w:lang w:val="ru-RU"/>
        </w:rPr>
        <w:t xml:space="preserve">енном </w:t>
      </w:r>
      <w:r w:rsidRPr="009146CE">
        <w:rPr>
          <w:rFonts w:ascii="Times New Roman" w:hAnsi="Times New Roman" w:cs="Times New Roman"/>
          <w:sz w:val="24"/>
          <w:szCs w:val="24"/>
          <w:lang w:val="ru-RU"/>
        </w:rPr>
        <w:t>настоящим Положением.</w:t>
      </w:r>
    </w:p>
    <w:p w14:paraId="1EA0AF6A" w14:textId="77777777" w:rsidR="00CD4F52" w:rsidRPr="009146CE" w:rsidRDefault="00CD4F52" w:rsidP="00A84E15">
      <w:pPr>
        <w:pStyle w:val="a3"/>
        <w:numPr>
          <w:ilvl w:val="1"/>
          <w:numId w:val="30"/>
        </w:numPr>
        <w:spacing w:after="0" w:line="240" w:lineRule="auto"/>
        <w:ind w:left="426" w:hanging="431"/>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 На сумму начисленного материального поощрения, распространяются все налоги и другие обязательные платежи в бюджет.</w:t>
      </w:r>
    </w:p>
    <w:p w14:paraId="157631D4" w14:textId="3C248B15" w:rsidR="00CD4F52" w:rsidRPr="009146CE" w:rsidRDefault="00CD4F52" w:rsidP="00A84E15">
      <w:pPr>
        <w:pStyle w:val="a3"/>
        <w:numPr>
          <w:ilvl w:val="1"/>
          <w:numId w:val="30"/>
        </w:numPr>
        <w:ind w:left="426"/>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 Материальное поощрение назначается </w:t>
      </w:r>
      <w:r w:rsidR="003A5B31" w:rsidRPr="009146CE">
        <w:rPr>
          <w:rFonts w:ascii="Times New Roman" w:hAnsi="Times New Roman" w:cs="Times New Roman"/>
          <w:sz w:val="24"/>
          <w:szCs w:val="24"/>
          <w:lang w:val="ru-RU"/>
        </w:rPr>
        <w:t>в течении одного года</w:t>
      </w:r>
      <w:r w:rsidRPr="009146CE">
        <w:rPr>
          <w:rFonts w:ascii="Times New Roman" w:hAnsi="Times New Roman" w:cs="Times New Roman"/>
          <w:sz w:val="24"/>
          <w:szCs w:val="24"/>
          <w:lang w:val="ru-RU"/>
        </w:rPr>
        <w:t xml:space="preserve"> (12 месяцев)</w:t>
      </w:r>
      <w:r w:rsidR="003A5B31" w:rsidRPr="009146CE">
        <w:rPr>
          <w:rFonts w:ascii="Times New Roman" w:hAnsi="Times New Roman" w:cs="Times New Roman"/>
          <w:sz w:val="24"/>
          <w:szCs w:val="24"/>
          <w:lang w:val="ru-RU"/>
        </w:rPr>
        <w:t xml:space="preserve"> с ежемесячной выплатой,</w:t>
      </w:r>
      <w:r w:rsidRPr="009146CE">
        <w:rPr>
          <w:rFonts w:ascii="Times New Roman" w:hAnsi="Times New Roman" w:cs="Times New Roman"/>
          <w:sz w:val="24"/>
          <w:szCs w:val="24"/>
          <w:lang w:val="ru-RU"/>
        </w:rPr>
        <w:t xml:space="preserve"> с момента издания приказа Председателя Правления – Ректора Университета. </w:t>
      </w:r>
    </w:p>
    <w:p w14:paraId="1F72066F" w14:textId="77777777" w:rsidR="002A69F8" w:rsidRPr="009146CE" w:rsidRDefault="002A69F8" w:rsidP="002955EE">
      <w:pPr>
        <w:pStyle w:val="a3"/>
        <w:ind w:left="360"/>
        <w:jc w:val="both"/>
        <w:rPr>
          <w:rFonts w:ascii="Times New Roman" w:hAnsi="Times New Roman" w:cs="Times New Roman"/>
          <w:bCs/>
          <w:sz w:val="24"/>
          <w:szCs w:val="24"/>
          <w:lang w:val="ru-RU"/>
        </w:rPr>
      </w:pPr>
    </w:p>
    <w:p w14:paraId="5C80FD34" w14:textId="79F89599" w:rsidR="00484FD7" w:rsidRPr="009146CE" w:rsidRDefault="00484FD7" w:rsidP="00EC763D">
      <w:pPr>
        <w:numPr>
          <w:ilvl w:val="0"/>
          <w:numId w:val="31"/>
        </w:numPr>
        <w:pBdr>
          <w:bottom w:val="single" w:sz="18" w:space="1" w:color="808080"/>
        </w:pBdr>
        <w:spacing w:after="120" w:line="240" w:lineRule="auto"/>
        <w:ind w:left="357" w:hanging="357"/>
        <w:jc w:val="both"/>
        <w:rPr>
          <w:rFonts w:ascii="Times New Roman" w:hAnsi="Times New Roman" w:cs="Times New Roman"/>
          <w:b/>
          <w:sz w:val="24"/>
          <w:szCs w:val="24"/>
          <w:lang w:val="ru-RU"/>
        </w:rPr>
      </w:pPr>
      <w:r w:rsidRPr="009146CE">
        <w:rPr>
          <w:rFonts w:ascii="Times New Roman" w:hAnsi="Times New Roman" w:cs="Times New Roman"/>
          <w:b/>
          <w:sz w:val="24"/>
          <w:szCs w:val="24"/>
          <w:lang w:val="ru-RU"/>
        </w:rPr>
        <w:lastRenderedPageBreak/>
        <w:t>ПОРЯДОК ПРОВЕДЕНИЯ АНАЛИЗА НАУЧНОЙ И ПУБЛИКАЦИОННОЙ АКТИВНОСТИ</w:t>
      </w:r>
    </w:p>
    <w:p w14:paraId="230A18C4" w14:textId="77777777" w:rsidR="00CD4F52" w:rsidRPr="009146CE" w:rsidRDefault="00CD4F52" w:rsidP="00CD4F52">
      <w:pPr>
        <w:pStyle w:val="a3"/>
        <w:numPr>
          <w:ilvl w:val="0"/>
          <w:numId w:val="19"/>
        </w:numPr>
        <w:jc w:val="both"/>
        <w:rPr>
          <w:rFonts w:ascii="Times New Roman" w:hAnsi="Times New Roman" w:cs="Times New Roman"/>
          <w:bCs/>
          <w:vanish/>
          <w:sz w:val="24"/>
          <w:szCs w:val="24"/>
          <w:lang w:val="ru-RU"/>
        </w:rPr>
      </w:pPr>
    </w:p>
    <w:p w14:paraId="1AD0D812" w14:textId="77777777" w:rsidR="00CD4F52" w:rsidRPr="009146CE" w:rsidRDefault="00CD4F52" w:rsidP="00CD4F52">
      <w:pPr>
        <w:pStyle w:val="a3"/>
        <w:numPr>
          <w:ilvl w:val="0"/>
          <w:numId w:val="19"/>
        </w:numPr>
        <w:jc w:val="both"/>
        <w:rPr>
          <w:rFonts w:ascii="Times New Roman" w:hAnsi="Times New Roman" w:cs="Times New Roman"/>
          <w:bCs/>
          <w:vanish/>
          <w:sz w:val="24"/>
          <w:szCs w:val="24"/>
          <w:lang w:val="ru-RU"/>
        </w:rPr>
      </w:pPr>
    </w:p>
    <w:p w14:paraId="657D3147" w14:textId="02AD11B9" w:rsidR="00202DA6" w:rsidRPr="009146CE" w:rsidRDefault="000634FC" w:rsidP="00A84E15">
      <w:pPr>
        <w:pStyle w:val="a3"/>
        <w:numPr>
          <w:ilvl w:val="1"/>
          <w:numId w:val="19"/>
        </w:numPr>
        <w:ind w:left="426"/>
        <w:jc w:val="both"/>
        <w:rPr>
          <w:rFonts w:ascii="Times New Roman" w:hAnsi="Times New Roman" w:cs="Times New Roman"/>
          <w:sz w:val="24"/>
          <w:szCs w:val="24"/>
          <w:lang w:val="ru-RU"/>
        </w:rPr>
      </w:pPr>
      <w:r w:rsidRPr="009146CE">
        <w:rPr>
          <w:rFonts w:ascii="Times New Roman" w:hAnsi="Times New Roman" w:cs="Times New Roman"/>
          <w:bCs/>
          <w:sz w:val="24"/>
          <w:szCs w:val="24"/>
          <w:lang w:val="ru-RU"/>
        </w:rPr>
        <w:t xml:space="preserve">Анализ </w:t>
      </w:r>
      <w:r w:rsidR="00484FD7" w:rsidRPr="009146CE">
        <w:rPr>
          <w:rFonts w:ascii="Times New Roman" w:hAnsi="Times New Roman" w:cs="Times New Roman"/>
          <w:bCs/>
          <w:sz w:val="24"/>
          <w:szCs w:val="24"/>
          <w:lang w:val="ru-RU"/>
        </w:rPr>
        <w:t xml:space="preserve">научной и публикационной активности работников </w:t>
      </w:r>
      <w:r w:rsidRPr="009146CE">
        <w:rPr>
          <w:rFonts w:ascii="Times New Roman" w:hAnsi="Times New Roman" w:cs="Times New Roman"/>
          <w:bCs/>
          <w:sz w:val="24"/>
          <w:szCs w:val="24"/>
          <w:lang w:val="ru-RU"/>
        </w:rPr>
        <w:t xml:space="preserve">проводит Экспертная комиссия, созданная </w:t>
      </w:r>
      <w:r w:rsidR="00484FD7" w:rsidRPr="009146CE">
        <w:rPr>
          <w:rFonts w:ascii="Times New Roman" w:hAnsi="Times New Roman" w:cs="Times New Roman"/>
          <w:bCs/>
          <w:sz w:val="24"/>
          <w:szCs w:val="24"/>
          <w:lang w:val="ru-RU"/>
        </w:rPr>
        <w:t xml:space="preserve">приказом Председателя Правления - Ректора </w:t>
      </w:r>
      <w:r w:rsidRPr="009146CE">
        <w:rPr>
          <w:rFonts w:ascii="Times New Roman" w:hAnsi="Times New Roman" w:cs="Times New Roman"/>
          <w:bCs/>
          <w:sz w:val="24"/>
          <w:szCs w:val="24"/>
          <w:lang w:val="ru-RU"/>
        </w:rPr>
        <w:t>согласно пункту 7.1</w:t>
      </w:r>
    </w:p>
    <w:p w14:paraId="06BEAD1D" w14:textId="29E0097E" w:rsidR="00D85AF1" w:rsidRPr="009146CE" w:rsidRDefault="001C1BF5" w:rsidP="00A84E15">
      <w:pPr>
        <w:pStyle w:val="a3"/>
        <w:numPr>
          <w:ilvl w:val="1"/>
          <w:numId w:val="19"/>
        </w:numPr>
        <w:ind w:left="426"/>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 </w:t>
      </w:r>
      <w:r w:rsidR="00AB397A" w:rsidRPr="009146CE">
        <w:rPr>
          <w:rFonts w:ascii="Times New Roman" w:hAnsi="Times New Roman" w:cs="Times New Roman"/>
          <w:sz w:val="24"/>
          <w:szCs w:val="24"/>
          <w:lang w:val="ru-RU"/>
        </w:rPr>
        <w:t>Информация о вышедших публикациях вносится в соответствующий раздел базы данных научно-исследовательской деятельности. Автор несет всю полноту ответственности за достоверность соответствующих данных.</w:t>
      </w:r>
    </w:p>
    <w:p w14:paraId="208B9C22" w14:textId="08E86E54" w:rsidR="006B1F53" w:rsidRPr="009146CE" w:rsidRDefault="001C1BF5" w:rsidP="00A84E15">
      <w:pPr>
        <w:pStyle w:val="a3"/>
        <w:numPr>
          <w:ilvl w:val="1"/>
          <w:numId w:val="19"/>
        </w:numPr>
        <w:ind w:left="426"/>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 </w:t>
      </w:r>
      <w:r w:rsidR="006B1F53" w:rsidRPr="009146CE">
        <w:rPr>
          <w:rFonts w:ascii="Times New Roman" w:hAnsi="Times New Roman" w:cs="Times New Roman"/>
          <w:sz w:val="24"/>
          <w:szCs w:val="24"/>
          <w:lang w:val="ru-RU"/>
        </w:rPr>
        <w:t xml:space="preserve">По истечению </w:t>
      </w:r>
      <w:r w:rsidR="00CD4F52" w:rsidRPr="009146CE">
        <w:rPr>
          <w:rFonts w:ascii="Times New Roman" w:hAnsi="Times New Roman" w:cs="Times New Roman"/>
          <w:sz w:val="24"/>
          <w:szCs w:val="24"/>
          <w:lang w:val="ru-RU"/>
        </w:rPr>
        <w:t>одного</w:t>
      </w:r>
      <w:r w:rsidR="006B1F53" w:rsidRPr="009146CE">
        <w:rPr>
          <w:rFonts w:ascii="Times New Roman" w:hAnsi="Times New Roman" w:cs="Times New Roman"/>
          <w:sz w:val="24"/>
          <w:szCs w:val="24"/>
          <w:lang w:val="ru-RU"/>
        </w:rPr>
        <w:t xml:space="preserve"> года </w:t>
      </w:r>
      <w:r w:rsidR="005042C1" w:rsidRPr="009146CE">
        <w:rPr>
          <w:rFonts w:ascii="Times New Roman" w:hAnsi="Times New Roman" w:cs="Times New Roman"/>
          <w:sz w:val="24"/>
          <w:szCs w:val="24"/>
          <w:lang w:val="ru-RU"/>
        </w:rPr>
        <w:t>после получения</w:t>
      </w:r>
      <w:r w:rsidR="00804DD7" w:rsidRPr="009146CE">
        <w:rPr>
          <w:rFonts w:ascii="Times New Roman" w:hAnsi="Times New Roman" w:cs="Times New Roman"/>
          <w:sz w:val="24"/>
          <w:szCs w:val="24"/>
          <w:lang w:val="ru-RU"/>
        </w:rPr>
        <w:t xml:space="preserve"> квалификации преподавателя-исследователя </w:t>
      </w:r>
      <w:r w:rsidR="006B1F53" w:rsidRPr="009146CE">
        <w:rPr>
          <w:rFonts w:ascii="Times New Roman" w:hAnsi="Times New Roman" w:cs="Times New Roman"/>
          <w:sz w:val="24"/>
          <w:szCs w:val="24"/>
          <w:lang w:val="ru-RU"/>
        </w:rPr>
        <w:t>заявитель должен:</w:t>
      </w:r>
    </w:p>
    <w:p w14:paraId="1B3B90D0" w14:textId="0996B40D" w:rsidR="003348E4" w:rsidRPr="009146CE" w:rsidRDefault="006B1F53" w:rsidP="00A84E15">
      <w:pPr>
        <w:pStyle w:val="a3"/>
        <w:numPr>
          <w:ilvl w:val="2"/>
          <w:numId w:val="19"/>
        </w:numPr>
        <w:spacing w:after="0" w:line="240" w:lineRule="auto"/>
        <w:ind w:left="426" w:firstLine="0"/>
        <w:jc w:val="both"/>
        <w:rPr>
          <w:rFonts w:ascii="Times New Roman" w:hAnsi="Times New Roman" w:cs="Times New Roman"/>
          <w:bCs/>
          <w:sz w:val="24"/>
          <w:szCs w:val="24"/>
          <w:lang w:val="ru-RU"/>
        </w:rPr>
      </w:pPr>
      <w:r w:rsidRPr="009146CE">
        <w:rPr>
          <w:rFonts w:ascii="Times New Roman" w:hAnsi="Times New Roman" w:cs="Times New Roman"/>
          <w:sz w:val="24"/>
          <w:szCs w:val="24"/>
          <w:lang w:val="ru-RU"/>
        </w:rPr>
        <w:t>Опубликовать статью,</w:t>
      </w:r>
      <w:r w:rsidR="003348E4" w:rsidRPr="009146CE">
        <w:rPr>
          <w:rFonts w:ascii="Times New Roman" w:hAnsi="Times New Roman" w:cs="Times New Roman"/>
          <w:sz w:val="24"/>
          <w:szCs w:val="24"/>
          <w:lang w:val="ru-RU"/>
        </w:rPr>
        <w:t xml:space="preserve"> удовлетворяющ</w:t>
      </w:r>
      <w:r w:rsidRPr="009146CE">
        <w:rPr>
          <w:rFonts w:ascii="Times New Roman" w:hAnsi="Times New Roman" w:cs="Times New Roman"/>
          <w:sz w:val="24"/>
          <w:szCs w:val="24"/>
          <w:lang w:val="ru-RU"/>
        </w:rPr>
        <w:t xml:space="preserve">ую </w:t>
      </w:r>
      <w:r w:rsidR="003348E4" w:rsidRPr="009146CE">
        <w:rPr>
          <w:rFonts w:ascii="Times New Roman" w:hAnsi="Times New Roman" w:cs="Times New Roman"/>
          <w:sz w:val="24"/>
          <w:szCs w:val="24"/>
          <w:lang w:val="ru-RU"/>
        </w:rPr>
        <w:t>требованиям</w:t>
      </w:r>
      <w:r w:rsidR="003348E4" w:rsidRPr="009146CE">
        <w:rPr>
          <w:rFonts w:ascii="Times New Roman" w:hAnsi="Times New Roman" w:cs="Times New Roman"/>
          <w:bCs/>
          <w:sz w:val="24"/>
          <w:szCs w:val="24"/>
          <w:lang w:val="ru-RU"/>
        </w:rPr>
        <w:t>:</w:t>
      </w:r>
    </w:p>
    <w:p w14:paraId="59FBA542" w14:textId="4317E946" w:rsidR="000634FC" w:rsidRPr="009146CE" w:rsidRDefault="000306C1" w:rsidP="00A84E15">
      <w:pPr>
        <w:pStyle w:val="a3"/>
        <w:numPr>
          <w:ilvl w:val="2"/>
          <w:numId w:val="35"/>
        </w:numPr>
        <w:ind w:left="709" w:firstLine="0"/>
        <w:jc w:val="both"/>
        <w:rPr>
          <w:rFonts w:ascii="Times New Roman" w:hAnsi="Times New Roman" w:cs="Times New Roman"/>
          <w:bCs/>
          <w:sz w:val="24"/>
          <w:szCs w:val="24"/>
          <w:lang w:val="ru-RU"/>
        </w:rPr>
      </w:pPr>
      <w:r>
        <w:rPr>
          <w:rFonts w:ascii="Times New Roman" w:hAnsi="Times New Roman" w:cs="Times New Roman"/>
          <w:bCs/>
          <w:sz w:val="24"/>
          <w:szCs w:val="24"/>
          <w:lang w:val="ru-RU"/>
        </w:rPr>
        <w:t>с</w:t>
      </w:r>
      <w:r w:rsidR="000634FC" w:rsidRPr="009146CE">
        <w:rPr>
          <w:rFonts w:ascii="Times New Roman" w:hAnsi="Times New Roman" w:cs="Times New Roman"/>
          <w:bCs/>
          <w:sz w:val="24"/>
          <w:szCs w:val="24"/>
          <w:lang w:val="ru-RU"/>
        </w:rPr>
        <w:t xml:space="preserve">одержится в одном из изданий, находящихся в </w:t>
      </w:r>
      <w:r w:rsidR="000634FC" w:rsidRPr="009146CE">
        <w:rPr>
          <w:rFonts w:ascii="Times New Roman" w:hAnsi="Times New Roman" w:cs="Times New Roman"/>
          <w:bCs/>
          <w:sz w:val="24"/>
          <w:szCs w:val="24"/>
        </w:rPr>
        <w:t>ISI</w:t>
      </w:r>
      <w:r w:rsidR="000634FC" w:rsidRPr="009146CE">
        <w:rPr>
          <w:rFonts w:ascii="Times New Roman" w:hAnsi="Times New Roman" w:cs="Times New Roman"/>
          <w:bCs/>
          <w:sz w:val="24"/>
          <w:szCs w:val="24"/>
          <w:lang w:val="ru-RU"/>
        </w:rPr>
        <w:t xml:space="preserve"> </w:t>
      </w:r>
      <w:r w:rsidR="000634FC" w:rsidRPr="009146CE">
        <w:rPr>
          <w:rFonts w:ascii="Times New Roman" w:hAnsi="Times New Roman" w:cs="Times New Roman"/>
          <w:bCs/>
          <w:sz w:val="24"/>
          <w:szCs w:val="24"/>
        </w:rPr>
        <w:t>Web</w:t>
      </w:r>
      <w:r w:rsidR="000634FC" w:rsidRPr="009146CE">
        <w:rPr>
          <w:rFonts w:ascii="Times New Roman" w:hAnsi="Times New Roman" w:cs="Times New Roman"/>
          <w:bCs/>
          <w:sz w:val="24"/>
          <w:szCs w:val="24"/>
          <w:lang w:val="ru-RU"/>
        </w:rPr>
        <w:t xml:space="preserve"> </w:t>
      </w:r>
      <w:r w:rsidR="000634FC" w:rsidRPr="009146CE">
        <w:rPr>
          <w:rFonts w:ascii="Times New Roman" w:hAnsi="Times New Roman" w:cs="Times New Roman"/>
          <w:bCs/>
          <w:sz w:val="24"/>
          <w:szCs w:val="24"/>
        </w:rPr>
        <w:t>Science</w:t>
      </w:r>
      <w:r w:rsidR="000634FC" w:rsidRPr="009146CE">
        <w:rPr>
          <w:rFonts w:ascii="Times New Roman" w:hAnsi="Times New Roman" w:cs="Times New Roman"/>
          <w:bCs/>
          <w:sz w:val="24"/>
          <w:szCs w:val="24"/>
          <w:lang w:val="ru-RU"/>
        </w:rPr>
        <w:t xml:space="preserve"> (</w:t>
      </w:r>
      <w:r w:rsidR="000634FC" w:rsidRPr="009146CE">
        <w:rPr>
          <w:rFonts w:ascii="Times New Roman" w:hAnsi="Times New Roman" w:cs="Times New Roman"/>
          <w:bCs/>
          <w:sz w:val="24"/>
          <w:szCs w:val="24"/>
        </w:rPr>
        <w:t>Web</w:t>
      </w:r>
      <w:r w:rsidR="000634FC" w:rsidRPr="009146CE">
        <w:rPr>
          <w:rFonts w:ascii="Times New Roman" w:hAnsi="Times New Roman" w:cs="Times New Roman"/>
          <w:bCs/>
          <w:sz w:val="24"/>
          <w:szCs w:val="24"/>
          <w:lang w:val="ru-RU"/>
        </w:rPr>
        <w:t xml:space="preserve"> </w:t>
      </w:r>
      <w:r w:rsidR="000634FC" w:rsidRPr="009146CE">
        <w:rPr>
          <w:rFonts w:ascii="Times New Roman" w:hAnsi="Times New Roman" w:cs="Times New Roman"/>
          <w:bCs/>
          <w:sz w:val="24"/>
          <w:szCs w:val="24"/>
        </w:rPr>
        <w:t>of</w:t>
      </w:r>
      <w:r w:rsidR="000634FC" w:rsidRPr="009146CE">
        <w:rPr>
          <w:rFonts w:ascii="Times New Roman" w:hAnsi="Times New Roman" w:cs="Times New Roman"/>
          <w:bCs/>
          <w:sz w:val="24"/>
          <w:szCs w:val="24"/>
          <w:lang w:val="ru-RU"/>
        </w:rPr>
        <w:t xml:space="preserve"> </w:t>
      </w:r>
      <w:r w:rsidR="000634FC" w:rsidRPr="009146CE">
        <w:rPr>
          <w:rFonts w:ascii="Times New Roman" w:hAnsi="Times New Roman" w:cs="Times New Roman"/>
          <w:bCs/>
          <w:sz w:val="24"/>
          <w:szCs w:val="24"/>
        </w:rPr>
        <w:t>Knowledge</w:t>
      </w:r>
      <w:r w:rsidR="000634FC" w:rsidRPr="009146CE">
        <w:rPr>
          <w:rFonts w:ascii="Times New Roman" w:hAnsi="Times New Roman" w:cs="Times New Roman"/>
          <w:bCs/>
          <w:sz w:val="24"/>
          <w:szCs w:val="24"/>
          <w:lang w:val="ru-RU"/>
        </w:rPr>
        <w:t xml:space="preserve">) и/или </w:t>
      </w:r>
      <w:r w:rsidR="000634FC" w:rsidRPr="009146CE">
        <w:rPr>
          <w:rFonts w:ascii="Times New Roman" w:hAnsi="Times New Roman" w:cs="Times New Roman"/>
          <w:bCs/>
          <w:sz w:val="24"/>
          <w:szCs w:val="24"/>
        </w:rPr>
        <w:t>Scopus</w:t>
      </w:r>
      <w:r w:rsidR="000634FC" w:rsidRPr="009146CE">
        <w:rPr>
          <w:rFonts w:ascii="Times New Roman" w:hAnsi="Times New Roman" w:cs="Times New Roman"/>
          <w:bCs/>
          <w:sz w:val="24"/>
          <w:szCs w:val="24"/>
          <w:lang w:val="ru-RU"/>
        </w:rPr>
        <w:t xml:space="preserve"> по научным областям в </w:t>
      </w:r>
      <w:r w:rsidR="000634FC" w:rsidRPr="009146CE">
        <w:rPr>
          <w:rFonts w:ascii="Times New Roman" w:hAnsi="Times New Roman" w:cs="Times New Roman"/>
          <w:bCs/>
          <w:sz w:val="24"/>
          <w:szCs w:val="24"/>
        </w:rPr>
        <w:t>Q</w:t>
      </w:r>
      <w:r w:rsidR="000634FC" w:rsidRPr="009146CE">
        <w:rPr>
          <w:rFonts w:ascii="Times New Roman" w:hAnsi="Times New Roman" w:cs="Times New Roman"/>
          <w:bCs/>
          <w:sz w:val="24"/>
          <w:szCs w:val="24"/>
          <w:lang w:val="ru-RU"/>
        </w:rPr>
        <w:t xml:space="preserve">1-ом, </w:t>
      </w:r>
      <w:r w:rsidR="000634FC" w:rsidRPr="009146CE">
        <w:rPr>
          <w:rFonts w:ascii="Times New Roman" w:hAnsi="Times New Roman" w:cs="Times New Roman"/>
          <w:bCs/>
          <w:sz w:val="24"/>
          <w:szCs w:val="24"/>
        </w:rPr>
        <w:t>Q</w:t>
      </w:r>
      <w:r w:rsidR="000634FC" w:rsidRPr="009146CE">
        <w:rPr>
          <w:rFonts w:ascii="Times New Roman" w:hAnsi="Times New Roman" w:cs="Times New Roman"/>
          <w:bCs/>
          <w:sz w:val="24"/>
          <w:szCs w:val="24"/>
          <w:lang w:val="ru-RU"/>
        </w:rPr>
        <w:t>2-ом и Q3-ем ранге на текущий или предшествующий календарный год рассмотрения (Приложение 2);</w:t>
      </w:r>
    </w:p>
    <w:p w14:paraId="572F455E" w14:textId="49AA2159" w:rsidR="003348E4" w:rsidRPr="009146CE" w:rsidRDefault="000306C1" w:rsidP="00A84E15">
      <w:pPr>
        <w:pStyle w:val="a3"/>
        <w:numPr>
          <w:ilvl w:val="2"/>
          <w:numId w:val="35"/>
        </w:numPr>
        <w:ind w:left="709" w:firstLine="0"/>
        <w:jc w:val="both"/>
        <w:rPr>
          <w:rFonts w:ascii="Times New Roman" w:hAnsi="Times New Roman" w:cs="Times New Roman"/>
          <w:bCs/>
          <w:sz w:val="24"/>
          <w:szCs w:val="24"/>
          <w:lang w:val="ru-RU"/>
        </w:rPr>
      </w:pPr>
      <w:r>
        <w:rPr>
          <w:rFonts w:ascii="Times New Roman" w:hAnsi="Times New Roman" w:cs="Times New Roman"/>
          <w:bCs/>
          <w:sz w:val="24"/>
          <w:szCs w:val="24"/>
          <w:lang w:val="ru-RU"/>
        </w:rPr>
        <w:t>п</w:t>
      </w:r>
      <w:r w:rsidR="003348E4" w:rsidRPr="009146CE">
        <w:rPr>
          <w:rFonts w:ascii="Times New Roman" w:hAnsi="Times New Roman" w:cs="Times New Roman"/>
          <w:bCs/>
          <w:sz w:val="24"/>
          <w:szCs w:val="24"/>
          <w:lang w:val="ru-RU"/>
        </w:rPr>
        <w:t>одана на рассмотрение на предмет поощрения впервые;</w:t>
      </w:r>
    </w:p>
    <w:p w14:paraId="48082125" w14:textId="630F431E" w:rsidR="003348E4" w:rsidRPr="009146CE" w:rsidRDefault="000306C1" w:rsidP="00A84E15">
      <w:pPr>
        <w:pStyle w:val="a3"/>
        <w:numPr>
          <w:ilvl w:val="2"/>
          <w:numId w:val="35"/>
        </w:numPr>
        <w:ind w:left="709" w:firstLine="0"/>
        <w:jc w:val="both"/>
        <w:rPr>
          <w:rFonts w:ascii="Times New Roman" w:hAnsi="Times New Roman" w:cs="Times New Roman"/>
          <w:bCs/>
          <w:sz w:val="24"/>
          <w:szCs w:val="24"/>
          <w:lang w:val="ru-RU"/>
        </w:rPr>
      </w:pPr>
      <w:r>
        <w:rPr>
          <w:rFonts w:ascii="Times New Roman" w:hAnsi="Times New Roman" w:cs="Times New Roman"/>
          <w:bCs/>
          <w:sz w:val="24"/>
          <w:szCs w:val="24"/>
          <w:lang w:val="ru-RU"/>
        </w:rPr>
        <w:t>о</w:t>
      </w:r>
      <w:r w:rsidR="003348E4" w:rsidRPr="009146CE">
        <w:rPr>
          <w:rFonts w:ascii="Times New Roman" w:hAnsi="Times New Roman" w:cs="Times New Roman"/>
          <w:bCs/>
          <w:sz w:val="24"/>
          <w:szCs w:val="24"/>
          <w:lang w:val="ru-RU"/>
        </w:rPr>
        <w:t>тносится по типу документа – научная статья («</w:t>
      </w:r>
      <w:r w:rsidR="003348E4" w:rsidRPr="009146CE">
        <w:rPr>
          <w:rFonts w:ascii="Times New Roman" w:hAnsi="Times New Roman" w:cs="Times New Roman"/>
          <w:bCs/>
          <w:sz w:val="24"/>
          <w:szCs w:val="24"/>
        </w:rPr>
        <w:t>Article</w:t>
      </w:r>
      <w:r w:rsidR="003348E4" w:rsidRPr="009146CE">
        <w:rPr>
          <w:rFonts w:ascii="Times New Roman" w:hAnsi="Times New Roman" w:cs="Times New Roman"/>
          <w:bCs/>
          <w:sz w:val="24"/>
          <w:szCs w:val="24"/>
          <w:lang w:val="ru-RU"/>
        </w:rPr>
        <w:t>», «</w:t>
      </w:r>
      <w:r w:rsidR="003348E4" w:rsidRPr="009146CE">
        <w:rPr>
          <w:rFonts w:ascii="Times New Roman" w:hAnsi="Times New Roman" w:cs="Times New Roman"/>
          <w:bCs/>
          <w:sz w:val="24"/>
          <w:szCs w:val="24"/>
        </w:rPr>
        <w:t>Review</w:t>
      </w:r>
      <w:r w:rsidR="003348E4" w:rsidRPr="009146CE">
        <w:rPr>
          <w:rFonts w:ascii="Times New Roman" w:hAnsi="Times New Roman" w:cs="Times New Roman"/>
          <w:bCs/>
          <w:sz w:val="24"/>
          <w:szCs w:val="24"/>
          <w:lang w:val="ru-RU"/>
        </w:rPr>
        <w:t>»);</w:t>
      </w:r>
    </w:p>
    <w:p w14:paraId="063E3D40" w14:textId="35B80E1E" w:rsidR="003348E4" w:rsidRPr="009146CE" w:rsidRDefault="000306C1" w:rsidP="00A84E15">
      <w:pPr>
        <w:pStyle w:val="a3"/>
        <w:numPr>
          <w:ilvl w:val="2"/>
          <w:numId w:val="35"/>
        </w:numPr>
        <w:ind w:left="709" w:firstLine="0"/>
        <w:jc w:val="both"/>
        <w:rPr>
          <w:rFonts w:ascii="Times New Roman" w:hAnsi="Times New Roman" w:cs="Times New Roman"/>
          <w:bCs/>
          <w:sz w:val="24"/>
          <w:szCs w:val="24"/>
          <w:lang w:val="ru-RU"/>
        </w:rPr>
      </w:pPr>
      <w:r>
        <w:rPr>
          <w:rFonts w:ascii="Times New Roman" w:hAnsi="Times New Roman" w:cs="Times New Roman"/>
          <w:bCs/>
          <w:sz w:val="24"/>
          <w:szCs w:val="24"/>
          <w:lang w:val="ru-RU"/>
        </w:rPr>
        <w:t>о</w:t>
      </w:r>
      <w:r w:rsidR="003348E4" w:rsidRPr="009146CE">
        <w:rPr>
          <w:rFonts w:ascii="Times New Roman" w:hAnsi="Times New Roman" w:cs="Times New Roman"/>
          <w:bCs/>
          <w:sz w:val="24"/>
          <w:szCs w:val="24"/>
          <w:lang w:val="ru-RU"/>
        </w:rPr>
        <w:t>публикована не</w:t>
      </w:r>
      <w:r w:rsidR="00804DD7" w:rsidRPr="009146CE">
        <w:rPr>
          <w:rFonts w:ascii="Times New Roman" w:hAnsi="Times New Roman" w:cs="Times New Roman"/>
          <w:bCs/>
          <w:sz w:val="24"/>
          <w:szCs w:val="24"/>
          <w:lang w:val="ru-RU"/>
        </w:rPr>
        <w:t xml:space="preserve"> в </w:t>
      </w:r>
      <w:r w:rsidR="003348E4" w:rsidRPr="009146CE">
        <w:rPr>
          <w:rFonts w:ascii="Times New Roman" w:hAnsi="Times New Roman" w:cs="Times New Roman"/>
          <w:bCs/>
          <w:sz w:val="24"/>
          <w:szCs w:val="24"/>
          <w:lang w:val="ru-RU"/>
        </w:rPr>
        <w:t>«</w:t>
      </w:r>
      <w:r w:rsidR="003348E4" w:rsidRPr="009146CE">
        <w:rPr>
          <w:rFonts w:ascii="Times New Roman" w:hAnsi="Times New Roman" w:cs="Times New Roman"/>
          <w:bCs/>
          <w:sz w:val="24"/>
          <w:szCs w:val="24"/>
        </w:rPr>
        <w:t>Supplement</w:t>
      </w:r>
      <w:r w:rsidR="00804DD7" w:rsidRPr="009146CE">
        <w:rPr>
          <w:rFonts w:ascii="Times New Roman" w:hAnsi="Times New Roman" w:cs="Times New Roman"/>
          <w:bCs/>
          <w:sz w:val="24"/>
          <w:szCs w:val="24"/>
          <w:lang w:val="ru-RU"/>
        </w:rPr>
        <w:t>» или</w:t>
      </w:r>
      <w:r w:rsidR="003348E4" w:rsidRPr="009146CE">
        <w:rPr>
          <w:rFonts w:ascii="Times New Roman" w:hAnsi="Times New Roman" w:cs="Times New Roman"/>
          <w:bCs/>
          <w:sz w:val="24"/>
          <w:szCs w:val="24"/>
          <w:lang w:val="ru-RU"/>
        </w:rPr>
        <w:t xml:space="preserve"> «</w:t>
      </w:r>
      <w:r w:rsidR="003348E4" w:rsidRPr="009146CE">
        <w:rPr>
          <w:rFonts w:ascii="Times New Roman" w:hAnsi="Times New Roman" w:cs="Times New Roman"/>
          <w:bCs/>
          <w:sz w:val="24"/>
          <w:szCs w:val="24"/>
        </w:rPr>
        <w:t>Special</w:t>
      </w:r>
      <w:r w:rsidR="006B1F53" w:rsidRPr="009146CE">
        <w:rPr>
          <w:rFonts w:ascii="Times New Roman" w:hAnsi="Times New Roman" w:cs="Times New Roman"/>
          <w:bCs/>
          <w:sz w:val="24"/>
          <w:szCs w:val="24"/>
          <w:lang w:val="ru-RU"/>
        </w:rPr>
        <w:t xml:space="preserve"> </w:t>
      </w:r>
      <w:r w:rsidR="006B1F53" w:rsidRPr="009146CE">
        <w:rPr>
          <w:rFonts w:ascii="Times New Roman" w:hAnsi="Times New Roman" w:cs="Times New Roman"/>
          <w:bCs/>
          <w:sz w:val="24"/>
          <w:szCs w:val="24"/>
        </w:rPr>
        <w:t>I</w:t>
      </w:r>
      <w:r w:rsidR="003348E4" w:rsidRPr="009146CE">
        <w:rPr>
          <w:rFonts w:ascii="Times New Roman" w:hAnsi="Times New Roman" w:cs="Times New Roman"/>
          <w:bCs/>
          <w:sz w:val="24"/>
          <w:szCs w:val="24"/>
        </w:rPr>
        <w:t>ssue</w:t>
      </w:r>
      <w:r>
        <w:rPr>
          <w:rFonts w:ascii="Times New Roman" w:hAnsi="Times New Roman" w:cs="Times New Roman"/>
          <w:bCs/>
          <w:sz w:val="24"/>
          <w:szCs w:val="24"/>
          <w:lang w:val="ru-RU"/>
        </w:rPr>
        <w:t>»;</w:t>
      </w:r>
    </w:p>
    <w:p w14:paraId="23488E3F" w14:textId="6EB25657" w:rsidR="00A12972" w:rsidRPr="009146CE" w:rsidRDefault="002B15E5" w:rsidP="00A84E15">
      <w:pPr>
        <w:pStyle w:val="a3"/>
        <w:numPr>
          <w:ilvl w:val="2"/>
          <w:numId w:val="35"/>
        </w:numPr>
        <w:ind w:left="709" w:firstLine="0"/>
        <w:jc w:val="both"/>
        <w:rPr>
          <w:rFonts w:ascii="Times New Roman" w:hAnsi="Times New Roman" w:cs="Times New Roman"/>
          <w:bCs/>
          <w:sz w:val="24"/>
          <w:szCs w:val="24"/>
          <w:lang w:val="ru-RU"/>
        </w:rPr>
      </w:pPr>
      <w:r>
        <w:rPr>
          <w:rFonts w:ascii="Times New Roman" w:hAnsi="Times New Roman" w:cs="Times New Roman"/>
          <w:bCs/>
          <w:sz w:val="24"/>
          <w:szCs w:val="24"/>
          <w:lang w:val="ru-RU"/>
        </w:rPr>
        <w:t>а</w:t>
      </w:r>
      <w:r w:rsidR="00217D0C" w:rsidRPr="009146CE">
        <w:rPr>
          <w:rFonts w:ascii="Times New Roman" w:hAnsi="Times New Roman" w:cs="Times New Roman"/>
          <w:bCs/>
          <w:sz w:val="24"/>
          <w:szCs w:val="24"/>
          <w:lang w:val="ru-RU"/>
        </w:rPr>
        <w:t>вторство в статье должно удовлетворять следующим требованиям: первый автор или автор-корреспондент.</w:t>
      </w:r>
    </w:p>
    <w:p w14:paraId="5B704B2E" w14:textId="762ED064" w:rsidR="00A12972" w:rsidRPr="009146CE" w:rsidRDefault="00A12972" w:rsidP="00A84E15">
      <w:pPr>
        <w:pStyle w:val="a3"/>
        <w:numPr>
          <w:ilvl w:val="2"/>
          <w:numId w:val="19"/>
        </w:numPr>
        <w:ind w:left="426" w:firstLine="0"/>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Статья также может находиться на рассмотрении в вышеупомянутых изданиях</w:t>
      </w:r>
      <w:r w:rsidR="00804DD7" w:rsidRPr="009146CE">
        <w:rPr>
          <w:rFonts w:ascii="Times New Roman" w:hAnsi="Times New Roman" w:cs="Times New Roman"/>
          <w:bCs/>
          <w:sz w:val="24"/>
          <w:szCs w:val="24"/>
          <w:lang w:val="ru-RU"/>
        </w:rPr>
        <w:t xml:space="preserve"> (8.3.1 </w:t>
      </w:r>
      <w:r w:rsidR="002536C7" w:rsidRPr="009146CE">
        <w:rPr>
          <w:rFonts w:ascii="Times New Roman" w:hAnsi="Times New Roman" w:cs="Times New Roman"/>
          <w:bCs/>
          <w:sz w:val="24"/>
          <w:szCs w:val="24"/>
          <w:lang w:val="ru-RU"/>
        </w:rPr>
        <w:t>а</w:t>
      </w:r>
      <w:r w:rsidR="00804DD7" w:rsidRPr="009146CE">
        <w:rPr>
          <w:rFonts w:ascii="Times New Roman" w:hAnsi="Times New Roman" w:cs="Times New Roman"/>
          <w:bCs/>
          <w:sz w:val="24"/>
          <w:szCs w:val="24"/>
          <w:lang w:val="ru-RU"/>
        </w:rPr>
        <w:t>)</w:t>
      </w:r>
      <w:r w:rsidRPr="009146CE">
        <w:rPr>
          <w:rFonts w:ascii="Times New Roman" w:hAnsi="Times New Roman" w:cs="Times New Roman"/>
          <w:bCs/>
          <w:sz w:val="24"/>
          <w:szCs w:val="24"/>
          <w:lang w:val="ru-RU"/>
        </w:rPr>
        <w:t xml:space="preserve"> на стадии «принято с замечаниями» или опубликована.</w:t>
      </w:r>
    </w:p>
    <w:p w14:paraId="7AD8321C" w14:textId="445DEB89" w:rsidR="00DD4013" w:rsidRPr="009146CE" w:rsidRDefault="00DD4013" w:rsidP="00A84E15">
      <w:pPr>
        <w:pStyle w:val="a3"/>
        <w:numPr>
          <w:ilvl w:val="2"/>
          <w:numId w:val="19"/>
        </w:numPr>
        <w:ind w:left="426" w:firstLine="0"/>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Пода</w:t>
      </w:r>
      <w:r w:rsidR="006B1F53" w:rsidRPr="009146CE">
        <w:rPr>
          <w:rFonts w:ascii="Times New Roman" w:hAnsi="Times New Roman" w:cs="Times New Roman"/>
          <w:bCs/>
          <w:sz w:val="24"/>
          <w:szCs w:val="24"/>
          <w:lang w:val="ru-RU"/>
        </w:rPr>
        <w:t>ть</w:t>
      </w:r>
      <w:r w:rsidRPr="009146CE">
        <w:rPr>
          <w:rFonts w:ascii="Times New Roman" w:hAnsi="Times New Roman" w:cs="Times New Roman"/>
          <w:bCs/>
          <w:sz w:val="24"/>
          <w:szCs w:val="24"/>
          <w:lang w:val="ru-RU"/>
        </w:rPr>
        <w:t xml:space="preserve"> заявки на финансирование</w:t>
      </w:r>
      <w:r w:rsidR="00DB29EE" w:rsidRPr="009146CE">
        <w:rPr>
          <w:rFonts w:ascii="Times New Roman" w:hAnsi="Times New Roman" w:cs="Times New Roman"/>
          <w:bCs/>
          <w:sz w:val="24"/>
          <w:szCs w:val="24"/>
          <w:lang w:val="ru-RU"/>
        </w:rPr>
        <w:t xml:space="preserve">: </w:t>
      </w:r>
      <w:r w:rsidR="00217D0C" w:rsidRPr="009146CE">
        <w:rPr>
          <w:rFonts w:ascii="Times New Roman" w:hAnsi="Times New Roman" w:cs="Times New Roman"/>
          <w:bCs/>
          <w:sz w:val="24"/>
          <w:szCs w:val="24"/>
          <w:lang w:val="ru-RU"/>
        </w:rPr>
        <w:t>грантовое финансирование по областям науки и профильным министерствам РК или програм</w:t>
      </w:r>
      <w:r w:rsidR="00F909B0">
        <w:rPr>
          <w:rFonts w:ascii="Times New Roman" w:hAnsi="Times New Roman" w:cs="Times New Roman"/>
          <w:bCs/>
          <w:sz w:val="24"/>
          <w:szCs w:val="24"/>
          <w:lang w:val="ru-RU"/>
        </w:rPr>
        <w:t>мно-целевое финансирование</w:t>
      </w:r>
      <w:r w:rsidR="00217D0C" w:rsidRPr="009146CE">
        <w:rPr>
          <w:rFonts w:ascii="Times New Roman" w:hAnsi="Times New Roman" w:cs="Times New Roman"/>
          <w:bCs/>
          <w:sz w:val="24"/>
          <w:szCs w:val="24"/>
          <w:lang w:val="ru-RU"/>
        </w:rPr>
        <w:t xml:space="preserve"> по научным, научно-техническим программам.</w:t>
      </w:r>
    </w:p>
    <w:p w14:paraId="7B51EB1A" w14:textId="259827BC" w:rsidR="003A5B31" w:rsidRPr="009146CE" w:rsidRDefault="003A5B31" w:rsidP="00A84E15">
      <w:pPr>
        <w:pStyle w:val="a3"/>
        <w:numPr>
          <w:ilvl w:val="1"/>
          <w:numId w:val="19"/>
        </w:numPr>
        <w:ind w:left="426"/>
        <w:jc w:val="both"/>
        <w:rPr>
          <w:rFonts w:ascii="Times New Roman" w:hAnsi="Times New Roman" w:cs="Times New Roman"/>
          <w:bCs/>
          <w:sz w:val="24"/>
          <w:szCs w:val="24"/>
          <w:lang w:val="ru-RU"/>
        </w:rPr>
      </w:pPr>
      <w:r w:rsidRPr="009146CE">
        <w:rPr>
          <w:rFonts w:ascii="Times New Roman" w:hAnsi="Times New Roman" w:cs="Times New Roman"/>
          <w:bCs/>
          <w:sz w:val="24"/>
          <w:szCs w:val="24"/>
          <w:lang w:val="ru-RU"/>
        </w:rPr>
        <w:t xml:space="preserve">По завершению </w:t>
      </w:r>
      <w:r w:rsidR="00F52C17" w:rsidRPr="009146CE">
        <w:rPr>
          <w:rFonts w:ascii="Times New Roman" w:hAnsi="Times New Roman" w:cs="Times New Roman"/>
          <w:bCs/>
          <w:sz w:val="24"/>
          <w:szCs w:val="24"/>
          <w:lang w:val="ru-RU"/>
        </w:rPr>
        <w:t>одного года, с момента издания приказа о присвоении квалификации преподавателя-исследователя,</w:t>
      </w:r>
      <w:r w:rsidRPr="009146CE">
        <w:rPr>
          <w:rFonts w:ascii="Times New Roman" w:hAnsi="Times New Roman" w:cs="Times New Roman"/>
          <w:bCs/>
          <w:sz w:val="24"/>
          <w:szCs w:val="24"/>
          <w:lang w:val="ru-RU"/>
        </w:rPr>
        <w:t xml:space="preserve"> заявителем предоставляет</w:t>
      </w:r>
      <w:r w:rsidR="00A12972" w:rsidRPr="009146CE">
        <w:rPr>
          <w:rFonts w:ascii="Times New Roman" w:hAnsi="Times New Roman" w:cs="Times New Roman"/>
          <w:bCs/>
          <w:sz w:val="24"/>
          <w:szCs w:val="24"/>
          <w:lang w:val="ru-RU"/>
        </w:rPr>
        <w:t>ся отчет в Экспертную комиссию и документы, подтверждающие</w:t>
      </w:r>
      <w:r w:rsidRPr="009146CE">
        <w:rPr>
          <w:rFonts w:ascii="Times New Roman" w:hAnsi="Times New Roman" w:cs="Times New Roman"/>
          <w:bCs/>
          <w:sz w:val="24"/>
          <w:szCs w:val="24"/>
          <w:lang w:val="ru-RU"/>
        </w:rPr>
        <w:t xml:space="preserve"> выполнение пунктов </w:t>
      </w:r>
      <w:r w:rsidR="00804DD7" w:rsidRPr="009146CE">
        <w:rPr>
          <w:rFonts w:ascii="Times New Roman" w:hAnsi="Times New Roman" w:cs="Times New Roman"/>
          <w:bCs/>
          <w:sz w:val="24"/>
          <w:szCs w:val="24"/>
          <w:lang w:val="ru-RU"/>
        </w:rPr>
        <w:t>8.3</w:t>
      </w:r>
      <w:r w:rsidR="00F52C17" w:rsidRPr="009146CE">
        <w:rPr>
          <w:rFonts w:ascii="Times New Roman" w:hAnsi="Times New Roman" w:cs="Times New Roman"/>
          <w:bCs/>
          <w:sz w:val="24"/>
          <w:szCs w:val="24"/>
          <w:lang w:val="ru-RU"/>
        </w:rPr>
        <w:t>.1</w:t>
      </w:r>
      <w:r w:rsidR="008477EB" w:rsidRPr="009146CE">
        <w:rPr>
          <w:rFonts w:ascii="Times New Roman" w:hAnsi="Times New Roman" w:cs="Times New Roman"/>
          <w:bCs/>
          <w:sz w:val="24"/>
          <w:szCs w:val="24"/>
          <w:lang w:val="ru-RU"/>
        </w:rPr>
        <w:t xml:space="preserve">, </w:t>
      </w:r>
      <w:r w:rsidR="00804DD7" w:rsidRPr="009146CE">
        <w:rPr>
          <w:rFonts w:ascii="Times New Roman" w:hAnsi="Times New Roman" w:cs="Times New Roman"/>
          <w:bCs/>
          <w:sz w:val="24"/>
          <w:szCs w:val="24"/>
          <w:lang w:val="ru-RU"/>
        </w:rPr>
        <w:t>8.3</w:t>
      </w:r>
      <w:r w:rsidR="00F52C17" w:rsidRPr="009146CE">
        <w:rPr>
          <w:rFonts w:ascii="Times New Roman" w:hAnsi="Times New Roman" w:cs="Times New Roman"/>
          <w:bCs/>
          <w:sz w:val="24"/>
          <w:szCs w:val="24"/>
          <w:lang w:val="ru-RU"/>
        </w:rPr>
        <w:t>.2</w:t>
      </w:r>
      <w:r w:rsidR="00CA7995">
        <w:rPr>
          <w:rFonts w:ascii="Times New Roman" w:hAnsi="Times New Roman" w:cs="Times New Roman"/>
          <w:bCs/>
          <w:sz w:val="24"/>
          <w:szCs w:val="24"/>
          <w:lang w:val="ru-RU"/>
        </w:rPr>
        <w:t>,</w:t>
      </w:r>
      <w:r w:rsidR="00804DD7" w:rsidRPr="009146CE">
        <w:rPr>
          <w:rFonts w:ascii="Times New Roman" w:hAnsi="Times New Roman" w:cs="Times New Roman"/>
          <w:bCs/>
          <w:sz w:val="24"/>
          <w:szCs w:val="24"/>
          <w:lang w:val="ru-RU"/>
        </w:rPr>
        <w:t xml:space="preserve"> 8.3</w:t>
      </w:r>
      <w:r w:rsidR="00F909B0">
        <w:rPr>
          <w:rFonts w:ascii="Times New Roman" w:hAnsi="Times New Roman" w:cs="Times New Roman"/>
          <w:bCs/>
          <w:sz w:val="24"/>
          <w:szCs w:val="24"/>
          <w:lang w:val="ru-RU"/>
        </w:rPr>
        <w:t>.3</w:t>
      </w:r>
      <w:r w:rsidRPr="009146CE">
        <w:rPr>
          <w:rFonts w:ascii="Times New Roman" w:hAnsi="Times New Roman" w:cs="Times New Roman"/>
          <w:bCs/>
          <w:sz w:val="24"/>
          <w:szCs w:val="24"/>
          <w:lang w:val="ru-RU"/>
        </w:rPr>
        <w:t>.</w:t>
      </w:r>
    </w:p>
    <w:p w14:paraId="6351A305" w14:textId="5A196A46" w:rsidR="003A5B31" w:rsidRPr="009146CE" w:rsidRDefault="003A5B31" w:rsidP="00A84E15">
      <w:pPr>
        <w:pStyle w:val="a3"/>
        <w:numPr>
          <w:ilvl w:val="1"/>
          <w:numId w:val="19"/>
        </w:numPr>
        <w:ind w:left="426"/>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В случае невыполнения принятых на себя обязательств по данному Положению, и невыполнени</w:t>
      </w:r>
      <w:r w:rsidR="00CA7995">
        <w:rPr>
          <w:rFonts w:ascii="Times New Roman" w:hAnsi="Times New Roman" w:cs="Times New Roman"/>
          <w:sz w:val="24"/>
          <w:szCs w:val="24"/>
          <w:lang w:val="ru-RU"/>
        </w:rPr>
        <w:t>я</w:t>
      </w:r>
      <w:r w:rsidRPr="009146CE">
        <w:rPr>
          <w:rFonts w:ascii="Times New Roman" w:hAnsi="Times New Roman" w:cs="Times New Roman"/>
          <w:sz w:val="24"/>
          <w:szCs w:val="24"/>
          <w:lang w:val="ru-RU"/>
        </w:rPr>
        <w:t xml:space="preserve"> пунктов </w:t>
      </w:r>
      <w:r w:rsidR="00804DD7" w:rsidRPr="009146CE">
        <w:rPr>
          <w:rFonts w:ascii="Times New Roman" w:hAnsi="Times New Roman" w:cs="Times New Roman"/>
          <w:bCs/>
          <w:sz w:val="24"/>
          <w:szCs w:val="24"/>
          <w:lang w:val="ru-RU"/>
        </w:rPr>
        <w:t>8.3.1, 8.3.2 и 8.3</w:t>
      </w:r>
      <w:r w:rsidR="008477EB" w:rsidRPr="009146CE">
        <w:rPr>
          <w:rFonts w:ascii="Times New Roman" w:hAnsi="Times New Roman" w:cs="Times New Roman"/>
          <w:bCs/>
          <w:sz w:val="24"/>
          <w:szCs w:val="24"/>
          <w:lang w:val="ru-RU"/>
        </w:rPr>
        <w:t xml:space="preserve">.3 </w:t>
      </w:r>
      <w:r w:rsidRPr="009146CE">
        <w:rPr>
          <w:rFonts w:ascii="Times New Roman" w:hAnsi="Times New Roman" w:cs="Times New Roman"/>
          <w:sz w:val="24"/>
          <w:szCs w:val="24"/>
          <w:lang w:val="ru-RU"/>
        </w:rPr>
        <w:t xml:space="preserve">заявитель лишается возможности в ближайшие </w:t>
      </w:r>
      <w:r w:rsidR="00650CAE" w:rsidRPr="009146CE">
        <w:rPr>
          <w:rFonts w:ascii="Times New Roman" w:hAnsi="Times New Roman" w:cs="Times New Roman"/>
          <w:sz w:val="24"/>
          <w:szCs w:val="24"/>
          <w:lang w:val="ru-RU"/>
        </w:rPr>
        <w:t xml:space="preserve">два </w:t>
      </w:r>
      <w:r w:rsidR="00804DD7" w:rsidRPr="009146CE">
        <w:rPr>
          <w:rFonts w:ascii="Times New Roman" w:hAnsi="Times New Roman" w:cs="Times New Roman"/>
          <w:sz w:val="24"/>
          <w:szCs w:val="24"/>
          <w:lang w:val="ru-RU"/>
        </w:rPr>
        <w:t>года претендовать на квалификацию</w:t>
      </w:r>
      <w:r w:rsidRPr="009146CE">
        <w:rPr>
          <w:rFonts w:ascii="Times New Roman" w:hAnsi="Times New Roman" w:cs="Times New Roman"/>
          <w:sz w:val="24"/>
          <w:szCs w:val="24"/>
          <w:lang w:val="ru-RU"/>
        </w:rPr>
        <w:t xml:space="preserve"> преподаватель – исследователь.</w:t>
      </w:r>
      <w:r w:rsidR="00804DD7" w:rsidRPr="009146CE">
        <w:rPr>
          <w:rFonts w:ascii="Times New Roman" w:hAnsi="Times New Roman" w:cs="Times New Roman"/>
          <w:sz w:val="24"/>
          <w:szCs w:val="24"/>
          <w:lang w:val="ru-RU"/>
        </w:rPr>
        <w:t xml:space="preserve"> </w:t>
      </w:r>
    </w:p>
    <w:p w14:paraId="51AEB67B" w14:textId="1CEAD47C" w:rsidR="00804DD7" w:rsidRPr="009146CE" w:rsidRDefault="00804DD7" w:rsidP="00A84E15">
      <w:pPr>
        <w:pStyle w:val="a3"/>
        <w:numPr>
          <w:ilvl w:val="1"/>
          <w:numId w:val="19"/>
        </w:numPr>
        <w:ind w:left="426"/>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В случае получения квалификации преподавателя</w:t>
      </w:r>
      <w:r w:rsidR="000306C1">
        <w:rPr>
          <w:rFonts w:ascii="Times New Roman" w:hAnsi="Times New Roman" w:cs="Times New Roman"/>
          <w:sz w:val="24"/>
          <w:szCs w:val="24"/>
          <w:lang w:val="ru-RU"/>
        </w:rPr>
        <w:t xml:space="preserve"> – </w:t>
      </w:r>
      <w:r w:rsidRPr="009146CE">
        <w:rPr>
          <w:rFonts w:ascii="Times New Roman" w:hAnsi="Times New Roman" w:cs="Times New Roman"/>
          <w:sz w:val="24"/>
          <w:szCs w:val="24"/>
          <w:lang w:val="ru-RU"/>
        </w:rPr>
        <w:t>исследователя</w:t>
      </w:r>
      <w:r w:rsidR="000306C1">
        <w:rPr>
          <w:rFonts w:ascii="Times New Roman" w:hAnsi="Times New Roman" w:cs="Times New Roman"/>
          <w:sz w:val="24"/>
          <w:szCs w:val="24"/>
          <w:lang w:val="ru-RU"/>
        </w:rPr>
        <w:t xml:space="preserve"> </w:t>
      </w:r>
      <w:r w:rsidRPr="009146CE">
        <w:rPr>
          <w:rFonts w:ascii="Times New Roman" w:hAnsi="Times New Roman" w:cs="Times New Roman"/>
          <w:sz w:val="24"/>
          <w:szCs w:val="24"/>
          <w:lang w:val="ru-RU"/>
        </w:rPr>
        <w:t>сотрудник должен отработать в Университете не менее 3 (трех) лет с момента получения вышеупомянутой квалификации.</w:t>
      </w:r>
    </w:p>
    <w:p w14:paraId="26B5CCF0" w14:textId="07F8DDC8" w:rsidR="003010E7" w:rsidRPr="009146CE" w:rsidRDefault="003010E7" w:rsidP="00EC763D">
      <w:pPr>
        <w:numPr>
          <w:ilvl w:val="0"/>
          <w:numId w:val="19"/>
        </w:numPr>
        <w:pBdr>
          <w:bottom w:val="single" w:sz="18" w:space="1" w:color="808080"/>
        </w:pBdr>
        <w:spacing w:before="240" w:after="240" w:line="240" w:lineRule="auto"/>
        <w:ind w:left="357" w:hanging="357"/>
        <w:jc w:val="both"/>
        <w:rPr>
          <w:rFonts w:ascii="Times New Roman" w:hAnsi="Times New Roman" w:cs="Times New Roman"/>
          <w:b/>
          <w:sz w:val="24"/>
          <w:szCs w:val="24"/>
          <w:lang w:val="ru-RU"/>
        </w:rPr>
      </w:pPr>
      <w:r w:rsidRPr="009146CE">
        <w:rPr>
          <w:rFonts w:ascii="Times New Roman" w:hAnsi="Times New Roman" w:cs="Times New Roman"/>
          <w:b/>
          <w:sz w:val="24"/>
          <w:szCs w:val="24"/>
          <w:lang w:val="ru-RU"/>
        </w:rPr>
        <w:t>ПОРЯДОК ВНЕСЕНИЯ ИЗМЕНЕНИЙ И ДОПОЛНЕНИЙ</w:t>
      </w:r>
    </w:p>
    <w:p w14:paraId="43A0BB51" w14:textId="77777777" w:rsidR="00D270B6" w:rsidRPr="009146CE" w:rsidRDefault="00D270B6" w:rsidP="00A84E15">
      <w:pPr>
        <w:pStyle w:val="af"/>
        <w:numPr>
          <w:ilvl w:val="1"/>
          <w:numId w:val="19"/>
        </w:numPr>
        <w:ind w:left="426"/>
        <w:contextualSpacing/>
        <w:jc w:val="both"/>
        <w:rPr>
          <w:rFonts w:cs="Times New Roman"/>
          <w:sz w:val="24"/>
          <w:szCs w:val="24"/>
          <w:lang w:val="ru-RU"/>
        </w:rPr>
      </w:pPr>
      <w:r w:rsidRPr="009146CE">
        <w:rPr>
          <w:rFonts w:cs="Times New Roman"/>
          <w:sz w:val="24"/>
          <w:szCs w:val="24"/>
          <w:lang w:val="ru-RU"/>
        </w:rPr>
        <w:t>Порядок утверждения изменений и дополнений к данному Положению определен процедурой ПРО СКУ 401-20 Внутренняя нормативная документация.</w:t>
      </w:r>
    </w:p>
    <w:p w14:paraId="083EE2FA" w14:textId="77777777" w:rsidR="00D270B6" w:rsidRPr="009146CE" w:rsidRDefault="00D270B6" w:rsidP="00A84E15">
      <w:pPr>
        <w:pStyle w:val="af"/>
        <w:numPr>
          <w:ilvl w:val="1"/>
          <w:numId w:val="19"/>
        </w:numPr>
        <w:ind w:left="426"/>
        <w:contextualSpacing/>
        <w:jc w:val="both"/>
        <w:rPr>
          <w:rFonts w:cs="Times New Roman"/>
          <w:sz w:val="24"/>
          <w:szCs w:val="24"/>
          <w:lang w:val="ru-RU"/>
        </w:rPr>
      </w:pPr>
      <w:r w:rsidRPr="009146CE">
        <w:rPr>
          <w:rFonts w:cs="Times New Roman"/>
          <w:sz w:val="24"/>
          <w:szCs w:val="24"/>
          <w:lang w:val="ru-RU"/>
        </w:rPr>
        <w:t>Внесение предложений по изменениям и дополнениям данного Положения осуществляют факультеты, кафедры и структурные подразделения, задействованные в исполнении Положения, Правление (ректорат), Ученый совет.</w:t>
      </w:r>
    </w:p>
    <w:p w14:paraId="6F964E69" w14:textId="77777777" w:rsidR="00D270B6" w:rsidRPr="009146CE" w:rsidRDefault="00D270B6" w:rsidP="00A84E15">
      <w:pPr>
        <w:pStyle w:val="af"/>
        <w:numPr>
          <w:ilvl w:val="1"/>
          <w:numId w:val="19"/>
        </w:numPr>
        <w:ind w:left="426"/>
        <w:contextualSpacing/>
        <w:jc w:val="both"/>
        <w:rPr>
          <w:rFonts w:cs="Times New Roman"/>
          <w:sz w:val="24"/>
          <w:szCs w:val="24"/>
          <w:lang w:val="ru-RU"/>
        </w:rPr>
      </w:pPr>
      <w:r w:rsidRPr="009146CE">
        <w:rPr>
          <w:rFonts w:cs="Times New Roman"/>
          <w:sz w:val="24"/>
          <w:szCs w:val="24"/>
          <w:lang w:val="ru-RU"/>
        </w:rPr>
        <w:t>Внесение изменений в Положение осуществляется на основании приказа</w:t>
      </w:r>
      <w:r w:rsidRPr="009146CE">
        <w:rPr>
          <w:rFonts w:cs="Times New Roman"/>
          <w:sz w:val="24"/>
          <w:szCs w:val="24"/>
          <w:lang w:val="kk-KZ"/>
        </w:rPr>
        <w:t xml:space="preserve"> Председателя Правления – Ректора НАО «СКУ им. М. Козыбаева»</w:t>
      </w:r>
      <w:r w:rsidRPr="009146CE">
        <w:rPr>
          <w:rFonts w:cs="Times New Roman"/>
          <w:sz w:val="24"/>
          <w:szCs w:val="24"/>
          <w:lang w:val="ru-RU"/>
        </w:rPr>
        <w:t>.</w:t>
      </w:r>
    </w:p>
    <w:p w14:paraId="1F35930B" w14:textId="77777777" w:rsidR="008F0058" w:rsidRPr="009146CE" w:rsidRDefault="008F0058" w:rsidP="00051EC1">
      <w:pPr>
        <w:tabs>
          <w:tab w:val="left" w:pos="5954"/>
          <w:tab w:val="right" w:pos="9354"/>
        </w:tabs>
        <w:spacing w:after="0" w:line="240" w:lineRule="auto"/>
        <w:ind w:left="284"/>
        <w:rPr>
          <w:rFonts w:ascii="Times New Roman" w:hAnsi="Times New Roman" w:cs="Times New Roman"/>
          <w:b/>
          <w:sz w:val="24"/>
          <w:szCs w:val="24"/>
          <w:lang w:val="ru-RU"/>
        </w:rPr>
      </w:pPr>
    </w:p>
    <w:p w14:paraId="69D4F35D" w14:textId="74348DEC" w:rsidR="003010E7" w:rsidRPr="009146CE" w:rsidRDefault="003010E7" w:rsidP="00051EC1">
      <w:pPr>
        <w:tabs>
          <w:tab w:val="left" w:pos="5954"/>
          <w:tab w:val="right" w:pos="9354"/>
        </w:tabs>
        <w:spacing w:after="0" w:line="240" w:lineRule="auto"/>
        <w:ind w:left="284"/>
        <w:rPr>
          <w:rFonts w:ascii="Times New Roman" w:hAnsi="Times New Roman" w:cs="Times New Roman"/>
          <w:b/>
          <w:sz w:val="24"/>
          <w:szCs w:val="24"/>
          <w:lang w:val="kk-KZ"/>
        </w:rPr>
      </w:pPr>
      <w:r w:rsidRPr="009146CE">
        <w:rPr>
          <w:rFonts w:ascii="Times New Roman" w:hAnsi="Times New Roman" w:cs="Times New Roman"/>
          <w:b/>
          <w:sz w:val="24"/>
          <w:szCs w:val="24"/>
          <w:lang w:val="kk-KZ"/>
        </w:rPr>
        <w:lastRenderedPageBreak/>
        <w:t>ҚҰРАСТЫРАЛҒАН/</w:t>
      </w:r>
    </w:p>
    <w:p w14:paraId="29892ED2" w14:textId="77777777" w:rsidR="003010E7" w:rsidRPr="009146CE" w:rsidRDefault="003010E7" w:rsidP="00051EC1">
      <w:pPr>
        <w:tabs>
          <w:tab w:val="left" w:pos="709"/>
          <w:tab w:val="left" w:pos="6804"/>
          <w:tab w:val="right" w:pos="9354"/>
        </w:tabs>
        <w:spacing w:after="0" w:line="240" w:lineRule="auto"/>
        <w:ind w:firstLine="284"/>
        <w:rPr>
          <w:rFonts w:ascii="Times New Roman" w:hAnsi="Times New Roman" w:cs="Times New Roman"/>
          <w:sz w:val="24"/>
          <w:szCs w:val="24"/>
          <w:lang w:val="ru-RU"/>
        </w:rPr>
      </w:pPr>
      <w:r w:rsidRPr="009146CE">
        <w:rPr>
          <w:rFonts w:ascii="Times New Roman" w:hAnsi="Times New Roman" w:cs="Times New Roman"/>
          <w:b/>
          <w:sz w:val="24"/>
          <w:szCs w:val="24"/>
          <w:lang w:val="kk-KZ"/>
        </w:rPr>
        <w:t>РАЗРАБОТАНО:</w:t>
      </w:r>
    </w:p>
    <w:p w14:paraId="0ED607AF" w14:textId="77777777" w:rsidR="003010E7" w:rsidRPr="009146CE" w:rsidRDefault="003010E7" w:rsidP="003010E7">
      <w:pPr>
        <w:tabs>
          <w:tab w:val="left" w:pos="709"/>
          <w:tab w:val="left" w:pos="6804"/>
          <w:tab w:val="right" w:pos="9354"/>
        </w:tabs>
        <w:rPr>
          <w:rFonts w:ascii="Times New Roman" w:hAnsi="Times New Roman" w:cs="Times New Roman"/>
          <w:i/>
          <w:sz w:val="24"/>
          <w:szCs w:val="24"/>
          <w:u w:val="single"/>
          <w:lang w:val="ru-RU"/>
        </w:rPr>
      </w:pPr>
    </w:p>
    <w:p w14:paraId="43F16C70" w14:textId="702C3497" w:rsidR="003010E7" w:rsidRPr="009146CE" w:rsidRDefault="003010E7" w:rsidP="001C1BF5">
      <w:pPr>
        <w:tabs>
          <w:tab w:val="left" w:pos="6096"/>
          <w:tab w:val="right" w:pos="9354"/>
        </w:tabs>
        <w:spacing w:after="0" w:line="240" w:lineRule="auto"/>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lang w:val="kk-KZ"/>
        </w:rPr>
        <w:t>ҒД директорының м.а.</w:t>
      </w:r>
      <w:r w:rsidRPr="009146CE">
        <w:rPr>
          <w:rFonts w:ascii="Times New Roman" w:hAnsi="Times New Roman" w:cs="Times New Roman"/>
          <w:sz w:val="24"/>
          <w:szCs w:val="24"/>
          <w:lang w:val="ru-RU"/>
        </w:rPr>
        <w:t>/</w:t>
      </w:r>
    </w:p>
    <w:p w14:paraId="1FD9D071" w14:textId="0EA88CC8" w:rsidR="003010E7" w:rsidRPr="009146CE" w:rsidRDefault="003010E7" w:rsidP="001C1BF5">
      <w:pPr>
        <w:tabs>
          <w:tab w:val="left" w:pos="284"/>
          <w:tab w:val="left" w:pos="7088"/>
        </w:tabs>
        <w:spacing w:after="0" w:line="240" w:lineRule="auto"/>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     И.о. директора ДН</w:t>
      </w:r>
      <w:r w:rsidR="00051EC1" w:rsidRPr="009146CE">
        <w:rPr>
          <w:rFonts w:ascii="Times New Roman" w:hAnsi="Times New Roman" w:cs="Times New Roman"/>
          <w:sz w:val="24"/>
          <w:szCs w:val="24"/>
          <w:lang w:val="kk-KZ"/>
        </w:rPr>
        <w:tab/>
      </w:r>
      <w:r w:rsidR="001C1BF5" w:rsidRPr="009146CE">
        <w:rPr>
          <w:rFonts w:ascii="Times New Roman" w:hAnsi="Times New Roman" w:cs="Times New Roman"/>
          <w:sz w:val="24"/>
          <w:szCs w:val="24"/>
          <w:lang w:val="kk-KZ"/>
        </w:rPr>
        <w:tab/>
      </w:r>
      <w:r w:rsidR="00051EC1" w:rsidRPr="009146CE">
        <w:rPr>
          <w:rFonts w:ascii="Times New Roman" w:hAnsi="Times New Roman" w:cs="Times New Roman"/>
          <w:sz w:val="24"/>
          <w:szCs w:val="24"/>
          <w:lang w:val="kk-KZ"/>
        </w:rPr>
        <w:t>И</w:t>
      </w:r>
      <w:r w:rsidRPr="009146CE">
        <w:rPr>
          <w:rFonts w:ascii="Times New Roman" w:hAnsi="Times New Roman" w:cs="Times New Roman"/>
          <w:sz w:val="24"/>
          <w:szCs w:val="24"/>
          <w:lang w:val="kk-KZ"/>
        </w:rPr>
        <w:t>. Курмашев</w:t>
      </w:r>
    </w:p>
    <w:p w14:paraId="021E4B08" w14:textId="77777777" w:rsidR="003010E7" w:rsidRPr="009146CE" w:rsidRDefault="003010E7" w:rsidP="003010E7">
      <w:pPr>
        <w:tabs>
          <w:tab w:val="left" w:pos="6804"/>
          <w:tab w:val="right" w:pos="9354"/>
        </w:tabs>
        <w:ind w:left="284"/>
        <w:rPr>
          <w:rFonts w:ascii="Times New Roman" w:hAnsi="Times New Roman" w:cs="Times New Roman"/>
          <w:b/>
          <w:sz w:val="24"/>
          <w:szCs w:val="24"/>
          <w:lang w:val="ru-RU"/>
        </w:rPr>
      </w:pPr>
    </w:p>
    <w:p w14:paraId="5F312C6C" w14:textId="77777777" w:rsidR="003010E7" w:rsidRPr="009146CE" w:rsidRDefault="003010E7" w:rsidP="00051EC1">
      <w:pPr>
        <w:tabs>
          <w:tab w:val="left" w:pos="6804"/>
          <w:tab w:val="right" w:pos="9354"/>
        </w:tabs>
        <w:spacing w:after="0" w:line="240" w:lineRule="auto"/>
        <w:ind w:left="284"/>
        <w:rPr>
          <w:rFonts w:ascii="Times New Roman" w:hAnsi="Times New Roman" w:cs="Times New Roman"/>
          <w:sz w:val="24"/>
          <w:szCs w:val="24"/>
          <w:lang w:val="ru-RU"/>
        </w:rPr>
      </w:pPr>
      <w:r w:rsidRPr="009146CE">
        <w:rPr>
          <w:rFonts w:ascii="Times New Roman" w:hAnsi="Times New Roman" w:cs="Times New Roman"/>
          <w:b/>
          <w:sz w:val="24"/>
          <w:szCs w:val="24"/>
          <w:lang w:val="kk-KZ"/>
        </w:rPr>
        <w:t>КЕЛІСІЛДІ/</w:t>
      </w:r>
    </w:p>
    <w:p w14:paraId="7C82261E" w14:textId="77777777" w:rsidR="003010E7" w:rsidRPr="009146CE" w:rsidRDefault="003010E7" w:rsidP="00051EC1">
      <w:pPr>
        <w:tabs>
          <w:tab w:val="left" w:pos="6804"/>
          <w:tab w:val="right" w:pos="9354"/>
        </w:tabs>
        <w:spacing w:after="0" w:line="240" w:lineRule="auto"/>
        <w:ind w:left="284"/>
        <w:rPr>
          <w:rFonts w:ascii="Times New Roman" w:hAnsi="Times New Roman" w:cs="Times New Roman"/>
          <w:b/>
          <w:sz w:val="24"/>
          <w:szCs w:val="24"/>
          <w:lang w:val="ru-RU"/>
        </w:rPr>
      </w:pPr>
      <w:r w:rsidRPr="009146CE">
        <w:rPr>
          <w:rFonts w:ascii="Times New Roman" w:hAnsi="Times New Roman" w:cs="Times New Roman"/>
          <w:b/>
          <w:sz w:val="24"/>
          <w:szCs w:val="24"/>
          <w:lang w:val="ru-RU"/>
        </w:rPr>
        <w:t>СОГЛАСОВАНО:</w:t>
      </w:r>
    </w:p>
    <w:p w14:paraId="27FD398C" w14:textId="77777777" w:rsidR="003010E7" w:rsidRPr="009146CE" w:rsidRDefault="003010E7" w:rsidP="003010E7">
      <w:pPr>
        <w:tabs>
          <w:tab w:val="left" w:pos="6804"/>
          <w:tab w:val="right" w:pos="9354"/>
        </w:tabs>
        <w:ind w:left="284"/>
        <w:rPr>
          <w:rFonts w:ascii="Times New Roman" w:hAnsi="Times New Roman" w:cs="Times New Roman"/>
          <w:sz w:val="24"/>
          <w:szCs w:val="24"/>
          <w:lang w:val="ru-RU"/>
        </w:rPr>
      </w:pPr>
    </w:p>
    <w:p w14:paraId="7BCE5A41" w14:textId="77777777" w:rsidR="00051EC1" w:rsidRPr="009146CE" w:rsidRDefault="003010E7" w:rsidP="00051EC1">
      <w:pPr>
        <w:tabs>
          <w:tab w:val="left" w:pos="6120"/>
          <w:tab w:val="left" w:pos="6804"/>
          <w:tab w:val="right" w:pos="9354"/>
        </w:tabs>
        <w:spacing w:after="0" w:line="240" w:lineRule="auto"/>
        <w:ind w:left="284"/>
        <w:rPr>
          <w:rFonts w:ascii="Times New Roman" w:hAnsi="Times New Roman" w:cs="Times New Roman"/>
          <w:sz w:val="24"/>
          <w:szCs w:val="24"/>
          <w:lang w:val="kk-KZ"/>
        </w:rPr>
      </w:pPr>
      <w:r w:rsidRPr="009146CE">
        <w:rPr>
          <w:rFonts w:ascii="Times New Roman" w:hAnsi="Times New Roman" w:cs="Times New Roman"/>
          <w:sz w:val="24"/>
          <w:szCs w:val="24"/>
          <w:lang w:val="kk-KZ"/>
        </w:rPr>
        <w:t>Инновациялар, интернационалдандыру</w:t>
      </w:r>
    </w:p>
    <w:p w14:paraId="7790C908" w14:textId="77777777" w:rsidR="00051EC1" w:rsidRPr="009146CE" w:rsidRDefault="00051EC1" w:rsidP="00051EC1">
      <w:pPr>
        <w:tabs>
          <w:tab w:val="left" w:pos="6120"/>
          <w:tab w:val="left" w:pos="6804"/>
          <w:tab w:val="right" w:pos="9354"/>
        </w:tabs>
        <w:spacing w:after="0" w:line="240" w:lineRule="auto"/>
        <w:ind w:left="284"/>
        <w:rPr>
          <w:rFonts w:ascii="Times New Roman" w:hAnsi="Times New Roman" w:cs="Times New Roman"/>
          <w:sz w:val="24"/>
          <w:szCs w:val="24"/>
          <w:lang w:val="kk-KZ"/>
        </w:rPr>
      </w:pPr>
      <w:r w:rsidRPr="009146CE">
        <w:rPr>
          <w:rFonts w:ascii="Times New Roman" w:hAnsi="Times New Roman" w:cs="Times New Roman"/>
          <w:sz w:val="24"/>
          <w:szCs w:val="24"/>
          <w:lang w:val="kk-KZ"/>
        </w:rPr>
        <w:t>ж</w:t>
      </w:r>
      <w:r w:rsidR="003010E7" w:rsidRPr="009146CE">
        <w:rPr>
          <w:rFonts w:ascii="Times New Roman" w:hAnsi="Times New Roman" w:cs="Times New Roman"/>
          <w:sz w:val="24"/>
          <w:szCs w:val="24"/>
          <w:lang w:val="kk-KZ"/>
        </w:rPr>
        <w:t>әне</w:t>
      </w:r>
      <w:r w:rsidRPr="009146CE">
        <w:rPr>
          <w:rFonts w:ascii="Times New Roman" w:hAnsi="Times New Roman" w:cs="Times New Roman"/>
          <w:sz w:val="24"/>
          <w:szCs w:val="24"/>
          <w:lang w:val="kk-KZ"/>
        </w:rPr>
        <w:t xml:space="preserve"> </w:t>
      </w:r>
      <w:r w:rsidR="003010E7" w:rsidRPr="009146CE">
        <w:rPr>
          <w:rFonts w:ascii="Times New Roman" w:hAnsi="Times New Roman" w:cs="Times New Roman"/>
          <w:sz w:val="24"/>
          <w:szCs w:val="24"/>
          <w:lang w:val="kk-KZ"/>
        </w:rPr>
        <w:t xml:space="preserve">трансформация мәселелері </w:t>
      </w:r>
    </w:p>
    <w:p w14:paraId="58441291" w14:textId="2A46CDDB" w:rsidR="003010E7" w:rsidRPr="009146CE" w:rsidRDefault="003010E7" w:rsidP="00051EC1">
      <w:pPr>
        <w:tabs>
          <w:tab w:val="left" w:pos="6120"/>
          <w:tab w:val="left" w:pos="6804"/>
          <w:tab w:val="right" w:pos="9354"/>
        </w:tabs>
        <w:spacing w:after="0" w:line="240" w:lineRule="auto"/>
        <w:ind w:left="284"/>
        <w:rPr>
          <w:rFonts w:ascii="Times New Roman" w:hAnsi="Times New Roman" w:cs="Times New Roman"/>
          <w:sz w:val="24"/>
          <w:szCs w:val="24"/>
          <w:lang w:val="kk-KZ"/>
        </w:rPr>
      </w:pPr>
      <w:r w:rsidRPr="009146CE">
        <w:rPr>
          <w:rFonts w:ascii="Times New Roman" w:hAnsi="Times New Roman" w:cs="Times New Roman"/>
          <w:sz w:val="24"/>
          <w:szCs w:val="24"/>
          <w:lang w:val="kk-KZ"/>
        </w:rPr>
        <w:t>жөніндегі Басқарма мүшесі/</w:t>
      </w:r>
    </w:p>
    <w:p w14:paraId="10860A04" w14:textId="77777777" w:rsidR="00051EC1" w:rsidRPr="009146CE" w:rsidRDefault="00051EC1" w:rsidP="00051EC1">
      <w:pPr>
        <w:tabs>
          <w:tab w:val="left" w:pos="6120"/>
          <w:tab w:val="left" w:pos="7088"/>
          <w:tab w:val="right" w:pos="9354"/>
        </w:tabs>
        <w:spacing w:after="0" w:line="240" w:lineRule="auto"/>
        <w:ind w:left="284"/>
        <w:rPr>
          <w:rFonts w:ascii="Times New Roman" w:hAnsi="Times New Roman" w:cs="Times New Roman"/>
          <w:sz w:val="24"/>
          <w:szCs w:val="24"/>
          <w:lang w:val="ru-RU"/>
        </w:rPr>
      </w:pPr>
      <w:r w:rsidRPr="009146CE">
        <w:rPr>
          <w:rFonts w:ascii="Times New Roman" w:hAnsi="Times New Roman" w:cs="Times New Roman"/>
          <w:sz w:val="24"/>
          <w:szCs w:val="24"/>
          <w:lang w:val="ru-RU"/>
        </w:rPr>
        <w:t>Член Правления по вопросам инноваций,</w:t>
      </w:r>
    </w:p>
    <w:p w14:paraId="1502C406" w14:textId="72D38165" w:rsidR="003010E7" w:rsidRPr="009146CE" w:rsidRDefault="00051EC1" w:rsidP="00051EC1">
      <w:pPr>
        <w:tabs>
          <w:tab w:val="left" w:pos="6120"/>
          <w:tab w:val="left" w:pos="7088"/>
          <w:tab w:val="right" w:pos="9354"/>
        </w:tabs>
        <w:spacing w:after="0" w:line="240" w:lineRule="auto"/>
        <w:ind w:left="284"/>
        <w:rPr>
          <w:rFonts w:ascii="Times New Roman" w:hAnsi="Times New Roman" w:cs="Times New Roman"/>
          <w:sz w:val="24"/>
          <w:szCs w:val="24"/>
          <w:lang w:val="ru-RU"/>
        </w:rPr>
      </w:pPr>
      <w:r w:rsidRPr="009146CE">
        <w:rPr>
          <w:rFonts w:ascii="Times New Roman" w:hAnsi="Times New Roman" w:cs="Times New Roman"/>
          <w:sz w:val="24"/>
          <w:szCs w:val="24"/>
          <w:lang w:val="ru-RU"/>
        </w:rPr>
        <w:t>интернационализации и трансформации</w:t>
      </w:r>
      <w:r w:rsidR="003010E7" w:rsidRPr="009146CE">
        <w:rPr>
          <w:rFonts w:ascii="Times New Roman" w:hAnsi="Times New Roman" w:cs="Times New Roman"/>
          <w:sz w:val="24"/>
          <w:szCs w:val="24"/>
          <w:lang w:val="ru-RU"/>
        </w:rPr>
        <w:tab/>
      </w:r>
      <w:r w:rsidR="00772042" w:rsidRPr="009146CE">
        <w:rPr>
          <w:rFonts w:ascii="Times New Roman" w:hAnsi="Times New Roman" w:cs="Times New Roman"/>
          <w:sz w:val="24"/>
          <w:szCs w:val="24"/>
          <w:lang w:val="ru-RU"/>
        </w:rPr>
        <w:tab/>
      </w:r>
      <w:r w:rsidRPr="009146CE">
        <w:rPr>
          <w:rFonts w:ascii="Times New Roman" w:hAnsi="Times New Roman" w:cs="Times New Roman"/>
          <w:sz w:val="24"/>
          <w:szCs w:val="24"/>
          <w:lang w:val="ru-RU"/>
        </w:rPr>
        <w:t>Д</w:t>
      </w:r>
      <w:r w:rsidR="003010E7" w:rsidRPr="009146CE">
        <w:rPr>
          <w:rFonts w:ascii="Times New Roman" w:hAnsi="Times New Roman" w:cs="Times New Roman"/>
          <w:sz w:val="24"/>
          <w:szCs w:val="24"/>
          <w:lang w:val="ru-RU"/>
        </w:rPr>
        <w:t>.</w:t>
      </w:r>
      <w:r w:rsidR="003010E7" w:rsidRPr="009146CE">
        <w:rPr>
          <w:rFonts w:ascii="Times New Roman" w:hAnsi="Times New Roman" w:cs="Times New Roman"/>
          <w:sz w:val="24"/>
          <w:szCs w:val="24"/>
          <w:lang w:val="kk-KZ"/>
        </w:rPr>
        <w:t xml:space="preserve"> </w:t>
      </w:r>
      <w:r w:rsidRPr="009146CE">
        <w:rPr>
          <w:rFonts w:ascii="Times New Roman" w:hAnsi="Times New Roman" w:cs="Times New Roman"/>
          <w:sz w:val="24"/>
          <w:szCs w:val="24"/>
          <w:lang w:val="kk-KZ"/>
        </w:rPr>
        <w:t>Мектепбаева</w:t>
      </w:r>
    </w:p>
    <w:p w14:paraId="2626E63C" w14:textId="77777777" w:rsidR="003010E7" w:rsidRPr="009146CE" w:rsidRDefault="003010E7" w:rsidP="003010E7">
      <w:pPr>
        <w:tabs>
          <w:tab w:val="left" w:pos="6120"/>
          <w:tab w:val="left" w:pos="6804"/>
          <w:tab w:val="right" w:pos="9354"/>
        </w:tabs>
        <w:ind w:left="284"/>
        <w:rPr>
          <w:rFonts w:ascii="Times New Roman" w:hAnsi="Times New Roman" w:cs="Times New Roman"/>
          <w:sz w:val="24"/>
          <w:szCs w:val="24"/>
          <w:lang w:val="kk-KZ"/>
        </w:rPr>
      </w:pPr>
    </w:p>
    <w:p w14:paraId="3D5B4D49" w14:textId="77777777" w:rsidR="003010E7" w:rsidRPr="009146CE" w:rsidRDefault="003010E7" w:rsidP="00051EC1">
      <w:pPr>
        <w:tabs>
          <w:tab w:val="left" w:pos="6120"/>
          <w:tab w:val="left" w:pos="6804"/>
          <w:tab w:val="right" w:pos="9354"/>
        </w:tabs>
        <w:spacing w:after="0" w:line="240" w:lineRule="auto"/>
        <w:ind w:left="284"/>
        <w:rPr>
          <w:rFonts w:ascii="Times New Roman" w:hAnsi="Times New Roman" w:cs="Times New Roman"/>
          <w:sz w:val="24"/>
          <w:szCs w:val="24"/>
          <w:lang w:val="kk-KZ"/>
        </w:rPr>
      </w:pPr>
      <w:r w:rsidRPr="009146CE">
        <w:rPr>
          <w:rFonts w:ascii="Times New Roman" w:hAnsi="Times New Roman" w:cs="Times New Roman"/>
          <w:sz w:val="24"/>
          <w:szCs w:val="24"/>
          <w:lang w:val="kk-KZ"/>
        </w:rPr>
        <w:t>Бас комплаенс академ офицер/</w:t>
      </w:r>
      <w:r w:rsidRPr="009146CE">
        <w:rPr>
          <w:rFonts w:ascii="Times New Roman" w:hAnsi="Times New Roman" w:cs="Times New Roman"/>
          <w:sz w:val="24"/>
          <w:szCs w:val="24"/>
          <w:lang w:val="kk-KZ"/>
        </w:rPr>
        <w:tab/>
      </w:r>
    </w:p>
    <w:p w14:paraId="72B0B9EA" w14:textId="0BDBE2E1" w:rsidR="003010E7" w:rsidRPr="009146CE" w:rsidRDefault="003010E7" w:rsidP="00051EC1">
      <w:pPr>
        <w:tabs>
          <w:tab w:val="left" w:pos="6120"/>
          <w:tab w:val="left" w:pos="7088"/>
          <w:tab w:val="right" w:pos="9354"/>
        </w:tabs>
        <w:spacing w:after="0" w:line="240" w:lineRule="auto"/>
        <w:ind w:left="284"/>
        <w:rPr>
          <w:rFonts w:ascii="Times New Roman" w:hAnsi="Times New Roman" w:cs="Times New Roman"/>
          <w:sz w:val="24"/>
          <w:szCs w:val="24"/>
          <w:lang w:val="kk-KZ"/>
        </w:rPr>
      </w:pPr>
      <w:r w:rsidRPr="009146CE">
        <w:rPr>
          <w:rFonts w:ascii="Times New Roman" w:hAnsi="Times New Roman" w:cs="Times New Roman"/>
          <w:sz w:val="24"/>
          <w:szCs w:val="24"/>
          <w:lang w:val="kk-KZ"/>
        </w:rPr>
        <w:t>Главный комплаенс академ офицер</w:t>
      </w:r>
      <w:r w:rsidRPr="009146CE">
        <w:rPr>
          <w:rFonts w:ascii="Times New Roman" w:hAnsi="Times New Roman" w:cs="Times New Roman"/>
          <w:sz w:val="24"/>
          <w:szCs w:val="24"/>
          <w:lang w:val="kk-KZ"/>
        </w:rPr>
        <w:tab/>
      </w:r>
      <w:r w:rsidR="00772042" w:rsidRPr="009146CE">
        <w:rPr>
          <w:rFonts w:ascii="Times New Roman" w:hAnsi="Times New Roman" w:cs="Times New Roman"/>
          <w:sz w:val="24"/>
          <w:szCs w:val="24"/>
          <w:lang w:val="kk-KZ"/>
        </w:rPr>
        <w:tab/>
      </w:r>
      <w:r w:rsidRPr="009146CE">
        <w:rPr>
          <w:rFonts w:ascii="Times New Roman" w:hAnsi="Times New Roman" w:cs="Times New Roman"/>
          <w:sz w:val="24"/>
          <w:szCs w:val="24"/>
          <w:lang w:val="kk-KZ"/>
        </w:rPr>
        <w:t>И. Джемалединова</w:t>
      </w:r>
    </w:p>
    <w:p w14:paraId="00D94265" w14:textId="77777777" w:rsidR="003010E7" w:rsidRPr="009146CE" w:rsidRDefault="003010E7" w:rsidP="003010E7">
      <w:pPr>
        <w:tabs>
          <w:tab w:val="left" w:pos="6120"/>
          <w:tab w:val="left" w:pos="6804"/>
          <w:tab w:val="right" w:pos="9354"/>
        </w:tabs>
        <w:ind w:left="284"/>
        <w:rPr>
          <w:rFonts w:ascii="Times New Roman" w:hAnsi="Times New Roman" w:cs="Times New Roman"/>
          <w:sz w:val="24"/>
          <w:szCs w:val="24"/>
          <w:lang w:val="kk-KZ"/>
        </w:rPr>
      </w:pPr>
    </w:p>
    <w:p w14:paraId="2AD0CCC2" w14:textId="77777777" w:rsidR="00051EC1" w:rsidRPr="009146CE" w:rsidRDefault="00051EC1" w:rsidP="00051EC1">
      <w:pPr>
        <w:tabs>
          <w:tab w:val="left" w:pos="6120"/>
          <w:tab w:val="left" w:pos="6804"/>
          <w:tab w:val="right" w:pos="9354"/>
        </w:tabs>
        <w:spacing w:after="0" w:line="240" w:lineRule="auto"/>
        <w:ind w:left="284"/>
        <w:rPr>
          <w:rFonts w:ascii="Times New Roman" w:hAnsi="Times New Roman" w:cs="Times New Roman"/>
          <w:sz w:val="24"/>
          <w:szCs w:val="24"/>
          <w:lang w:val="kk-KZ"/>
        </w:rPr>
      </w:pPr>
      <w:r w:rsidRPr="009146CE">
        <w:rPr>
          <w:rFonts w:ascii="Times New Roman" w:hAnsi="Times New Roman" w:cs="Times New Roman"/>
          <w:sz w:val="24"/>
          <w:szCs w:val="24"/>
          <w:lang w:val="kk-KZ"/>
        </w:rPr>
        <w:t xml:space="preserve">Экономикалық жоспарлау және </w:t>
      </w:r>
    </w:p>
    <w:p w14:paraId="567D2948" w14:textId="77777777" w:rsidR="00051EC1" w:rsidRPr="009146CE" w:rsidRDefault="00051EC1" w:rsidP="00051EC1">
      <w:pPr>
        <w:tabs>
          <w:tab w:val="left" w:pos="6120"/>
          <w:tab w:val="left" w:pos="6804"/>
          <w:tab w:val="right" w:pos="9354"/>
        </w:tabs>
        <w:spacing w:after="0" w:line="240" w:lineRule="auto"/>
        <w:ind w:left="284"/>
        <w:rPr>
          <w:rFonts w:ascii="Times New Roman" w:hAnsi="Times New Roman" w:cs="Times New Roman"/>
          <w:sz w:val="24"/>
          <w:szCs w:val="24"/>
          <w:lang w:val="kk-KZ"/>
        </w:rPr>
      </w:pPr>
      <w:r w:rsidRPr="009146CE">
        <w:rPr>
          <w:rFonts w:ascii="Times New Roman" w:hAnsi="Times New Roman" w:cs="Times New Roman"/>
          <w:sz w:val="24"/>
          <w:szCs w:val="24"/>
          <w:lang w:val="kk-KZ"/>
        </w:rPr>
        <w:t>қаржы департаменті директоры/</w:t>
      </w:r>
    </w:p>
    <w:p w14:paraId="36A996DF" w14:textId="77777777" w:rsidR="00051EC1" w:rsidRPr="009146CE" w:rsidRDefault="00051EC1" w:rsidP="00051EC1">
      <w:pPr>
        <w:tabs>
          <w:tab w:val="left" w:pos="6120"/>
          <w:tab w:val="left" w:pos="6804"/>
          <w:tab w:val="right" w:pos="9354"/>
        </w:tabs>
        <w:spacing w:after="0" w:line="240" w:lineRule="auto"/>
        <w:ind w:left="284"/>
        <w:rPr>
          <w:rFonts w:ascii="Times New Roman" w:hAnsi="Times New Roman" w:cs="Times New Roman"/>
          <w:sz w:val="24"/>
          <w:szCs w:val="24"/>
          <w:lang w:val="kk-KZ"/>
        </w:rPr>
      </w:pPr>
      <w:r w:rsidRPr="009146CE">
        <w:rPr>
          <w:rFonts w:ascii="Times New Roman" w:hAnsi="Times New Roman" w:cs="Times New Roman"/>
          <w:sz w:val="24"/>
          <w:szCs w:val="24"/>
          <w:lang w:val="kk-KZ"/>
        </w:rPr>
        <w:t>Директор департамента экономического</w:t>
      </w:r>
    </w:p>
    <w:p w14:paraId="7A49EB30" w14:textId="1989A424" w:rsidR="00051EC1" w:rsidRPr="009146CE" w:rsidRDefault="00051EC1" w:rsidP="00051EC1">
      <w:pPr>
        <w:tabs>
          <w:tab w:val="left" w:pos="6120"/>
          <w:tab w:val="left" w:pos="6804"/>
          <w:tab w:val="right" w:pos="9354"/>
        </w:tabs>
        <w:spacing w:after="0" w:line="240" w:lineRule="auto"/>
        <w:ind w:left="284"/>
        <w:rPr>
          <w:rFonts w:ascii="Times New Roman" w:hAnsi="Times New Roman" w:cs="Times New Roman"/>
          <w:sz w:val="24"/>
          <w:szCs w:val="24"/>
          <w:lang w:val="kk-KZ"/>
        </w:rPr>
      </w:pPr>
      <w:r w:rsidRPr="009146CE">
        <w:rPr>
          <w:rFonts w:ascii="Times New Roman" w:hAnsi="Times New Roman" w:cs="Times New Roman"/>
          <w:sz w:val="24"/>
          <w:szCs w:val="24"/>
          <w:lang w:val="kk-KZ"/>
        </w:rPr>
        <w:t>планирования и финансов</w:t>
      </w:r>
      <w:r w:rsidRPr="009146CE">
        <w:rPr>
          <w:rFonts w:ascii="Times New Roman" w:hAnsi="Times New Roman" w:cs="Times New Roman"/>
          <w:sz w:val="24"/>
          <w:szCs w:val="24"/>
          <w:lang w:val="kk-KZ"/>
        </w:rPr>
        <w:tab/>
      </w:r>
      <w:r w:rsidR="001C1BF5" w:rsidRPr="009146CE">
        <w:rPr>
          <w:rFonts w:ascii="Times New Roman" w:hAnsi="Times New Roman" w:cs="Times New Roman"/>
          <w:sz w:val="24"/>
          <w:szCs w:val="24"/>
          <w:lang w:val="kk-KZ"/>
        </w:rPr>
        <w:t xml:space="preserve">    </w:t>
      </w:r>
      <w:r w:rsidR="00772042" w:rsidRPr="009146CE">
        <w:rPr>
          <w:rFonts w:ascii="Times New Roman" w:hAnsi="Times New Roman" w:cs="Times New Roman"/>
          <w:sz w:val="24"/>
          <w:szCs w:val="24"/>
          <w:lang w:val="kk-KZ"/>
        </w:rPr>
        <w:tab/>
        <w:t xml:space="preserve">    </w:t>
      </w:r>
      <w:r w:rsidRPr="009146CE">
        <w:rPr>
          <w:rFonts w:ascii="Times New Roman" w:hAnsi="Times New Roman" w:cs="Times New Roman"/>
          <w:sz w:val="24"/>
          <w:szCs w:val="24"/>
          <w:lang w:val="kk-KZ"/>
        </w:rPr>
        <w:t>Л. Сейтимбетова</w:t>
      </w:r>
    </w:p>
    <w:p w14:paraId="08F368E9" w14:textId="77777777" w:rsidR="00051EC1" w:rsidRPr="009146CE" w:rsidRDefault="00051EC1" w:rsidP="003010E7">
      <w:pPr>
        <w:tabs>
          <w:tab w:val="left" w:pos="6120"/>
          <w:tab w:val="left" w:pos="6804"/>
          <w:tab w:val="right" w:pos="9354"/>
        </w:tabs>
        <w:ind w:left="284"/>
        <w:rPr>
          <w:rFonts w:ascii="Times New Roman" w:hAnsi="Times New Roman" w:cs="Times New Roman"/>
          <w:sz w:val="24"/>
          <w:szCs w:val="24"/>
          <w:lang w:val="kk-KZ"/>
        </w:rPr>
      </w:pPr>
    </w:p>
    <w:p w14:paraId="237B95DE" w14:textId="1EE6FBE6" w:rsidR="00BE2580" w:rsidRPr="009146CE" w:rsidRDefault="00BA722C" w:rsidP="00BA722C">
      <w:pPr>
        <w:spacing w:after="0" w:line="240" w:lineRule="auto"/>
        <w:ind w:left="284"/>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ЗБ басшысы/</w:t>
      </w:r>
      <w:r w:rsidR="000306C1">
        <w:rPr>
          <w:rFonts w:ascii="Times New Roman" w:hAnsi="Times New Roman" w:cs="Times New Roman"/>
          <w:sz w:val="24"/>
          <w:szCs w:val="24"/>
          <w:lang w:val="ru-RU"/>
        </w:rPr>
        <w:t xml:space="preserve"> </w:t>
      </w:r>
      <w:r w:rsidR="00BE2580" w:rsidRPr="009146CE">
        <w:rPr>
          <w:rFonts w:ascii="Times New Roman" w:hAnsi="Times New Roman" w:cs="Times New Roman"/>
          <w:sz w:val="24"/>
          <w:szCs w:val="24"/>
          <w:lang w:val="ru-RU"/>
        </w:rPr>
        <w:t>Руководитель ЮО</w:t>
      </w:r>
      <w:r w:rsidR="00772042" w:rsidRPr="009146CE">
        <w:rPr>
          <w:rFonts w:ascii="Times New Roman" w:hAnsi="Times New Roman" w:cs="Times New Roman"/>
          <w:sz w:val="24"/>
          <w:szCs w:val="24"/>
          <w:lang w:val="ru-RU"/>
        </w:rPr>
        <w:tab/>
      </w:r>
      <w:r w:rsidR="00772042" w:rsidRPr="009146CE">
        <w:rPr>
          <w:rFonts w:ascii="Times New Roman" w:hAnsi="Times New Roman" w:cs="Times New Roman"/>
          <w:sz w:val="24"/>
          <w:szCs w:val="24"/>
          <w:lang w:val="ru-RU"/>
        </w:rPr>
        <w:tab/>
      </w:r>
      <w:r w:rsidR="00772042" w:rsidRPr="009146CE">
        <w:rPr>
          <w:rFonts w:ascii="Times New Roman" w:hAnsi="Times New Roman" w:cs="Times New Roman"/>
          <w:sz w:val="24"/>
          <w:szCs w:val="24"/>
          <w:lang w:val="ru-RU"/>
        </w:rPr>
        <w:tab/>
      </w:r>
      <w:r w:rsidR="00772042" w:rsidRPr="009146CE">
        <w:rPr>
          <w:rFonts w:ascii="Times New Roman" w:hAnsi="Times New Roman" w:cs="Times New Roman"/>
          <w:sz w:val="24"/>
          <w:szCs w:val="24"/>
          <w:lang w:val="ru-RU"/>
        </w:rPr>
        <w:tab/>
      </w:r>
      <w:r w:rsidR="00772042" w:rsidRPr="009146CE">
        <w:rPr>
          <w:rFonts w:ascii="Times New Roman" w:hAnsi="Times New Roman" w:cs="Times New Roman"/>
          <w:sz w:val="24"/>
          <w:szCs w:val="24"/>
          <w:lang w:val="ru-RU"/>
        </w:rPr>
        <w:tab/>
        <w:t xml:space="preserve">         </w:t>
      </w:r>
      <w:r w:rsidR="001C1BF5" w:rsidRPr="009146CE">
        <w:rPr>
          <w:rFonts w:ascii="Times New Roman" w:hAnsi="Times New Roman" w:cs="Times New Roman"/>
          <w:sz w:val="24"/>
          <w:szCs w:val="24"/>
          <w:lang w:val="ru-RU"/>
        </w:rPr>
        <w:t>Л. Кудрицкая</w:t>
      </w:r>
      <w:r w:rsidRPr="009146CE">
        <w:rPr>
          <w:rFonts w:ascii="Times New Roman" w:hAnsi="Times New Roman" w:cs="Times New Roman"/>
          <w:sz w:val="24"/>
          <w:szCs w:val="24"/>
          <w:lang w:val="ru-RU"/>
        </w:rPr>
        <w:tab/>
      </w:r>
      <w:r w:rsidRPr="009146CE">
        <w:rPr>
          <w:rFonts w:ascii="Times New Roman" w:hAnsi="Times New Roman" w:cs="Times New Roman"/>
          <w:sz w:val="24"/>
          <w:szCs w:val="24"/>
          <w:lang w:val="ru-RU"/>
        </w:rPr>
        <w:tab/>
      </w:r>
      <w:r w:rsidRPr="009146CE">
        <w:rPr>
          <w:rFonts w:ascii="Times New Roman" w:hAnsi="Times New Roman" w:cs="Times New Roman"/>
          <w:sz w:val="24"/>
          <w:szCs w:val="24"/>
          <w:lang w:val="ru-RU"/>
        </w:rPr>
        <w:tab/>
      </w:r>
      <w:r w:rsidRPr="009146CE">
        <w:rPr>
          <w:rFonts w:ascii="Times New Roman" w:hAnsi="Times New Roman" w:cs="Times New Roman"/>
          <w:sz w:val="24"/>
          <w:szCs w:val="24"/>
          <w:lang w:val="ru-RU"/>
        </w:rPr>
        <w:tab/>
      </w:r>
    </w:p>
    <w:p w14:paraId="59480F6F" w14:textId="3C8507BE" w:rsidR="00BE2580" w:rsidRPr="009146CE" w:rsidRDefault="00BE2580" w:rsidP="001F12EA">
      <w:pPr>
        <w:spacing w:after="0" w:line="240" w:lineRule="auto"/>
        <w:ind w:left="720"/>
        <w:jc w:val="both"/>
        <w:rPr>
          <w:rFonts w:ascii="Times New Roman" w:hAnsi="Times New Roman" w:cs="Times New Roman"/>
          <w:sz w:val="24"/>
          <w:szCs w:val="24"/>
          <w:lang w:val="ru-RU"/>
        </w:rPr>
      </w:pPr>
    </w:p>
    <w:p w14:paraId="615720B3" w14:textId="38E4C1FF" w:rsidR="000C4B87" w:rsidRPr="009146CE" w:rsidRDefault="001C1BF5" w:rsidP="001C1BF5">
      <w:pPr>
        <w:spacing w:after="0" w:line="240" w:lineRule="auto"/>
        <w:ind w:firstLine="284"/>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СМБ басшысы/ </w:t>
      </w:r>
      <w:r w:rsidR="001F12EA" w:rsidRPr="009146CE">
        <w:rPr>
          <w:rFonts w:ascii="Times New Roman" w:hAnsi="Times New Roman" w:cs="Times New Roman"/>
          <w:sz w:val="24"/>
          <w:szCs w:val="24"/>
          <w:lang w:val="ru-RU"/>
        </w:rPr>
        <w:t>Руководитель ОМК</w:t>
      </w:r>
      <w:r w:rsidR="00772042" w:rsidRPr="009146CE">
        <w:rPr>
          <w:rFonts w:ascii="Times New Roman" w:hAnsi="Times New Roman" w:cs="Times New Roman"/>
          <w:sz w:val="24"/>
          <w:szCs w:val="24"/>
          <w:lang w:val="ru-RU"/>
        </w:rPr>
        <w:tab/>
      </w:r>
      <w:r w:rsidRPr="009146CE">
        <w:rPr>
          <w:rFonts w:ascii="Times New Roman" w:hAnsi="Times New Roman" w:cs="Times New Roman"/>
          <w:sz w:val="24"/>
          <w:szCs w:val="24"/>
          <w:lang w:val="ru-RU"/>
        </w:rPr>
        <w:tab/>
      </w:r>
      <w:r w:rsidRPr="009146CE">
        <w:rPr>
          <w:rFonts w:ascii="Times New Roman" w:hAnsi="Times New Roman" w:cs="Times New Roman"/>
          <w:sz w:val="24"/>
          <w:szCs w:val="24"/>
          <w:lang w:val="ru-RU"/>
        </w:rPr>
        <w:tab/>
      </w:r>
      <w:r w:rsidRPr="009146CE">
        <w:rPr>
          <w:rFonts w:ascii="Times New Roman" w:hAnsi="Times New Roman" w:cs="Times New Roman"/>
          <w:sz w:val="24"/>
          <w:szCs w:val="24"/>
          <w:lang w:val="ru-RU"/>
        </w:rPr>
        <w:tab/>
        <w:t xml:space="preserve">        </w:t>
      </w:r>
      <w:r w:rsidR="00772042" w:rsidRPr="009146CE">
        <w:rPr>
          <w:rFonts w:ascii="Times New Roman" w:hAnsi="Times New Roman" w:cs="Times New Roman"/>
          <w:sz w:val="24"/>
          <w:szCs w:val="24"/>
          <w:lang w:val="ru-RU"/>
        </w:rPr>
        <w:t xml:space="preserve"> </w:t>
      </w:r>
      <w:r w:rsidRPr="009146CE">
        <w:rPr>
          <w:rFonts w:ascii="Times New Roman" w:hAnsi="Times New Roman" w:cs="Times New Roman"/>
          <w:sz w:val="24"/>
          <w:szCs w:val="24"/>
          <w:lang w:val="ru-RU"/>
        </w:rPr>
        <w:t>Е. Брындина</w:t>
      </w:r>
      <w:r w:rsidR="000C4B87" w:rsidRPr="009146CE">
        <w:rPr>
          <w:rFonts w:ascii="Times New Roman" w:hAnsi="Times New Roman" w:cs="Times New Roman"/>
          <w:sz w:val="24"/>
          <w:szCs w:val="24"/>
          <w:lang w:val="ru-RU"/>
        </w:rPr>
        <w:tab/>
      </w:r>
    </w:p>
    <w:p w14:paraId="0021448B" w14:textId="77777777" w:rsidR="000C4B87" w:rsidRPr="009146CE" w:rsidRDefault="000C4B87" w:rsidP="001C1BF5">
      <w:pPr>
        <w:spacing w:after="0" w:line="240" w:lineRule="auto"/>
        <w:ind w:firstLine="284"/>
        <w:jc w:val="both"/>
        <w:rPr>
          <w:rFonts w:ascii="Times New Roman" w:hAnsi="Times New Roman" w:cs="Times New Roman"/>
          <w:sz w:val="24"/>
          <w:szCs w:val="24"/>
          <w:lang w:val="ru-RU"/>
        </w:rPr>
      </w:pPr>
    </w:p>
    <w:p w14:paraId="209840EF" w14:textId="77777777" w:rsidR="000C4B87" w:rsidRPr="009146CE" w:rsidRDefault="000C4B87" w:rsidP="001C1BF5">
      <w:pPr>
        <w:spacing w:after="0" w:line="240" w:lineRule="auto"/>
        <w:ind w:firstLine="284"/>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br w:type="page"/>
      </w:r>
    </w:p>
    <w:p w14:paraId="4C9DC575" w14:textId="77777777" w:rsidR="003B6BEE" w:rsidRPr="009146CE" w:rsidRDefault="003B6BEE" w:rsidP="000C4B87">
      <w:pPr>
        <w:spacing w:after="0" w:line="240" w:lineRule="auto"/>
        <w:jc w:val="right"/>
        <w:rPr>
          <w:rFonts w:ascii="Times New Roman" w:hAnsi="Times New Roman" w:cs="Times New Roman"/>
          <w:b/>
          <w:sz w:val="24"/>
          <w:szCs w:val="24"/>
          <w:lang w:val="ru-RU"/>
        </w:rPr>
      </w:pPr>
      <w:r w:rsidRPr="009146CE">
        <w:rPr>
          <w:rFonts w:ascii="Times New Roman" w:hAnsi="Times New Roman" w:cs="Times New Roman"/>
          <w:b/>
          <w:sz w:val="24"/>
          <w:szCs w:val="24"/>
          <w:lang w:val="ru-RU"/>
        </w:rPr>
        <w:lastRenderedPageBreak/>
        <w:t>Приложение 1.</w:t>
      </w:r>
    </w:p>
    <w:p w14:paraId="15B9B044" w14:textId="77777777" w:rsidR="003B6BEE" w:rsidRPr="009146CE" w:rsidRDefault="003B6BEE" w:rsidP="003B6BEE">
      <w:pPr>
        <w:spacing w:after="0" w:line="240" w:lineRule="auto"/>
        <w:rPr>
          <w:rFonts w:ascii="Times New Roman" w:hAnsi="Times New Roman" w:cs="Times New Roman"/>
          <w:sz w:val="24"/>
          <w:szCs w:val="24"/>
          <w:lang w:val="ru-RU"/>
        </w:rPr>
      </w:pPr>
    </w:p>
    <w:p w14:paraId="0FABD2FC" w14:textId="37714D41" w:rsidR="003B6BEE" w:rsidRPr="009146CE" w:rsidRDefault="003B6BEE" w:rsidP="003B6BEE">
      <w:pPr>
        <w:spacing w:after="0" w:line="240" w:lineRule="auto"/>
        <w:ind w:left="4962"/>
        <w:rPr>
          <w:rFonts w:ascii="Times New Roman" w:hAnsi="Times New Roman" w:cs="Times New Roman"/>
          <w:sz w:val="24"/>
          <w:szCs w:val="24"/>
          <w:lang w:val="ru-RU"/>
        </w:rPr>
      </w:pPr>
      <w:r w:rsidRPr="009146CE">
        <w:rPr>
          <w:rFonts w:ascii="Times New Roman" w:hAnsi="Times New Roman" w:cs="Times New Roman"/>
          <w:sz w:val="24"/>
          <w:szCs w:val="24"/>
          <w:lang w:val="ru-RU"/>
        </w:rPr>
        <w:t>Председателю Правления – Ректору</w:t>
      </w:r>
    </w:p>
    <w:p w14:paraId="547DEC39" w14:textId="1C9D2264" w:rsidR="003B6BEE" w:rsidRPr="009146CE" w:rsidRDefault="003B6BEE" w:rsidP="003B6BEE">
      <w:pPr>
        <w:spacing w:after="0" w:line="240" w:lineRule="auto"/>
        <w:ind w:left="4962"/>
        <w:rPr>
          <w:rFonts w:ascii="Times New Roman" w:hAnsi="Times New Roman" w:cs="Times New Roman"/>
          <w:sz w:val="24"/>
          <w:szCs w:val="24"/>
          <w:lang w:val="ru-RU"/>
        </w:rPr>
      </w:pPr>
      <w:r w:rsidRPr="009146CE">
        <w:rPr>
          <w:rFonts w:ascii="Times New Roman" w:hAnsi="Times New Roman" w:cs="Times New Roman"/>
          <w:sz w:val="24"/>
          <w:szCs w:val="24"/>
          <w:lang w:val="ru-RU"/>
        </w:rPr>
        <w:t>Северо-Казахстанского университета им. М.Козыбаева Шуланову Е.Н.</w:t>
      </w:r>
    </w:p>
    <w:p w14:paraId="76D5A720" w14:textId="36F86263" w:rsidR="003B6BEE" w:rsidRPr="009146CE" w:rsidRDefault="003B6BEE" w:rsidP="003B6BEE">
      <w:pPr>
        <w:spacing w:after="0" w:line="240" w:lineRule="auto"/>
        <w:ind w:left="4962"/>
        <w:rPr>
          <w:rFonts w:ascii="Times New Roman" w:hAnsi="Times New Roman" w:cs="Times New Roman"/>
          <w:sz w:val="24"/>
          <w:szCs w:val="24"/>
          <w:lang w:val="ru-RU"/>
        </w:rPr>
      </w:pPr>
      <w:r w:rsidRPr="009146CE">
        <w:rPr>
          <w:rFonts w:ascii="Times New Roman" w:hAnsi="Times New Roman" w:cs="Times New Roman"/>
          <w:sz w:val="24"/>
          <w:szCs w:val="24"/>
          <w:lang w:val="ru-RU"/>
        </w:rPr>
        <w:t>Ф.И.О. заявителя (полностью), должность, подразделение</w:t>
      </w:r>
    </w:p>
    <w:p w14:paraId="1A3DB6E2" w14:textId="71E34528" w:rsidR="003B6BEE" w:rsidRPr="009146CE" w:rsidRDefault="003B6BEE" w:rsidP="003B6BEE">
      <w:pPr>
        <w:spacing w:after="0" w:line="240" w:lineRule="auto"/>
        <w:rPr>
          <w:rFonts w:ascii="Times New Roman" w:hAnsi="Times New Roman" w:cs="Times New Roman"/>
          <w:sz w:val="24"/>
          <w:szCs w:val="24"/>
          <w:lang w:val="ru-RU"/>
        </w:rPr>
      </w:pPr>
    </w:p>
    <w:p w14:paraId="0E57153E" w14:textId="77777777" w:rsidR="003B6BEE" w:rsidRPr="009146CE" w:rsidRDefault="003B6BEE" w:rsidP="003B6BEE">
      <w:pPr>
        <w:spacing w:after="0" w:line="240" w:lineRule="auto"/>
        <w:rPr>
          <w:rFonts w:ascii="Times New Roman" w:hAnsi="Times New Roman" w:cs="Times New Roman"/>
          <w:sz w:val="24"/>
          <w:szCs w:val="24"/>
          <w:lang w:val="ru-RU"/>
        </w:rPr>
      </w:pPr>
    </w:p>
    <w:p w14:paraId="36E0FD87" w14:textId="0488E792" w:rsidR="003B6BEE" w:rsidRPr="009146CE" w:rsidRDefault="003B6BEE" w:rsidP="003B6BEE">
      <w:pPr>
        <w:spacing w:after="0" w:line="240" w:lineRule="auto"/>
        <w:jc w:val="center"/>
        <w:rPr>
          <w:rFonts w:ascii="Times New Roman" w:hAnsi="Times New Roman" w:cs="Times New Roman"/>
          <w:sz w:val="24"/>
          <w:szCs w:val="24"/>
          <w:lang w:val="ru-RU"/>
        </w:rPr>
      </w:pPr>
      <w:r w:rsidRPr="009146CE">
        <w:rPr>
          <w:rFonts w:ascii="Times New Roman" w:hAnsi="Times New Roman" w:cs="Times New Roman"/>
          <w:sz w:val="24"/>
          <w:szCs w:val="24"/>
          <w:lang w:val="ru-RU"/>
        </w:rPr>
        <w:t>ЗАЯВЛЕНИЕ</w:t>
      </w:r>
    </w:p>
    <w:p w14:paraId="2DCF8CBE" w14:textId="77777777" w:rsidR="003B6BEE" w:rsidRPr="009146CE" w:rsidRDefault="003B6BEE" w:rsidP="003B6BEE">
      <w:pPr>
        <w:spacing w:after="0" w:line="240" w:lineRule="auto"/>
        <w:ind w:firstLine="720"/>
        <w:jc w:val="both"/>
        <w:rPr>
          <w:rFonts w:ascii="Times New Roman" w:hAnsi="Times New Roman" w:cs="Times New Roman"/>
          <w:sz w:val="24"/>
          <w:szCs w:val="24"/>
          <w:lang w:val="ru-RU"/>
        </w:rPr>
      </w:pPr>
    </w:p>
    <w:p w14:paraId="26401C42" w14:textId="40690DF5" w:rsidR="003B6BEE" w:rsidRPr="009146CE" w:rsidRDefault="003B6BEE" w:rsidP="003B6BEE">
      <w:pPr>
        <w:spacing w:after="0" w:line="240" w:lineRule="auto"/>
        <w:ind w:firstLine="720"/>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 xml:space="preserve">Прошу Вас рассмотреть мою кандидатуру на </w:t>
      </w:r>
      <w:r w:rsidR="00E566EC">
        <w:rPr>
          <w:rFonts w:ascii="Times New Roman" w:hAnsi="Times New Roman" w:cs="Times New Roman"/>
          <w:sz w:val="24"/>
          <w:szCs w:val="24"/>
          <w:lang w:val="ru-RU"/>
        </w:rPr>
        <w:t>квалификацию</w:t>
      </w:r>
      <w:r w:rsidRPr="009146CE">
        <w:rPr>
          <w:rFonts w:ascii="Times New Roman" w:hAnsi="Times New Roman" w:cs="Times New Roman"/>
          <w:sz w:val="24"/>
          <w:szCs w:val="24"/>
          <w:lang w:val="ru-RU"/>
        </w:rPr>
        <w:t xml:space="preserve"> преподавателя –исследователя.</w:t>
      </w:r>
    </w:p>
    <w:p w14:paraId="0EFC96DC" w14:textId="4357E79A" w:rsidR="003B6BEE" w:rsidRPr="009146CE" w:rsidRDefault="003B6BEE" w:rsidP="003B6BEE">
      <w:pPr>
        <w:spacing w:after="0" w:line="240" w:lineRule="auto"/>
        <w:ind w:firstLine="720"/>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С положением «О мерах поощрения профессорско-преподавательского состава и сотрудников по результатам публикаций в научных изданиях и подаче заявок на финансирование научной деятельности – введение квалификации «преподаватель-исследователь» ознакомлен полностью.</w:t>
      </w:r>
    </w:p>
    <w:p w14:paraId="348A1F76" w14:textId="2FA39DB2" w:rsidR="00804DD7" w:rsidRPr="009146CE" w:rsidRDefault="00804DD7" w:rsidP="003B6BEE">
      <w:pPr>
        <w:spacing w:after="0" w:line="240" w:lineRule="auto"/>
        <w:ind w:firstLine="720"/>
        <w:jc w:val="both"/>
        <w:rPr>
          <w:rFonts w:ascii="Times New Roman" w:hAnsi="Times New Roman" w:cs="Times New Roman"/>
          <w:sz w:val="24"/>
          <w:szCs w:val="24"/>
          <w:lang w:val="ru-RU"/>
        </w:rPr>
      </w:pPr>
      <w:r w:rsidRPr="009146CE">
        <w:rPr>
          <w:rFonts w:ascii="Times New Roman" w:hAnsi="Times New Roman" w:cs="Times New Roman"/>
          <w:sz w:val="24"/>
          <w:szCs w:val="24"/>
          <w:lang w:val="ru-RU"/>
        </w:rPr>
        <w:t>В случае получения квалификации преподавателя-исследователя обязуюсь отработать в Северо-Казахстанском университете им. М.Козыбаева не менее трех лет.</w:t>
      </w:r>
    </w:p>
    <w:p w14:paraId="4FC4F427" w14:textId="77777777" w:rsidR="003B6BEE" w:rsidRPr="009146CE" w:rsidRDefault="003B6BEE" w:rsidP="003B6BEE">
      <w:pPr>
        <w:spacing w:after="0" w:line="240" w:lineRule="auto"/>
        <w:ind w:firstLine="720"/>
        <w:jc w:val="both"/>
        <w:rPr>
          <w:rFonts w:ascii="Times New Roman" w:hAnsi="Times New Roman" w:cs="Times New Roman"/>
          <w:sz w:val="24"/>
          <w:szCs w:val="24"/>
          <w:lang w:val="ru-RU"/>
        </w:rPr>
      </w:pPr>
    </w:p>
    <w:p w14:paraId="4D89D6B5" w14:textId="35151D9D" w:rsidR="003B6BEE" w:rsidRPr="009146CE" w:rsidRDefault="00ED1BB3" w:rsidP="003B6BEE">
      <w:pPr>
        <w:spacing w:after="0" w:line="240" w:lineRule="auto"/>
        <w:ind w:left="7230"/>
        <w:rPr>
          <w:rFonts w:ascii="Times New Roman" w:hAnsi="Times New Roman" w:cs="Times New Roman"/>
          <w:sz w:val="24"/>
          <w:szCs w:val="24"/>
          <w:lang w:val="ru-RU"/>
        </w:rPr>
      </w:pPr>
      <w:r w:rsidRPr="009146CE">
        <w:rPr>
          <w:rFonts w:ascii="Times New Roman" w:hAnsi="Times New Roman" w:cs="Times New Roman"/>
          <w:sz w:val="24"/>
          <w:szCs w:val="24"/>
          <w:lang w:val="ru-RU"/>
        </w:rPr>
        <w:t>Подпись</w:t>
      </w:r>
      <w:r w:rsidR="00A84E15" w:rsidRPr="009146CE">
        <w:rPr>
          <w:rFonts w:ascii="Times New Roman" w:hAnsi="Times New Roman" w:cs="Times New Roman"/>
          <w:sz w:val="24"/>
          <w:szCs w:val="24"/>
          <w:lang w:val="ru-RU"/>
        </w:rPr>
        <w:t>.</w:t>
      </w:r>
    </w:p>
    <w:p w14:paraId="37574290" w14:textId="0486B6F9" w:rsidR="003B6BEE" w:rsidRPr="009146CE" w:rsidRDefault="003B6BEE" w:rsidP="003B6BEE">
      <w:pPr>
        <w:spacing w:after="0" w:line="240" w:lineRule="auto"/>
        <w:ind w:left="7230"/>
        <w:rPr>
          <w:rFonts w:ascii="Times New Roman" w:hAnsi="Times New Roman" w:cs="Times New Roman"/>
          <w:sz w:val="24"/>
          <w:szCs w:val="24"/>
          <w:lang w:val="ru-RU"/>
        </w:rPr>
      </w:pPr>
      <w:r w:rsidRPr="009146CE">
        <w:rPr>
          <w:rFonts w:ascii="Times New Roman" w:hAnsi="Times New Roman" w:cs="Times New Roman"/>
          <w:sz w:val="24"/>
          <w:szCs w:val="24"/>
          <w:lang w:val="ru-RU"/>
        </w:rPr>
        <w:t>Дата</w:t>
      </w:r>
      <w:r w:rsidR="00A84E15" w:rsidRPr="009146CE">
        <w:rPr>
          <w:rFonts w:ascii="Times New Roman" w:hAnsi="Times New Roman" w:cs="Times New Roman"/>
          <w:sz w:val="24"/>
          <w:szCs w:val="24"/>
          <w:lang w:val="ru-RU"/>
        </w:rPr>
        <w:t>.</w:t>
      </w:r>
    </w:p>
    <w:p w14:paraId="63614926" w14:textId="77777777" w:rsidR="003B6BEE" w:rsidRPr="009146CE" w:rsidRDefault="003B6BEE" w:rsidP="000C4B87">
      <w:pPr>
        <w:spacing w:after="0" w:line="240" w:lineRule="auto"/>
        <w:jc w:val="right"/>
        <w:rPr>
          <w:rFonts w:ascii="Times New Roman" w:hAnsi="Times New Roman" w:cs="Times New Roman"/>
          <w:sz w:val="24"/>
          <w:szCs w:val="24"/>
          <w:lang w:val="ru-RU"/>
        </w:rPr>
      </w:pPr>
      <w:r w:rsidRPr="009146CE">
        <w:rPr>
          <w:rFonts w:ascii="Times New Roman" w:hAnsi="Times New Roman" w:cs="Times New Roman"/>
          <w:sz w:val="24"/>
          <w:szCs w:val="24"/>
          <w:lang w:val="ru-RU"/>
        </w:rPr>
        <w:br w:type="page"/>
      </w:r>
    </w:p>
    <w:p w14:paraId="5686C582" w14:textId="5195300D" w:rsidR="00BE2580" w:rsidRPr="009146CE" w:rsidRDefault="00D523DC" w:rsidP="000C4B87">
      <w:pPr>
        <w:spacing w:after="0" w:line="240" w:lineRule="auto"/>
        <w:jc w:val="right"/>
        <w:rPr>
          <w:rFonts w:ascii="Times New Roman" w:hAnsi="Times New Roman" w:cs="Times New Roman"/>
          <w:b/>
          <w:sz w:val="24"/>
          <w:szCs w:val="24"/>
          <w:lang w:val="ru-RU"/>
        </w:rPr>
      </w:pPr>
      <w:r w:rsidRPr="009146CE">
        <w:rPr>
          <w:rFonts w:ascii="Times New Roman" w:hAnsi="Times New Roman" w:cs="Times New Roman"/>
          <w:b/>
          <w:sz w:val="24"/>
          <w:szCs w:val="24"/>
          <w:lang w:val="ru-RU"/>
        </w:rPr>
        <w:lastRenderedPageBreak/>
        <w:t>Приложение 2</w:t>
      </w:r>
      <w:r w:rsidR="000C4B87" w:rsidRPr="009146CE">
        <w:rPr>
          <w:rFonts w:ascii="Times New Roman" w:hAnsi="Times New Roman" w:cs="Times New Roman"/>
          <w:b/>
          <w:sz w:val="24"/>
          <w:szCs w:val="24"/>
          <w:lang w:val="ru-RU"/>
        </w:rPr>
        <w:t>.</w:t>
      </w:r>
    </w:p>
    <w:p w14:paraId="7667AD4B" w14:textId="77777777" w:rsidR="00D523DC" w:rsidRPr="009146CE" w:rsidRDefault="00D523DC" w:rsidP="000C4B87">
      <w:pPr>
        <w:spacing w:after="0" w:line="240" w:lineRule="auto"/>
        <w:jc w:val="right"/>
        <w:rPr>
          <w:rFonts w:ascii="Times New Roman" w:hAnsi="Times New Roman" w:cs="Times New Roman"/>
          <w:sz w:val="24"/>
          <w:szCs w:val="24"/>
          <w:lang w:val="ru-RU"/>
        </w:rPr>
      </w:pPr>
    </w:p>
    <w:tbl>
      <w:tblPr>
        <w:tblStyle w:val="aa"/>
        <w:tblW w:w="0" w:type="auto"/>
        <w:tblLook w:val="04A0" w:firstRow="1" w:lastRow="0" w:firstColumn="1" w:lastColumn="0" w:noHBand="0" w:noVBand="1"/>
      </w:tblPr>
      <w:tblGrid>
        <w:gridCol w:w="591"/>
        <w:gridCol w:w="4420"/>
        <w:gridCol w:w="4339"/>
      </w:tblGrid>
      <w:tr w:rsidR="00D523DC" w:rsidRPr="009146CE" w14:paraId="17B3C1A3" w14:textId="77777777" w:rsidTr="00D523DC">
        <w:tc>
          <w:tcPr>
            <w:tcW w:w="594" w:type="dxa"/>
            <w:vMerge w:val="restart"/>
            <w:vAlign w:val="center"/>
          </w:tcPr>
          <w:p w14:paraId="6CE652BD" w14:textId="1EB11631" w:rsidR="00D523DC" w:rsidRPr="009146CE" w:rsidRDefault="008477EB" w:rsidP="00F9467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 xml:space="preserve">№ </w:t>
            </w:r>
          </w:p>
        </w:tc>
        <w:tc>
          <w:tcPr>
            <w:tcW w:w="8870" w:type="dxa"/>
            <w:gridSpan w:val="2"/>
            <w:vAlign w:val="center"/>
          </w:tcPr>
          <w:p w14:paraId="5B011046" w14:textId="77777777" w:rsidR="00D523DC" w:rsidRPr="009146CE" w:rsidRDefault="00D523DC" w:rsidP="00F9467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Характеристики издания/журнала</w:t>
            </w:r>
          </w:p>
        </w:tc>
      </w:tr>
      <w:tr w:rsidR="00D523DC" w:rsidRPr="00CB2231" w14:paraId="353B039C" w14:textId="77777777" w:rsidTr="00D523DC">
        <w:tc>
          <w:tcPr>
            <w:tcW w:w="594" w:type="dxa"/>
            <w:vMerge/>
            <w:vAlign w:val="center"/>
          </w:tcPr>
          <w:p w14:paraId="66183BBE" w14:textId="77777777" w:rsidR="00D523DC" w:rsidRPr="009146CE" w:rsidRDefault="00D523DC" w:rsidP="00F94677">
            <w:pPr>
              <w:spacing w:line="20" w:lineRule="atLeast"/>
              <w:jc w:val="center"/>
              <w:rPr>
                <w:rFonts w:ascii="Times New Roman" w:hAnsi="Times New Roman" w:cs="Times New Roman"/>
                <w:sz w:val="24"/>
                <w:szCs w:val="24"/>
              </w:rPr>
            </w:pPr>
          </w:p>
        </w:tc>
        <w:tc>
          <w:tcPr>
            <w:tcW w:w="4476" w:type="dxa"/>
            <w:vAlign w:val="center"/>
          </w:tcPr>
          <w:p w14:paraId="4AB8C456" w14:textId="0A38FDC9" w:rsidR="00D523DC" w:rsidRPr="009146CE" w:rsidRDefault="00D523DC" w:rsidP="00920385">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Значение квартиля журнала (Q1-Q</w:t>
            </w:r>
            <w:r w:rsidR="00920385">
              <w:rPr>
                <w:rFonts w:ascii="Times New Roman" w:hAnsi="Times New Roman" w:cs="Times New Roman"/>
                <w:sz w:val="24"/>
                <w:szCs w:val="24"/>
              </w:rPr>
              <w:t>3</w:t>
            </w:r>
            <w:r w:rsidRPr="009146CE">
              <w:rPr>
                <w:rFonts w:ascii="Times New Roman" w:hAnsi="Times New Roman" w:cs="Times New Roman"/>
                <w:sz w:val="24"/>
                <w:szCs w:val="24"/>
              </w:rPr>
              <w:t xml:space="preserve">, JCR) согласно данным Clarivate Analytics </w:t>
            </w:r>
          </w:p>
        </w:tc>
        <w:tc>
          <w:tcPr>
            <w:tcW w:w="4394" w:type="dxa"/>
            <w:vAlign w:val="center"/>
          </w:tcPr>
          <w:p w14:paraId="2D50E8B1" w14:textId="77777777" w:rsidR="00D523DC" w:rsidRPr="009146CE" w:rsidRDefault="00D523DC" w:rsidP="00F9467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Значение квартиля журнала согласно базе данных SCOPUS (SJR)</w:t>
            </w:r>
          </w:p>
        </w:tc>
      </w:tr>
      <w:tr w:rsidR="00D523DC" w:rsidRPr="009146CE" w14:paraId="1CA3877C" w14:textId="77777777" w:rsidTr="00D523DC">
        <w:tc>
          <w:tcPr>
            <w:tcW w:w="594" w:type="dxa"/>
          </w:tcPr>
          <w:p w14:paraId="3406424D" w14:textId="77777777" w:rsidR="00D523DC" w:rsidRPr="009146CE" w:rsidRDefault="00D523DC" w:rsidP="00F9467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1</w:t>
            </w:r>
          </w:p>
        </w:tc>
        <w:tc>
          <w:tcPr>
            <w:tcW w:w="4476" w:type="dxa"/>
          </w:tcPr>
          <w:p w14:paraId="6F2A5A83" w14:textId="77777777" w:rsidR="00D523DC" w:rsidRPr="009146CE" w:rsidRDefault="00D523DC" w:rsidP="00F9467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Q1</w:t>
            </w:r>
          </w:p>
        </w:tc>
        <w:tc>
          <w:tcPr>
            <w:tcW w:w="4394" w:type="dxa"/>
          </w:tcPr>
          <w:p w14:paraId="46DF4BED" w14:textId="77777777" w:rsidR="00D523DC" w:rsidRPr="009146CE" w:rsidRDefault="00D523DC" w:rsidP="00F9467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Q1</w:t>
            </w:r>
          </w:p>
        </w:tc>
      </w:tr>
      <w:tr w:rsidR="00D523DC" w:rsidRPr="009146CE" w14:paraId="379AF42E" w14:textId="77777777" w:rsidTr="00D523DC">
        <w:tc>
          <w:tcPr>
            <w:tcW w:w="594" w:type="dxa"/>
          </w:tcPr>
          <w:p w14:paraId="48916535" w14:textId="77777777" w:rsidR="00D523DC" w:rsidRPr="009146CE" w:rsidRDefault="00D523DC" w:rsidP="00F9467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2</w:t>
            </w:r>
          </w:p>
        </w:tc>
        <w:tc>
          <w:tcPr>
            <w:tcW w:w="4476" w:type="dxa"/>
          </w:tcPr>
          <w:p w14:paraId="0CE46ED6" w14:textId="77777777" w:rsidR="00D523DC" w:rsidRPr="009146CE" w:rsidRDefault="00D523DC" w:rsidP="00F9467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Q2</w:t>
            </w:r>
          </w:p>
        </w:tc>
        <w:tc>
          <w:tcPr>
            <w:tcW w:w="4394" w:type="dxa"/>
          </w:tcPr>
          <w:p w14:paraId="327CAD48" w14:textId="77777777" w:rsidR="00D523DC" w:rsidRPr="009146CE" w:rsidRDefault="00D523DC" w:rsidP="00F9467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Q2</w:t>
            </w:r>
          </w:p>
        </w:tc>
      </w:tr>
      <w:tr w:rsidR="00D523DC" w:rsidRPr="009146CE" w14:paraId="0D31E48C" w14:textId="77777777" w:rsidTr="00D523DC">
        <w:tc>
          <w:tcPr>
            <w:tcW w:w="594" w:type="dxa"/>
          </w:tcPr>
          <w:p w14:paraId="4E965E0E" w14:textId="77777777" w:rsidR="00D523DC" w:rsidRPr="009146CE" w:rsidRDefault="00D523DC" w:rsidP="00F9467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3</w:t>
            </w:r>
          </w:p>
        </w:tc>
        <w:tc>
          <w:tcPr>
            <w:tcW w:w="4476" w:type="dxa"/>
          </w:tcPr>
          <w:p w14:paraId="79A314A7" w14:textId="77777777" w:rsidR="00D523DC" w:rsidRPr="009146CE" w:rsidRDefault="00D523DC" w:rsidP="00F9467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Q3</w:t>
            </w:r>
          </w:p>
        </w:tc>
        <w:tc>
          <w:tcPr>
            <w:tcW w:w="4394" w:type="dxa"/>
          </w:tcPr>
          <w:p w14:paraId="005C3525" w14:textId="77777777" w:rsidR="00D523DC" w:rsidRPr="009146CE" w:rsidRDefault="00D523DC" w:rsidP="00F94677">
            <w:pPr>
              <w:spacing w:line="20" w:lineRule="atLeast"/>
              <w:jc w:val="center"/>
              <w:rPr>
                <w:rFonts w:ascii="Times New Roman" w:hAnsi="Times New Roman" w:cs="Times New Roman"/>
                <w:sz w:val="24"/>
                <w:szCs w:val="24"/>
              </w:rPr>
            </w:pPr>
            <w:r w:rsidRPr="009146CE">
              <w:rPr>
                <w:rFonts w:ascii="Times New Roman" w:hAnsi="Times New Roman" w:cs="Times New Roman"/>
                <w:sz w:val="24"/>
                <w:szCs w:val="24"/>
              </w:rPr>
              <w:t>Q3</w:t>
            </w:r>
          </w:p>
        </w:tc>
      </w:tr>
    </w:tbl>
    <w:p w14:paraId="1E4DBB95" w14:textId="77777777" w:rsidR="000D7394" w:rsidRPr="009146CE" w:rsidRDefault="000D7394" w:rsidP="00D523DC">
      <w:pPr>
        <w:spacing w:after="0" w:line="20" w:lineRule="atLeast"/>
        <w:rPr>
          <w:rFonts w:ascii="Times New Roman" w:hAnsi="Times New Roman" w:cs="Times New Roman"/>
          <w:sz w:val="24"/>
          <w:szCs w:val="24"/>
          <w:lang w:val="ru-RU"/>
        </w:rPr>
      </w:pPr>
    </w:p>
    <w:p w14:paraId="69FCC9BF" w14:textId="77777777" w:rsidR="000C4B87" w:rsidRPr="007606AD" w:rsidRDefault="000C4B87" w:rsidP="000C4B87">
      <w:pPr>
        <w:spacing w:after="0" w:line="240" w:lineRule="auto"/>
        <w:jc w:val="both"/>
        <w:rPr>
          <w:rFonts w:ascii="Times New Roman" w:hAnsi="Times New Roman" w:cs="Times New Roman"/>
          <w:sz w:val="24"/>
          <w:szCs w:val="24"/>
          <w:lang w:val="ru-RU"/>
        </w:rPr>
      </w:pPr>
    </w:p>
    <w:p w14:paraId="561D4EFF" w14:textId="77777777" w:rsidR="00C44FFD" w:rsidRPr="007606AD" w:rsidRDefault="00C44FFD" w:rsidP="002955EE">
      <w:pPr>
        <w:ind w:left="360"/>
        <w:jc w:val="both"/>
        <w:rPr>
          <w:rFonts w:ascii="Times New Roman" w:hAnsi="Times New Roman" w:cs="Times New Roman"/>
          <w:sz w:val="24"/>
          <w:szCs w:val="24"/>
          <w:lang w:val="ru-RU"/>
        </w:rPr>
      </w:pPr>
    </w:p>
    <w:sectPr w:rsidR="00C44FFD" w:rsidRPr="007606A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94369" w14:textId="77777777" w:rsidR="002062D1" w:rsidRDefault="002062D1" w:rsidP="00241D94">
      <w:pPr>
        <w:spacing w:after="0" w:line="240" w:lineRule="auto"/>
      </w:pPr>
      <w:r>
        <w:separator/>
      </w:r>
    </w:p>
  </w:endnote>
  <w:endnote w:type="continuationSeparator" w:id="0">
    <w:p w14:paraId="37012DEE" w14:textId="77777777" w:rsidR="002062D1" w:rsidRDefault="002062D1" w:rsidP="0024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AppleSystemUIFont">
    <w:altName w:val="Cambria"/>
    <w:charset w:val="00"/>
    <w:family w:val="roman"/>
    <w:pitch w:val="default"/>
  </w:font>
  <w:font w:name="UICTFontTextStyleBody">
    <w:altName w:val="Cambria"/>
    <w:charset w:val="00"/>
    <w:family w:val="roman"/>
    <w:pitch w:val="default"/>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20000287"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62633" w14:textId="77777777" w:rsidR="00F71AAF" w:rsidRDefault="00F71AAF">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0EAF" w14:textId="77777777" w:rsidR="00F71AAF" w:rsidRDefault="00F71AAF">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1BBF7" w14:textId="77777777" w:rsidR="00F71AAF" w:rsidRDefault="00F71AAF">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FAF78" w14:textId="77777777" w:rsidR="002062D1" w:rsidRDefault="002062D1" w:rsidP="00241D94">
      <w:pPr>
        <w:spacing w:after="0" w:line="240" w:lineRule="auto"/>
      </w:pPr>
      <w:r>
        <w:separator/>
      </w:r>
    </w:p>
  </w:footnote>
  <w:footnote w:type="continuationSeparator" w:id="0">
    <w:p w14:paraId="311C8CCF" w14:textId="77777777" w:rsidR="002062D1" w:rsidRDefault="002062D1" w:rsidP="00241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3806" w14:textId="77777777" w:rsidR="00F71AAF" w:rsidRDefault="00F71AAF">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04"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260"/>
      <w:gridCol w:w="1701"/>
      <w:gridCol w:w="1833"/>
      <w:gridCol w:w="1701"/>
    </w:tblGrid>
    <w:tr w:rsidR="00241D94" w14:paraId="5A590396" w14:textId="77777777" w:rsidTr="00F71AAF">
      <w:trPr>
        <w:cantSplit/>
        <w:trHeight w:val="567"/>
      </w:trPr>
      <w:tc>
        <w:tcPr>
          <w:tcW w:w="909" w:type="dxa"/>
          <w:tcMar>
            <w:left w:w="0" w:type="dxa"/>
            <w:right w:w="0" w:type="dxa"/>
          </w:tcMar>
          <w:vAlign w:val="center"/>
        </w:tcPr>
        <w:p w14:paraId="093D19C2" w14:textId="77777777" w:rsidR="00241D94" w:rsidRDefault="00241D94" w:rsidP="00241D94">
          <w:pPr>
            <w:pStyle w:val="ab"/>
            <w:jc w:val="center"/>
            <w:rPr>
              <w:rFonts w:ascii="Tahoma" w:hAnsi="Tahoma"/>
              <w:b/>
              <w:sz w:val="16"/>
              <w:lang w:val="kk-KZ" w:eastAsia="ru-RU"/>
            </w:rPr>
          </w:pPr>
          <w:r>
            <w:rPr>
              <w:rFonts w:ascii="Tahoma" w:hAnsi="Tahoma"/>
              <w:b/>
              <w:noProof/>
              <w:sz w:val="16"/>
              <w:lang w:val="ru-RU" w:eastAsia="ru-RU"/>
            </w:rPr>
            <w:drawing>
              <wp:inline distT="0" distB="0" distL="0" distR="0" wp14:anchorId="23EB70A7" wp14:editId="1A4D845F">
                <wp:extent cx="293370" cy="259080"/>
                <wp:effectExtent l="0" t="0" r="0" b="0"/>
                <wp:docPr id="16" name="Рисунок 16" descr="KU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 копи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 cy="259080"/>
                        </a:xfrm>
                        <a:prstGeom prst="rect">
                          <a:avLst/>
                        </a:prstGeom>
                        <a:noFill/>
                        <a:ln>
                          <a:noFill/>
                        </a:ln>
                      </pic:spPr>
                    </pic:pic>
                  </a:graphicData>
                </a:graphic>
              </wp:inline>
            </w:drawing>
          </w:r>
        </w:p>
      </w:tc>
      <w:tc>
        <w:tcPr>
          <w:tcW w:w="3260" w:type="dxa"/>
          <w:vAlign w:val="center"/>
        </w:tcPr>
        <w:p w14:paraId="0811EA2B" w14:textId="77777777" w:rsidR="00241D94" w:rsidRPr="005D6D28" w:rsidRDefault="00241D94" w:rsidP="00241D94">
          <w:pPr>
            <w:pStyle w:val="ab"/>
            <w:rPr>
              <w:rFonts w:ascii="Tahoma" w:hAnsi="Tahoma"/>
              <w:b/>
              <w:sz w:val="16"/>
              <w:lang w:val="kk-KZ" w:eastAsia="ru-RU"/>
            </w:rPr>
          </w:pPr>
          <w:r>
            <w:rPr>
              <w:rFonts w:ascii="Tahoma" w:hAnsi="Tahoma"/>
              <w:b/>
              <w:sz w:val="16"/>
              <w:lang w:val="kk-KZ" w:eastAsia="ru-RU"/>
            </w:rPr>
            <w:t>«М.Қозыбаев атындағы СҚУ» КеАҚ</w:t>
          </w:r>
        </w:p>
        <w:p w14:paraId="32512590" w14:textId="77777777" w:rsidR="00241D94" w:rsidRPr="008831EB" w:rsidRDefault="00241D94" w:rsidP="00241D94">
          <w:pPr>
            <w:pStyle w:val="ab"/>
            <w:rPr>
              <w:rFonts w:ascii="Tahoma" w:hAnsi="Tahoma"/>
              <w:b/>
              <w:sz w:val="16"/>
              <w:lang w:val="ru-RU" w:eastAsia="ru-RU"/>
            </w:rPr>
          </w:pPr>
          <w:r>
            <w:rPr>
              <w:rFonts w:ascii="Tahoma" w:hAnsi="Tahoma"/>
              <w:b/>
              <w:sz w:val="16"/>
              <w:lang w:val="kk-KZ" w:eastAsia="ru-RU"/>
            </w:rPr>
            <w:t xml:space="preserve">НАО </w:t>
          </w:r>
          <w:r w:rsidRPr="003C3EA1">
            <w:rPr>
              <w:rFonts w:ascii="Tahoma" w:hAnsi="Tahoma"/>
              <w:b/>
              <w:sz w:val="16"/>
              <w:lang w:val="kk-KZ" w:eastAsia="ru-RU"/>
            </w:rPr>
            <w:t xml:space="preserve">«СКУ им. </w:t>
          </w:r>
          <w:r w:rsidRPr="008831EB">
            <w:rPr>
              <w:rFonts w:ascii="Tahoma" w:hAnsi="Tahoma"/>
              <w:b/>
              <w:sz w:val="16"/>
              <w:lang w:val="ru-RU" w:eastAsia="ru-RU"/>
            </w:rPr>
            <w:t>М. Козыбаева»</w:t>
          </w:r>
        </w:p>
      </w:tc>
      <w:tc>
        <w:tcPr>
          <w:tcW w:w="1701" w:type="dxa"/>
          <w:vAlign w:val="center"/>
        </w:tcPr>
        <w:p w14:paraId="6E1ACE67" w14:textId="0FA1622A" w:rsidR="00241D94" w:rsidRPr="00AE58C4" w:rsidRDefault="00241D94" w:rsidP="00241D94">
          <w:pPr>
            <w:pStyle w:val="ab"/>
            <w:rPr>
              <w:rFonts w:ascii="Tahoma" w:hAnsi="Tahoma"/>
              <w:b/>
              <w:sz w:val="16"/>
              <w:lang w:val="ru-RU" w:eastAsia="ru-RU"/>
            </w:rPr>
          </w:pPr>
          <w:r w:rsidRPr="008831EB">
            <w:rPr>
              <w:rFonts w:ascii="Tahoma" w:hAnsi="Tahoma"/>
              <w:b/>
              <w:sz w:val="16"/>
              <w:lang w:val="ru-RU" w:eastAsia="ru-RU"/>
            </w:rPr>
            <w:t xml:space="preserve">СҚУ </w:t>
          </w:r>
          <w:r>
            <w:rPr>
              <w:rFonts w:ascii="Tahoma" w:hAnsi="Tahoma"/>
              <w:b/>
              <w:sz w:val="16"/>
              <w:lang w:val="ru-RU" w:eastAsia="ru-RU"/>
            </w:rPr>
            <w:t>ІНҚ</w:t>
          </w:r>
          <w:r w:rsidRPr="008831EB">
            <w:rPr>
              <w:rFonts w:ascii="Tahoma" w:hAnsi="Tahoma"/>
              <w:b/>
              <w:sz w:val="16"/>
              <w:lang w:val="ru-RU" w:eastAsia="ru-RU"/>
            </w:rPr>
            <w:t xml:space="preserve"> </w:t>
          </w:r>
          <w:r w:rsidR="00F52C17">
            <w:rPr>
              <w:rFonts w:ascii="Tahoma" w:hAnsi="Tahoma"/>
              <w:b/>
              <w:sz w:val="16"/>
              <w:lang w:val="ru-RU" w:eastAsia="ru-RU"/>
            </w:rPr>
            <w:t>11</w:t>
          </w:r>
          <w:r>
            <w:rPr>
              <w:rFonts w:ascii="Tahoma" w:hAnsi="Tahoma"/>
              <w:b/>
              <w:sz w:val="16"/>
              <w:lang w:val="ru-RU" w:eastAsia="ru-RU"/>
            </w:rPr>
            <w:t>4</w:t>
          </w:r>
        </w:p>
        <w:p w14:paraId="156D39BF" w14:textId="3F02E9EC" w:rsidR="00241D94" w:rsidRPr="008831EB" w:rsidRDefault="00241D94" w:rsidP="00241D94">
          <w:pPr>
            <w:pStyle w:val="ab"/>
            <w:rPr>
              <w:rFonts w:ascii="Tahoma" w:hAnsi="Tahoma"/>
              <w:b/>
              <w:sz w:val="16"/>
              <w:lang w:val="ru-RU" w:eastAsia="ru-RU"/>
            </w:rPr>
          </w:pPr>
          <w:r>
            <w:rPr>
              <w:rFonts w:ascii="Tahoma" w:hAnsi="Tahoma"/>
              <w:b/>
              <w:sz w:val="16"/>
              <w:lang w:val="ru-RU" w:eastAsia="ru-RU"/>
            </w:rPr>
            <w:t>ВНД</w:t>
          </w:r>
          <w:r w:rsidRPr="008831EB">
            <w:rPr>
              <w:rFonts w:ascii="Tahoma" w:hAnsi="Tahoma"/>
              <w:b/>
              <w:sz w:val="16"/>
              <w:lang w:val="ru-RU" w:eastAsia="ru-RU"/>
            </w:rPr>
            <w:t xml:space="preserve"> СКУ </w:t>
          </w:r>
          <w:r w:rsidR="00F52C17">
            <w:rPr>
              <w:rFonts w:ascii="Tahoma" w:hAnsi="Tahoma"/>
              <w:b/>
              <w:sz w:val="16"/>
              <w:lang w:val="ru-RU" w:eastAsia="ru-RU"/>
            </w:rPr>
            <w:t>11</w:t>
          </w:r>
          <w:r>
            <w:rPr>
              <w:rFonts w:ascii="Tahoma" w:hAnsi="Tahoma"/>
              <w:b/>
              <w:sz w:val="16"/>
              <w:lang w:val="ru-RU" w:eastAsia="ru-RU"/>
            </w:rPr>
            <w:t>4</w:t>
          </w:r>
        </w:p>
      </w:tc>
      <w:tc>
        <w:tcPr>
          <w:tcW w:w="1833" w:type="dxa"/>
          <w:vAlign w:val="center"/>
        </w:tcPr>
        <w:p w14:paraId="1A4D1B0C" w14:textId="4C3F9DA0" w:rsidR="00241D94" w:rsidRPr="00AE58C4" w:rsidRDefault="00241D94" w:rsidP="00241D94">
          <w:pPr>
            <w:pStyle w:val="ab"/>
            <w:rPr>
              <w:rFonts w:ascii="Tahoma" w:hAnsi="Tahoma"/>
              <w:b/>
              <w:sz w:val="16"/>
              <w:lang w:val="kk-KZ" w:eastAsia="ru-RU"/>
            </w:rPr>
          </w:pPr>
          <w:r w:rsidRPr="008831EB">
            <w:rPr>
              <w:rFonts w:ascii="Tahoma" w:hAnsi="Tahoma"/>
              <w:b/>
              <w:sz w:val="16"/>
              <w:lang w:val="ru-RU" w:eastAsia="ru-RU"/>
            </w:rPr>
            <w:t>Басылым:</w:t>
          </w:r>
          <w:r>
            <w:rPr>
              <w:rFonts w:ascii="Tahoma" w:hAnsi="Tahoma"/>
              <w:b/>
              <w:sz w:val="16"/>
              <w:lang w:val="ru-RU" w:eastAsia="ru-RU"/>
            </w:rPr>
            <w:t xml:space="preserve"> </w:t>
          </w:r>
          <w:r w:rsidR="00F71AAF" w:rsidRPr="00F71AAF">
            <w:rPr>
              <w:rFonts w:ascii="Tahoma" w:hAnsi="Tahoma"/>
              <w:b/>
              <w:sz w:val="16"/>
              <w:lang w:val="kk-KZ" w:eastAsia="ru-RU"/>
            </w:rPr>
            <w:t>бірінші</w:t>
          </w:r>
        </w:p>
        <w:p w14:paraId="1B1359DA" w14:textId="3323E344" w:rsidR="00241D94" w:rsidRPr="008831EB" w:rsidRDefault="00241D94" w:rsidP="00F71AAF">
          <w:pPr>
            <w:pStyle w:val="ab"/>
            <w:rPr>
              <w:rFonts w:ascii="Tahoma" w:hAnsi="Tahoma"/>
              <w:b/>
              <w:sz w:val="16"/>
              <w:lang w:val="ru-RU" w:eastAsia="ru-RU"/>
            </w:rPr>
          </w:pPr>
          <w:r w:rsidRPr="008831EB">
            <w:rPr>
              <w:rFonts w:ascii="Tahoma" w:hAnsi="Tahoma"/>
              <w:b/>
              <w:sz w:val="16"/>
              <w:lang w:val="ru-RU" w:eastAsia="ru-RU"/>
            </w:rPr>
            <w:t xml:space="preserve">Издание: </w:t>
          </w:r>
          <w:r w:rsidR="00F71AAF">
            <w:rPr>
              <w:rFonts w:ascii="Tahoma" w:hAnsi="Tahoma"/>
              <w:b/>
              <w:sz w:val="16"/>
              <w:lang w:val="ru-RU" w:eastAsia="ru-RU"/>
            </w:rPr>
            <w:t>первое</w:t>
          </w:r>
        </w:p>
      </w:tc>
      <w:tc>
        <w:tcPr>
          <w:tcW w:w="1701" w:type="dxa"/>
          <w:vAlign w:val="center"/>
        </w:tcPr>
        <w:p w14:paraId="506AC667" w14:textId="15661BA2" w:rsidR="00241D94" w:rsidRPr="00BE767A" w:rsidRDefault="00241D94" w:rsidP="00241D94">
          <w:pPr>
            <w:pStyle w:val="ab"/>
            <w:rPr>
              <w:rFonts w:ascii="Tahoma" w:hAnsi="Tahoma"/>
              <w:b/>
              <w:sz w:val="16"/>
              <w:lang w:val="kk-KZ" w:eastAsia="ru-RU"/>
            </w:rPr>
          </w:pPr>
          <w:r w:rsidRPr="008831EB">
            <w:rPr>
              <w:rFonts w:ascii="Tahoma" w:hAnsi="Tahoma"/>
              <w:b/>
              <w:sz w:val="16"/>
              <w:lang w:val="ru-RU" w:eastAsia="ru-RU"/>
            </w:rPr>
            <w:fldChar w:fldCharType="begin"/>
          </w:r>
          <w:r w:rsidRPr="008831EB">
            <w:rPr>
              <w:rFonts w:ascii="Tahoma" w:hAnsi="Tahoma"/>
              <w:b/>
              <w:sz w:val="16"/>
              <w:lang w:val="ru-RU" w:eastAsia="ru-RU"/>
            </w:rPr>
            <w:instrText xml:space="preserve"> NUMPAGES </w:instrText>
          </w:r>
          <w:r w:rsidRPr="008831EB">
            <w:rPr>
              <w:rFonts w:ascii="Tahoma" w:hAnsi="Tahoma"/>
              <w:b/>
              <w:sz w:val="16"/>
              <w:lang w:val="ru-RU" w:eastAsia="ru-RU"/>
            </w:rPr>
            <w:fldChar w:fldCharType="separate"/>
          </w:r>
          <w:r w:rsidR="00D577CF">
            <w:rPr>
              <w:rFonts w:ascii="Tahoma" w:hAnsi="Tahoma"/>
              <w:b/>
              <w:noProof/>
              <w:sz w:val="16"/>
              <w:lang w:val="ru-RU" w:eastAsia="ru-RU"/>
            </w:rPr>
            <w:t>16</w:t>
          </w:r>
          <w:r w:rsidRPr="008831EB">
            <w:rPr>
              <w:rFonts w:ascii="Tahoma" w:hAnsi="Tahoma"/>
              <w:b/>
              <w:sz w:val="16"/>
              <w:lang w:val="ru-RU" w:eastAsia="ru-RU"/>
            </w:rPr>
            <w:fldChar w:fldCharType="end"/>
          </w:r>
          <w:r w:rsidRPr="008831EB">
            <w:rPr>
              <w:rFonts w:ascii="Tahoma" w:hAnsi="Tahoma"/>
              <w:b/>
              <w:sz w:val="16"/>
              <w:lang w:val="ru-RU" w:eastAsia="ru-RU"/>
            </w:rPr>
            <w:t xml:space="preserve"> беттің </w:t>
          </w:r>
          <w:r w:rsidRPr="008831EB">
            <w:rPr>
              <w:rFonts w:ascii="Tahoma" w:hAnsi="Tahoma"/>
              <w:b/>
              <w:sz w:val="16"/>
              <w:lang w:val="ru-RU" w:eastAsia="ru-RU"/>
            </w:rPr>
            <w:fldChar w:fldCharType="begin"/>
          </w:r>
          <w:r w:rsidRPr="008831EB">
            <w:rPr>
              <w:rFonts w:ascii="Tahoma" w:hAnsi="Tahoma"/>
              <w:b/>
              <w:sz w:val="16"/>
              <w:lang w:val="ru-RU" w:eastAsia="ru-RU"/>
            </w:rPr>
            <w:instrText xml:space="preserve"> PAGE </w:instrText>
          </w:r>
          <w:r w:rsidRPr="008831EB">
            <w:rPr>
              <w:rFonts w:ascii="Tahoma" w:hAnsi="Tahoma"/>
              <w:b/>
              <w:sz w:val="16"/>
              <w:lang w:val="ru-RU" w:eastAsia="ru-RU"/>
            </w:rPr>
            <w:fldChar w:fldCharType="separate"/>
          </w:r>
          <w:r w:rsidR="00D577CF">
            <w:rPr>
              <w:rFonts w:ascii="Tahoma" w:hAnsi="Tahoma"/>
              <w:b/>
              <w:noProof/>
              <w:sz w:val="16"/>
              <w:lang w:val="ru-RU" w:eastAsia="ru-RU"/>
            </w:rPr>
            <w:t>14</w:t>
          </w:r>
          <w:r w:rsidRPr="008831EB">
            <w:rPr>
              <w:rFonts w:ascii="Tahoma" w:hAnsi="Tahoma"/>
              <w:b/>
              <w:sz w:val="16"/>
              <w:lang w:val="ru-RU" w:eastAsia="ru-RU"/>
            </w:rPr>
            <w:fldChar w:fldCharType="end"/>
          </w:r>
          <w:r>
            <w:rPr>
              <w:rFonts w:ascii="Tahoma" w:hAnsi="Tahoma"/>
              <w:b/>
              <w:sz w:val="16"/>
              <w:lang w:val="kk-KZ" w:eastAsia="ru-RU"/>
            </w:rPr>
            <w:t xml:space="preserve"> беті</w:t>
          </w:r>
        </w:p>
        <w:p w14:paraId="2B4A3ED4" w14:textId="5191E01F" w:rsidR="00241D94" w:rsidRPr="008831EB" w:rsidRDefault="00241D94" w:rsidP="00241D94">
          <w:pPr>
            <w:pStyle w:val="ab"/>
            <w:rPr>
              <w:rFonts w:ascii="Tahoma" w:hAnsi="Tahoma"/>
              <w:b/>
              <w:sz w:val="16"/>
              <w:lang w:val="ru-RU" w:eastAsia="ru-RU"/>
            </w:rPr>
          </w:pPr>
          <w:r w:rsidRPr="008831EB">
            <w:rPr>
              <w:rFonts w:ascii="Tahoma" w:hAnsi="Tahoma"/>
              <w:b/>
              <w:sz w:val="16"/>
              <w:lang w:val="ru-RU" w:eastAsia="ru-RU"/>
            </w:rPr>
            <w:t xml:space="preserve">Стр. </w:t>
          </w:r>
          <w:r w:rsidRPr="008831EB">
            <w:rPr>
              <w:rFonts w:ascii="Tahoma" w:hAnsi="Tahoma"/>
              <w:b/>
              <w:sz w:val="16"/>
              <w:lang w:val="ru-RU" w:eastAsia="ru-RU"/>
            </w:rPr>
            <w:fldChar w:fldCharType="begin"/>
          </w:r>
          <w:r w:rsidRPr="008831EB">
            <w:rPr>
              <w:rFonts w:ascii="Tahoma" w:hAnsi="Tahoma"/>
              <w:b/>
              <w:sz w:val="16"/>
              <w:lang w:val="ru-RU" w:eastAsia="ru-RU"/>
            </w:rPr>
            <w:instrText xml:space="preserve"> PAGE </w:instrText>
          </w:r>
          <w:r w:rsidRPr="008831EB">
            <w:rPr>
              <w:rFonts w:ascii="Tahoma" w:hAnsi="Tahoma"/>
              <w:b/>
              <w:sz w:val="16"/>
              <w:lang w:val="ru-RU" w:eastAsia="ru-RU"/>
            </w:rPr>
            <w:fldChar w:fldCharType="separate"/>
          </w:r>
          <w:r w:rsidR="00D577CF">
            <w:rPr>
              <w:rFonts w:ascii="Tahoma" w:hAnsi="Tahoma"/>
              <w:b/>
              <w:noProof/>
              <w:sz w:val="16"/>
              <w:lang w:val="ru-RU" w:eastAsia="ru-RU"/>
            </w:rPr>
            <w:t>14</w:t>
          </w:r>
          <w:r w:rsidRPr="008831EB">
            <w:rPr>
              <w:rFonts w:ascii="Tahoma" w:hAnsi="Tahoma"/>
              <w:b/>
              <w:sz w:val="16"/>
              <w:lang w:val="ru-RU" w:eastAsia="ru-RU"/>
            </w:rPr>
            <w:fldChar w:fldCharType="end"/>
          </w:r>
          <w:r w:rsidRPr="008831EB">
            <w:rPr>
              <w:rFonts w:ascii="Tahoma" w:hAnsi="Tahoma"/>
              <w:b/>
              <w:sz w:val="16"/>
              <w:lang w:val="ru-RU" w:eastAsia="ru-RU"/>
            </w:rPr>
            <w:t xml:space="preserve"> из </w:t>
          </w:r>
          <w:r w:rsidRPr="008831EB">
            <w:rPr>
              <w:rFonts w:ascii="Tahoma" w:hAnsi="Tahoma"/>
              <w:b/>
              <w:sz w:val="16"/>
              <w:lang w:val="ru-RU" w:eastAsia="ru-RU"/>
            </w:rPr>
            <w:fldChar w:fldCharType="begin"/>
          </w:r>
          <w:r w:rsidRPr="008831EB">
            <w:rPr>
              <w:rFonts w:ascii="Tahoma" w:hAnsi="Tahoma"/>
              <w:b/>
              <w:sz w:val="16"/>
              <w:lang w:val="ru-RU" w:eastAsia="ru-RU"/>
            </w:rPr>
            <w:instrText xml:space="preserve"> NUMPAGES </w:instrText>
          </w:r>
          <w:r w:rsidRPr="008831EB">
            <w:rPr>
              <w:rFonts w:ascii="Tahoma" w:hAnsi="Tahoma"/>
              <w:b/>
              <w:sz w:val="16"/>
              <w:lang w:val="ru-RU" w:eastAsia="ru-RU"/>
            </w:rPr>
            <w:fldChar w:fldCharType="separate"/>
          </w:r>
          <w:r w:rsidR="00D577CF">
            <w:rPr>
              <w:rFonts w:ascii="Tahoma" w:hAnsi="Tahoma"/>
              <w:b/>
              <w:noProof/>
              <w:sz w:val="16"/>
              <w:lang w:val="ru-RU" w:eastAsia="ru-RU"/>
            </w:rPr>
            <w:t>16</w:t>
          </w:r>
          <w:r w:rsidRPr="008831EB">
            <w:rPr>
              <w:rFonts w:ascii="Tahoma" w:hAnsi="Tahoma"/>
              <w:b/>
              <w:sz w:val="16"/>
              <w:lang w:val="ru-RU" w:eastAsia="ru-RU"/>
            </w:rPr>
            <w:fldChar w:fldCharType="end"/>
          </w:r>
        </w:p>
      </w:tc>
    </w:tr>
  </w:tbl>
  <w:p w14:paraId="0E0AC6C8" w14:textId="77777777" w:rsidR="00241D94" w:rsidRDefault="00241D94">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BD867" w14:textId="77777777" w:rsidR="00F71AAF" w:rsidRDefault="00F71AAF">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59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91585"/>
    <w:multiLevelType w:val="multilevel"/>
    <w:tmpl w:val="6C20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92739"/>
    <w:multiLevelType w:val="multilevel"/>
    <w:tmpl w:val="F782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37C30"/>
    <w:multiLevelType w:val="multilevel"/>
    <w:tmpl w:val="EB0A616A"/>
    <w:lvl w:ilvl="0">
      <w:start w:val="7"/>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heme="minorHAnsi"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535B1F"/>
    <w:multiLevelType w:val="multilevel"/>
    <w:tmpl w:val="04CA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E094C"/>
    <w:multiLevelType w:val="multilevel"/>
    <w:tmpl w:val="47BA17B0"/>
    <w:lvl w:ilvl="0">
      <w:start w:val="4"/>
      <w:numFmt w:val="decimal"/>
      <w:lvlText w:val="%1."/>
      <w:lvlJc w:val="left"/>
      <w:pPr>
        <w:tabs>
          <w:tab w:val="num" w:pos="360"/>
        </w:tabs>
        <w:ind w:left="360" w:hanging="360"/>
      </w:pPr>
      <w:rPr>
        <w:rFonts w:hint="default"/>
      </w:rPr>
    </w:lvl>
    <w:lvl w:ilvl="1">
      <w:start w:val="9"/>
      <w:numFmt w:val="decimal"/>
      <w:lvlText w:val="%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EBD2E31"/>
    <w:multiLevelType w:val="multilevel"/>
    <w:tmpl w:val="037CF02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FF85F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F20BE5"/>
    <w:multiLevelType w:val="hybridMultilevel"/>
    <w:tmpl w:val="1996128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A82876"/>
    <w:multiLevelType w:val="hybridMultilevel"/>
    <w:tmpl w:val="0A8C0786"/>
    <w:lvl w:ilvl="0" w:tplc="E8663634">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FA6AC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7B42B8"/>
    <w:multiLevelType w:val="multilevel"/>
    <w:tmpl w:val="3ABEFEC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CA6387B"/>
    <w:multiLevelType w:val="multilevel"/>
    <w:tmpl w:val="2342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CF6CA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9971A9"/>
    <w:multiLevelType w:val="multilevel"/>
    <w:tmpl w:val="465E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F0668B"/>
    <w:multiLevelType w:val="hybridMultilevel"/>
    <w:tmpl w:val="84FAD8AC"/>
    <w:lvl w:ilvl="0" w:tplc="0419000F">
      <w:start w:val="1"/>
      <w:numFmt w:val="decimal"/>
      <w:lvlText w:val="%1."/>
      <w:lvlJc w:val="left"/>
      <w:pPr>
        <w:ind w:left="365" w:hanging="360"/>
      </w:pPr>
    </w:lvl>
    <w:lvl w:ilvl="1" w:tplc="04190019">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6" w15:restartNumberingAfterBreak="0">
    <w:nsid w:val="24504BF0"/>
    <w:multiLevelType w:val="multilevel"/>
    <w:tmpl w:val="6546C52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45F7B1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6260B2"/>
    <w:multiLevelType w:val="hybridMultilevel"/>
    <w:tmpl w:val="60A62D16"/>
    <w:lvl w:ilvl="0" w:tplc="4D3EA856">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97180D"/>
    <w:multiLevelType w:val="hybridMultilevel"/>
    <w:tmpl w:val="CA7EDA4E"/>
    <w:lvl w:ilvl="0" w:tplc="04190019">
      <w:start w:val="1"/>
      <w:numFmt w:val="lowerLetter"/>
      <w:lvlText w:val="%1."/>
      <w:lvlJc w:val="left"/>
      <w:pPr>
        <w:ind w:left="737" w:hanging="360"/>
      </w:pPr>
    </w:lvl>
    <w:lvl w:ilvl="1" w:tplc="04190019" w:tentative="1">
      <w:start w:val="1"/>
      <w:numFmt w:val="lowerLetter"/>
      <w:lvlText w:val="%2."/>
      <w:lvlJc w:val="left"/>
      <w:pPr>
        <w:ind w:left="1457" w:hanging="360"/>
      </w:pPr>
    </w:lvl>
    <w:lvl w:ilvl="2" w:tplc="0419001B" w:tentative="1">
      <w:start w:val="1"/>
      <w:numFmt w:val="lowerRoman"/>
      <w:lvlText w:val="%3."/>
      <w:lvlJc w:val="right"/>
      <w:pPr>
        <w:ind w:left="2177" w:hanging="180"/>
      </w:pPr>
    </w:lvl>
    <w:lvl w:ilvl="3" w:tplc="0419000F" w:tentative="1">
      <w:start w:val="1"/>
      <w:numFmt w:val="decimal"/>
      <w:lvlText w:val="%4."/>
      <w:lvlJc w:val="left"/>
      <w:pPr>
        <w:ind w:left="2897" w:hanging="360"/>
      </w:pPr>
    </w:lvl>
    <w:lvl w:ilvl="4" w:tplc="04190019" w:tentative="1">
      <w:start w:val="1"/>
      <w:numFmt w:val="lowerLetter"/>
      <w:lvlText w:val="%5."/>
      <w:lvlJc w:val="left"/>
      <w:pPr>
        <w:ind w:left="3617" w:hanging="360"/>
      </w:pPr>
    </w:lvl>
    <w:lvl w:ilvl="5" w:tplc="0419001B" w:tentative="1">
      <w:start w:val="1"/>
      <w:numFmt w:val="lowerRoman"/>
      <w:lvlText w:val="%6."/>
      <w:lvlJc w:val="right"/>
      <w:pPr>
        <w:ind w:left="4337" w:hanging="180"/>
      </w:pPr>
    </w:lvl>
    <w:lvl w:ilvl="6" w:tplc="0419000F" w:tentative="1">
      <w:start w:val="1"/>
      <w:numFmt w:val="decimal"/>
      <w:lvlText w:val="%7."/>
      <w:lvlJc w:val="left"/>
      <w:pPr>
        <w:ind w:left="5057" w:hanging="360"/>
      </w:pPr>
    </w:lvl>
    <w:lvl w:ilvl="7" w:tplc="04190019" w:tentative="1">
      <w:start w:val="1"/>
      <w:numFmt w:val="lowerLetter"/>
      <w:lvlText w:val="%8."/>
      <w:lvlJc w:val="left"/>
      <w:pPr>
        <w:ind w:left="5777" w:hanging="360"/>
      </w:pPr>
    </w:lvl>
    <w:lvl w:ilvl="8" w:tplc="0419001B" w:tentative="1">
      <w:start w:val="1"/>
      <w:numFmt w:val="lowerRoman"/>
      <w:lvlText w:val="%9."/>
      <w:lvlJc w:val="right"/>
      <w:pPr>
        <w:ind w:left="6497" w:hanging="180"/>
      </w:pPr>
    </w:lvl>
  </w:abstractNum>
  <w:abstractNum w:abstractNumId="20" w15:restartNumberingAfterBreak="0">
    <w:nsid w:val="2B812333"/>
    <w:multiLevelType w:val="multilevel"/>
    <w:tmpl w:val="041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2C796892"/>
    <w:multiLevelType w:val="multilevel"/>
    <w:tmpl w:val="E5A8E3FE"/>
    <w:lvl w:ilvl="0">
      <w:start w:val="1"/>
      <w:numFmt w:val="decimal"/>
      <w:lvlText w:val="%1."/>
      <w:lvlJc w:val="left"/>
      <w:pPr>
        <w:ind w:left="630" w:hanging="630"/>
      </w:pPr>
      <w:rPr>
        <w:rFonts w:hint="default"/>
      </w:rPr>
    </w:lvl>
    <w:lvl w:ilvl="1">
      <w:start w:val="1"/>
      <w:numFmt w:val="decimal"/>
      <w:lvlText w:val="%1.%2."/>
      <w:lvlJc w:val="left"/>
      <w:pPr>
        <w:ind w:left="649" w:hanging="630"/>
      </w:pPr>
      <w:rPr>
        <w:rFonts w:hint="default"/>
      </w:rPr>
    </w:lvl>
    <w:lvl w:ilvl="2">
      <w:start w:val="1"/>
      <w:numFmt w:val="decimal"/>
      <w:lvlText w:val="%1.%2.%3."/>
      <w:lvlJc w:val="left"/>
      <w:pPr>
        <w:ind w:left="758" w:hanging="720"/>
      </w:pPr>
      <w:rPr>
        <w:rFonts w:hint="default"/>
      </w:rPr>
    </w:lvl>
    <w:lvl w:ilvl="3">
      <w:start w:val="1"/>
      <w:numFmt w:val="decimal"/>
      <w:lvlText w:val="%1.%2.%3.%4."/>
      <w:lvlJc w:val="left"/>
      <w:pPr>
        <w:ind w:left="777" w:hanging="720"/>
      </w:pPr>
      <w:rPr>
        <w:rFonts w:hint="default"/>
      </w:rPr>
    </w:lvl>
    <w:lvl w:ilvl="4">
      <w:start w:val="1"/>
      <w:numFmt w:val="decimal"/>
      <w:lvlText w:val="%1.%2.%3.%4.%5."/>
      <w:lvlJc w:val="left"/>
      <w:pPr>
        <w:ind w:left="1156" w:hanging="1080"/>
      </w:pPr>
      <w:rPr>
        <w:rFonts w:hint="default"/>
      </w:rPr>
    </w:lvl>
    <w:lvl w:ilvl="5">
      <w:start w:val="1"/>
      <w:numFmt w:val="decimal"/>
      <w:lvlText w:val="%1.%2.%3.%4.%5.%6."/>
      <w:lvlJc w:val="left"/>
      <w:pPr>
        <w:ind w:left="1175" w:hanging="1080"/>
      </w:pPr>
      <w:rPr>
        <w:rFonts w:hint="default"/>
      </w:rPr>
    </w:lvl>
    <w:lvl w:ilvl="6">
      <w:start w:val="1"/>
      <w:numFmt w:val="decimal"/>
      <w:lvlText w:val="%1.%2.%3.%4.%5.%6.%7."/>
      <w:lvlJc w:val="left"/>
      <w:pPr>
        <w:ind w:left="1554" w:hanging="1440"/>
      </w:pPr>
      <w:rPr>
        <w:rFonts w:hint="default"/>
      </w:rPr>
    </w:lvl>
    <w:lvl w:ilvl="7">
      <w:start w:val="1"/>
      <w:numFmt w:val="decimal"/>
      <w:lvlText w:val="%1.%2.%3.%4.%5.%6.%7.%8."/>
      <w:lvlJc w:val="left"/>
      <w:pPr>
        <w:ind w:left="1573" w:hanging="1440"/>
      </w:pPr>
      <w:rPr>
        <w:rFonts w:hint="default"/>
      </w:rPr>
    </w:lvl>
    <w:lvl w:ilvl="8">
      <w:start w:val="1"/>
      <w:numFmt w:val="decimal"/>
      <w:lvlText w:val="%1.%2.%3.%4.%5.%6.%7.%8.%9."/>
      <w:lvlJc w:val="left"/>
      <w:pPr>
        <w:ind w:left="1952" w:hanging="1800"/>
      </w:pPr>
      <w:rPr>
        <w:rFonts w:hint="default"/>
      </w:rPr>
    </w:lvl>
  </w:abstractNum>
  <w:abstractNum w:abstractNumId="22" w15:restartNumberingAfterBreak="0">
    <w:nsid w:val="2DF964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E27A59"/>
    <w:multiLevelType w:val="multilevel"/>
    <w:tmpl w:val="0440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553186"/>
    <w:multiLevelType w:val="hybridMultilevel"/>
    <w:tmpl w:val="3F5C296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3C2754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816A0E"/>
    <w:multiLevelType w:val="multilevel"/>
    <w:tmpl w:val="C2DAAB8A"/>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E03469E"/>
    <w:multiLevelType w:val="multilevel"/>
    <w:tmpl w:val="0419001F"/>
    <w:lvl w:ilvl="0">
      <w:start w:val="1"/>
      <w:numFmt w:val="decimal"/>
      <w:lvlText w:val="%1."/>
      <w:lvlJc w:val="left"/>
      <w:pPr>
        <w:ind w:left="365" w:hanging="360"/>
      </w:pPr>
    </w:lvl>
    <w:lvl w:ilvl="1">
      <w:start w:val="1"/>
      <w:numFmt w:val="decimal"/>
      <w:lvlText w:val="%1.%2."/>
      <w:lvlJc w:val="left"/>
      <w:pPr>
        <w:ind w:left="797" w:hanging="432"/>
      </w:pPr>
    </w:lvl>
    <w:lvl w:ilvl="2">
      <w:start w:val="1"/>
      <w:numFmt w:val="decimal"/>
      <w:lvlText w:val="%1.%2.%3."/>
      <w:lvlJc w:val="left"/>
      <w:pPr>
        <w:ind w:left="1229" w:hanging="504"/>
      </w:pPr>
    </w:lvl>
    <w:lvl w:ilvl="3">
      <w:start w:val="1"/>
      <w:numFmt w:val="decimal"/>
      <w:lvlText w:val="%1.%2.%3.%4."/>
      <w:lvlJc w:val="left"/>
      <w:pPr>
        <w:ind w:left="1733" w:hanging="648"/>
      </w:pPr>
    </w:lvl>
    <w:lvl w:ilvl="4">
      <w:start w:val="1"/>
      <w:numFmt w:val="decimal"/>
      <w:lvlText w:val="%1.%2.%3.%4.%5."/>
      <w:lvlJc w:val="left"/>
      <w:pPr>
        <w:ind w:left="2237" w:hanging="792"/>
      </w:pPr>
    </w:lvl>
    <w:lvl w:ilvl="5">
      <w:start w:val="1"/>
      <w:numFmt w:val="decimal"/>
      <w:lvlText w:val="%1.%2.%3.%4.%5.%6."/>
      <w:lvlJc w:val="left"/>
      <w:pPr>
        <w:ind w:left="2741" w:hanging="936"/>
      </w:pPr>
    </w:lvl>
    <w:lvl w:ilvl="6">
      <w:start w:val="1"/>
      <w:numFmt w:val="decimal"/>
      <w:lvlText w:val="%1.%2.%3.%4.%5.%6.%7."/>
      <w:lvlJc w:val="left"/>
      <w:pPr>
        <w:ind w:left="3245" w:hanging="1080"/>
      </w:pPr>
    </w:lvl>
    <w:lvl w:ilvl="7">
      <w:start w:val="1"/>
      <w:numFmt w:val="decimal"/>
      <w:lvlText w:val="%1.%2.%3.%4.%5.%6.%7.%8."/>
      <w:lvlJc w:val="left"/>
      <w:pPr>
        <w:ind w:left="3749" w:hanging="1224"/>
      </w:pPr>
    </w:lvl>
    <w:lvl w:ilvl="8">
      <w:start w:val="1"/>
      <w:numFmt w:val="decimal"/>
      <w:lvlText w:val="%1.%2.%3.%4.%5.%6.%7.%8.%9."/>
      <w:lvlJc w:val="left"/>
      <w:pPr>
        <w:ind w:left="4325" w:hanging="1440"/>
      </w:pPr>
    </w:lvl>
  </w:abstractNum>
  <w:abstractNum w:abstractNumId="28" w15:restartNumberingAfterBreak="0">
    <w:nsid w:val="41784ED3"/>
    <w:multiLevelType w:val="multilevel"/>
    <w:tmpl w:val="68DE7B20"/>
    <w:lvl w:ilvl="0">
      <w:start w:val="7"/>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heme="minorHAnsi" w:hAnsi="Times New Roman" w:cs="Times New Roman"/>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87A319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9AC08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ACC3CF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ED6BFC"/>
    <w:multiLevelType w:val="hybridMultilevel"/>
    <w:tmpl w:val="616026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4267A62"/>
    <w:multiLevelType w:val="multilevel"/>
    <w:tmpl w:val="A6B6449C"/>
    <w:lvl w:ilvl="0">
      <w:start w:val="7"/>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heme="minorHAnsi" w:hAnsi="Times New Roman" w:cs="Times New Roman"/>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4AC03A4"/>
    <w:multiLevelType w:val="hybridMultilevel"/>
    <w:tmpl w:val="22322730"/>
    <w:lvl w:ilvl="0" w:tplc="78D4C09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B73EEB"/>
    <w:multiLevelType w:val="multilevel"/>
    <w:tmpl w:val="4648C88E"/>
    <w:lvl w:ilvl="0">
      <w:start w:val="7"/>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heme="minorHAnsi" w:hAnsi="Times New Roman" w:cs="Times New Roman"/>
      </w:rPr>
    </w:lvl>
    <w:lvl w:ilvl="2">
      <w:start w:val="1"/>
      <w:numFmt w:val="lowerRoman"/>
      <w:lvlText w:val="%3."/>
      <w:lvlJc w:val="righ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D90E55"/>
    <w:multiLevelType w:val="multilevel"/>
    <w:tmpl w:val="AF20FC04"/>
    <w:lvl w:ilvl="0">
      <w:start w:val="8"/>
      <w:numFmt w:val="decimal"/>
      <w:lvlText w:val="%1."/>
      <w:lvlJc w:val="left"/>
      <w:pPr>
        <w:tabs>
          <w:tab w:val="num" w:pos="360"/>
        </w:tabs>
        <w:ind w:left="360" w:hanging="360"/>
      </w:pPr>
      <w:rPr>
        <w:rFonts w:hint="default"/>
      </w:rPr>
    </w:lvl>
    <w:lvl w:ilvl="1">
      <w:start w:val="1"/>
      <w:numFmt w:val="decimal"/>
      <w:lvlText w:val="%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5AE54E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335067"/>
    <w:multiLevelType w:val="multilevel"/>
    <w:tmpl w:val="A9582394"/>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6B6712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4A08D7"/>
    <w:multiLevelType w:val="multilevel"/>
    <w:tmpl w:val="C17AE61E"/>
    <w:lvl w:ilvl="0">
      <w:start w:val="8"/>
      <w:numFmt w:val="decimal"/>
      <w:lvlText w:val="%1"/>
      <w:lvlJc w:val="left"/>
      <w:pPr>
        <w:ind w:left="480" w:hanging="480"/>
      </w:pPr>
      <w:rPr>
        <w:rFonts w:hint="default"/>
      </w:rPr>
    </w:lvl>
    <w:lvl w:ilvl="1">
      <w:start w:val="4"/>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70C21E62"/>
    <w:multiLevelType w:val="hybridMultilevel"/>
    <w:tmpl w:val="76E22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918557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820920"/>
    <w:multiLevelType w:val="hybridMultilevel"/>
    <w:tmpl w:val="610C8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1"/>
  </w:num>
  <w:num w:numId="3">
    <w:abstractNumId w:val="18"/>
  </w:num>
  <w:num w:numId="4">
    <w:abstractNumId w:val="8"/>
  </w:num>
  <w:num w:numId="5">
    <w:abstractNumId w:val="9"/>
  </w:num>
  <w:num w:numId="6">
    <w:abstractNumId w:val="29"/>
  </w:num>
  <w:num w:numId="7">
    <w:abstractNumId w:val="4"/>
  </w:num>
  <w:num w:numId="8">
    <w:abstractNumId w:val="23"/>
  </w:num>
  <w:num w:numId="9">
    <w:abstractNumId w:val="14"/>
  </w:num>
  <w:num w:numId="10">
    <w:abstractNumId w:val="1"/>
  </w:num>
  <w:num w:numId="11">
    <w:abstractNumId w:val="2"/>
  </w:num>
  <w:num w:numId="12">
    <w:abstractNumId w:val="12"/>
  </w:num>
  <w:num w:numId="13">
    <w:abstractNumId w:val="38"/>
  </w:num>
  <w:num w:numId="14">
    <w:abstractNumId w:val="11"/>
  </w:num>
  <w:num w:numId="15">
    <w:abstractNumId w:val="6"/>
  </w:num>
  <w:num w:numId="16">
    <w:abstractNumId w:val="32"/>
  </w:num>
  <w:num w:numId="17">
    <w:abstractNumId w:val="17"/>
  </w:num>
  <w:num w:numId="18">
    <w:abstractNumId w:val="5"/>
  </w:num>
  <w:num w:numId="19">
    <w:abstractNumId w:val="10"/>
  </w:num>
  <w:num w:numId="20">
    <w:abstractNumId w:val="24"/>
  </w:num>
  <w:num w:numId="21">
    <w:abstractNumId w:val="28"/>
  </w:num>
  <w:num w:numId="22">
    <w:abstractNumId w:val="35"/>
  </w:num>
  <w:num w:numId="23">
    <w:abstractNumId w:val="31"/>
  </w:num>
  <w:num w:numId="24">
    <w:abstractNumId w:val="13"/>
  </w:num>
  <w:num w:numId="25">
    <w:abstractNumId w:val="22"/>
  </w:num>
  <w:num w:numId="26">
    <w:abstractNumId w:val="20"/>
  </w:num>
  <w:num w:numId="27">
    <w:abstractNumId w:val="37"/>
  </w:num>
  <w:num w:numId="28">
    <w:abstractNumId w:val="3"/>
  </w:num>
  <w:num w:numId="29">
    <w:abstractNumId w:val="34"/>
  </w:num>
  <w:num w:numId="30">
    <w:abstractNumId w:val="39"/>
  </w:num>
  <w:num w:numId="31">
    <w:abstractNumId w:val="36"/>
  </w:num>
  <w:num w:numId="32">
    <w:abstractNumId w:val="26"/>
  </w:num>
  <w:num w:numId="33">
    <w:abstractNumId w:val="19"/>
  </w:num>
  <w:num w:numId="34">
    <w:abstractNumId w:val="40"/>
  </w:num>
  <w:num w:numId="35">
    <w:abstractNumId w:val="33"/>
  </w:num>
  <w:num w:numId="36">
    <w:abstractNumId w:val="15"/>
  </w:num>
  <w:num w:numId="37">
    <w:abstractNumId w:val="21"/>
  </w:num>
  <w:num w:numId="38">
    <w:abstractNumId w:val="27"/>
  </w:num>
  <w:num w:numId="39">
    <w:abstractNumId w:val="43"/>
  </w:num>
  <w:num w:numId="40">
    <w:abstractNumId w:val="42"/>
  </w:num>
  <w:num w:numId="41">
    <w:abstractNumId w:val="0"/>
  </w:num>
  <w:num w:numId="42">
    <w:abstractNumId w:val="25"/>
  </w:num>
  <w:num w:numId="43">
    <w:abstractNumId w:val="30"/>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60"/>
    <w:rsid w:val="00016D9D"/>
    <w:rsid w:val="000208AD"/>
    <w:rsid w:val="00023664"/>
    <w:rsid w:val="000306C1"/>
    <w:rsid w:val="00051EC1"/>
    <w:rsid w:val="000634FC"/>
    <w:rsid w:val="0006510C"/>
    <w:rsid w:val="00082B93"/>
    <w:rsid w:val="0009643E"/>
    <w:rsid w:val="000A0083"/>
    <w:rsid w:val="000A1274"/>
    <w:rsid w:val="000A59A1"/>
    <w:rsid w:val="000A60EB"/>
    <w:rsid w:val="000C1B67"/>
    <w:rsid w:val="000C4B87"/>
    <w:rsid w:val="000D2B03"/>
    <w:rsid w:val="000D7394"/>
    <w:rsid w:val="000E4DA2"/>
    <w:rsid w:val="000F48F6"/>
    <w:rsid w:val="00102608"/>
    <w:rsid w:val="001058E0"/>
    <w:rsid w:val="00112FEF"/>
    <w:rsid w:val="00115A7B"/>
    <w:rsid w:val="00166925"/>
    <w:rsid w:val="0017163A"/>
    <w:rsid w:val="001917B9"/>
    <w:rsid w:val="001B1263"/>
    <w:rsid w:val="001C1BF5"/>
    <w:rsid w:val="001D5DCA"/>
    <w:rsid w:val="001F12EA"/>
    <w:rsid w:val="001F417F"/>
    <w:rsid w:val="001F5798"/>
    <w:rsid w:val="00202DA6"/>
    <w:rsid w:val="002062D1"/>
    <w:rsid w:val="002079C3"/>
    <w:rsid w:val="00210C28"/>
    <w:rsid w:val="00215753"/>
    <w:rsid w:val="00217D0C"/>
    <w:rsid w:val="00235E23"/>
    <w:rsid w:val="00241D94"/>
    <w:rsid w:val="002536C7"/>
    <w:rsid w:val="00260409"/>
    <w:rsid w:val="00262546"/>
    <w:rsid w:val="00267969"/>
    <w:rsid w:val="002766CC"/>
    <w:rsid w:val="00280919"/>
    <w:rsid w:val="00284963"/>
    <w:rsid w:val="00290572"/>
    <w:rsid w:val="002938E2"/>
    <w:rsid w:val="00294514"/>
    <w:rsid w:val="002955EE"/>
    <w:rsid w:val="002A28BD"/>
    <w:rsid w:val="002A631B"/>
    <w:rsid w:val="002A69F8"/>
    <w:rsid w:val="002B15E5"/>
    <w:rsid w:val="002E7B83"/>
    <w:rsid w:val="002F16EB"/>
    <w:rsid w:val="003010E7"/>
    <w:rsid w:val="00306CC0"/>
    <w:rsid w:val="003348E4"/>
    <w:rsid w:val="00362945"/>
    <w:rsid w:val="00372B89"/>
    <w:rsid w:val="00390560"/>
    <w:rsid w:val="00392C6A"/>
    <w:rsid w:val="003A5B31"/>
    <w:rsid w:val="003B6BEE"/>
    <w:rsid w:val="003E2D37"/>
    <w:rsid w:val="003E74D2"/>
    <w:rsid w:val="003F4E48"/>
    <w:rsid w:val="00407916"/>
    <w:rsid w:val="00421085"/>
    <w:rsid w:val="00437BDA"/>
    <w:rsid w:val="0046634F"/>
    <w:rsid w:val="00466EAB"/>
    <w:rsid w:val="00484FD7"/>
    <w:rsid w:val="00496711"/>
    <w:rsid w:val="004A7DF0"/>
    <w:rsid w:val="004B2FD1"/>
    <w:rsid w:val="004D6ACC"/>
    <w:rsid w:val="004E024E"/>
    <w:rsid w:val="004E2332"/>
    <w:rsid w:val="004F3032"/>
    <w:rsid w:val="005042C1"/>
    <w:rsid w:val="00510B10"/>
    <w:rsid w:val="00524858"/>
    <w:rsid w:val="0053049B"/>
    <w:rsid w:val="005331D6"/>
    <w:rsid w:val="00555FD0"/>
    <w:rsid w:val="005701BE"/>
    <w:rsid w:val="00595264"/>
    <w:rsid w:val="005A1976"/>
    <w:rsid w:val="005A2EB3"/>
    <w:rsid w:val="005A429F"/>
    <w:rsid w:val="005B0E04"/>
    <w:rsid w:val="005B4AEF"/>
    <w:rsid w:val="00612F39"/>
    <w:rsid w:val="00626C1D"/>
    <w:rsid w:val="00644623"/>
    <w:rsid w:val="00650CAE"/>
    <w:rsid w:val="00672DC5"/>
    <w:rsid w:val="00690079"/>
    <w:rsid w:val="00697141"/>
    <w:rsid w:val="006B1F53"/>
    <w:rsid w:val="006D14D1"/>
    <w:rsid w:val="006D3C65"/>
    <w:rsid w:val="00702575"/>
    <w:rsid w:val="00726DD4"/>
    <w:rsid w:val="00752FE1"/>
    <w:rsid w:val="007606AD"/>
    <w:rsid w:val="0077028F"/>
    <w:rsid w:val="00770B22"/>
    <w:rsid w:val="00772042"/>
    <w:rsid w:val="007C3EFD"/>
    <w:rsid w:val="007C5E0A"/>
    <w:rsid w:val="007E43BE"/>
    <w:rsid w:val="007F22BD"/>
    <w:rsid w:val="00804DD7"/>
    <w:rsid w:val="00823A64"/>
    <w:rsid w:val="00827410"/>
    <w:rsid w:val="008477EB"/>
    <w:rsid w:val="008503DC"/>
    <w:rsid w:val="00854419"/>
    <w:rsid w:val="0085510C"/>
    <w:rsid w:val="00860A23"/>
    <w:rsid w:val="00863821"/>
    <w:rsid w:val="00875F59"/>
    <w:rsid w:val="0088239A"/>
    <w:rsid w:val="008826D1"/>
    <w:rsid w:val="0088651F"/>
    <w:rsid w:val="00890F6F"/>
    <w:rsid w:val="008936E2"/>
    <w:rsid w:val="008F0058"/>
    <w:rsid w:val="00900291"/>
    <w:rsid w:val="00910316"/>
    <w:rsid w:val="009146CE"/>
    <w:rsid w:val="00920385"/>
    <w:rsid w:val="00921797"/>
    <w:rsid w:val="00930889"/>
    <w:rsid w:val="009524F3"/>
    <w:rsid w:val="0096405B"/>
    <w:rsid w:val="00980B02"/>
    <w:rsid w:val="00991AF3"/>
    <w:rsid w:val="009A04AE"/>
    <w:rsid w:val="009A21DF"/>
    <w:rsid w:val="009B0524"/>
    <w:rsid w:val="009B0E5F"/>
    <w:rsid w:val="009B2EA5"/>
    <w:rsid w:val="009C081A"/>
    <w:rsid w:val="009D0606"/>
    <w:rsid w:val="009D52E5"/>
    <w:rsid w:val="009E58E2"/>
    <w:rsid w:val="00A0050E"/>
    <w:rsid w:val="00A12972"/>
    <w:rsid w:val="00A16E07"/>
    <w:rsid w:val="00A22E32"/>
    <w:rsid w:val="00A55F63"/>
    <w:rsid w:val="00A74368"/>
    <w:rsid w:val="00A745EB"/>
    <w:rsid w:val="00A760A2"/>
    <w:rsid w:val="00A84B75"/>
    <w:rsid w:val="00A84E15"/>
    <w:rsid w:val="00A92A93"/>
    <w:rsid w:val="00AA1E3D"/>
    <w:rsid w:val="00AB367A"/>
    <w:rsid w:val="00AB397A"/>
    <w:rsid w:val="00AB4EA0"/>
    <w:rsid w:val="00AC4518"/>
    <w:rsid w:val="00AD010D"/>
    <w:rsid w:val="00AD171B"/>
    <w:rsid w:val="00AD7D96"/>
    <w:rsid w:val="00AE150B"/>
    <w:rsid w:val="00AE179C"/>
    <w:rsid w:val="00AE18B0"/>
    <w:rsid w:val="00B01FD4"/>
    <w:rsid w:val="00B1109C"/>
    <w:rsid w:val="00B17C3C"/>
    <w:rsid w:val="00B345A4"/>
    <w:rsid w:val="00B41971"/>
    <w:rsid w:val="00B83759"/>
    <w:rsid w:val="00BA30EF"/>
    <w:rsid w:val="00BA722C"/>
    <w:rsid w:val="00BB7E3D"/>
    <w:rsid w:val="00BC3CC4"/>
    <w:rsid w:val="00BE2580"/>
    <w:rsid w:val="00BE2A98"/>
    <w:rsid w:val="00BF2609"/>
    <w:rsid w:val="00BF3BBB"/>
    <w:rsid w:val="00BF563D"/>
    <w:rsid w:val="00C01F54"/>
    <w:rsid w:val="00C02164"/>
    <w:rsid w:val="00C261BD"/>
    <w:rsid w:val="00C26F65"/>
    <w:rsid w:val="00C44FFD"/>
    <w:rsid w:val="00C673CC"/>
    <w:rsid w:val="00C7183C"/>
    <w:rsid w:val="00C774DA"/>
    <w:rsid w:val="00C811B9"/>
    <w:rsid w:val="00C82A20"/>
    <w:rsid w:val="00C9054E"/>
    <w:rsid w:val="00C91373"/>
    <w:rsid w:val="00C952C7"/>
    <w:rsid w:val="00CA745F"/>
    <w:rsid w:val="00CA7995"/>
    <w:rsid w:val="00CB2231"/>
    <w:rsid w:val="00CD4F52"/>
    <w:rsid w:val="00CD7749"/>
    <w:rsid w:val="00CE0331"/>
    <w:rsid w:val="00D038E3"/>
    <w:rsid w:val="00D270B6"/>
    <w:rsid w:val="00D40DC9"/>
    <w:rsid w:val="00D523DC"/>
    <w:rsid w:val="00D577CF"/>
    <w:rsid w:val="00D85672"/>
    <w:rsid w:val="00D85AF1"/>
    <w:rsid w:val="00D9185A"/>
    <w:rsid w:val="00D931B4"/>
    <w:rsid w:val="00DB29EE"/>
    <w:rsid w:val="00DD4013"/>
    <w:rsid w:val="00DE2BE2"/>
    <w:rsid w:val="00DE5E4D"/>
    <w:rsid w:val="00DE76D3"/>
    <w:rsid w:val="00DF2CED"/>
    <w:rsid w:val="00E153C5"/>
    <w:rsid w:val="00E566EC"/>
    <w:rsid w:val="00E630D3"/>
    <w:rsid w:val="00E8342D"/>
    <w:rsid w:val="00E848B1"/>
    <w:rsid w:val="00E85D2B"/>
    <w:rsid w:val="00E865A5"/>
    <w:rsid w:val="00E92690"/>
    <w:rsid w:val="00EB7519"/>
    <w:rsid w:val="00EC0C12"/>
    <w:rsid w:val="00EC763D"/>
    <w:rsid w:val="00ED1BB3"/>
    <w:rsid w:val="00ED5F6C"/>
    <w:rsid w:val="00EE3F4D"/>
    <w:rsid w:val="00EF2D7B"/>
    <w:rsid w:val="00F20A56"/>
    <w:rsid w:val="00F52C17"/>
    <w:rsid w:val="00F71AAF"/>
    <w:rsid w:val="00F86823"/>
    <w:rsid w:val="00F909B0"/>
    <w:rsid w:val="00F90C7C"/>
    <w:rsid w:val="00F94677"/>
    <w:rsid w:val="00FA034A"/>
    <w:rsid w:val="00FA2BAA"/>
    <w:rsid w:val="00FE0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B35BF"/>
  <w15:docId w15:val="{4424DC22-C217-477C-A5D2-535A0F74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62945"/>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028F"/>
    <w:pPr>
      <w:ind w:left="720"/>
      <w:contextualSpacing/>
    </w:pPr>
  </w:style>
  <w:style w:type="character" w:styleId="a4">
    <w:name w:val="Hyperlink"/>
    <w:basedOn w:val="a0"/>
    <w:uiPriority w:val="99"/>
    <w:unhideWhenUsed/>
    <w:rsid w:val="009524F3"/>
    <w:rPr>
      <w:color w:val="0563C1" w:themeColor="hyperlink"/>
      <w:u w:val="single"/>
    </w:rPr>
  </w:style>
  <w:style w:type="character" w:customStyle="1" w:styleId="11">
    <w:name w:val="Неразрешенное упоминание1"/>
    <w:basedOn w:val="a0"/>
    <w:uiPriority w:val="99"/>
    <w:semiHidden/>
    <w:unhideWhenUsed/>
    <w:rsid w:val="009524F3"/>
    <w:rPr>
      <w:color w:val="605E5C"/>
      <w:shd w:val="clear" w:color="auto" w:fill="E1DFDD"/>
    </w:rPr>
  </w:style>
  <w:style w:type="character" w:customStyle="1" w:styleId="10">
    <w:name w:val="Заголовок 1 Знак"/>
    <w:basedOn w:val="a0"/>
    <w:link w:val="1"/>
    <w:uiPriority w:val="9"/>
    <w:rsid w:val="00362945"/>
    <w:rPr>
      <w:rFonts w:ascii="Times New Roman" w:eastAsia="Times New Roman" w:hAnsi="Times New Roman" w:cs="Times New Roman"/>
      <w:b/>
      <w:bCs/>
      <w:kern w:val="36"/>
      <w:sz w:val="48"/>
      <w:szCs w:val="48"/>
      <w:lang w:val="ru-RU" w:eastAsia="ru-RU"/>
    </w:rPr>
  </w:style>
  <w:style w:type="paragraph" w:styleId="a5">
    <w:name w:val="Normal (Web)"/>
    <w:basedOn w:val="a"/>
    <w:uiPriority w:val="99"/>
    <w:semiHidden/>
    <w:unhideWhenUsed/>
    <w:rsid w:val="003629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6">
    <w:name w:val="Strong"/>
    <w:basedOn w:val="a0"/>
    <w:uiPriority w:val="22"/>
    <w:qFormat/>
    <w:rsid w:val="00362945"/>
    <w:rPr>
      <w:b/>
      <w:bCs/>
    </w:rPr>
  </w:style>
  <w:style w:type="character" w:styleId="a7">
    <w:name w:val="Emphasis"/>
    <w:basedOn w:val="a0"/>
    <w:uiPriority w:val="20"/>
    <w:qFormat/>
    <w:rsid w:val="00362945"/>
    <w:rPr>
      <w:i/>
      <w:iCs/>
    </w:rPr>
  </w:style>
  <w:style w:type="paragraph" w:customStyle="1" w:styleId="12">
    <w:name w:val="1"/>
    <w:basedOn w:val="a"/>
    <w:rsid w:val="0036294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FA2BA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A2BAA"/>
    <w:rPr>
      <w:rFonts w:ascii="Segoe UI" w:hAnsi="Segoe UI" w:cs="Segoe UI"/>
      <w:sz w:val="18"/>
      <w:szCs w:val="18"/>
    </w:rPr>
  </w:style>
  <w:style w:type="table" w:styleId="aa">
    <w:name w:val="Table Grid"/>
    <w:basedOn w:val="a1"/>
    <w:uiPriority w:val="59"/>
    <w:rsid w:val="00D523DC"/>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header"/>
    <w:basedOn w:val="a"/>
    <w:link w:val="ac"/>
    <w:unhideWhenUsed/>
    <w:rsid w:val="00241D94"/>
    <w:pPr>
      <w:tabs>
        <w:tab w:val="center" w:pos="4677"/>
        <w:tab w:val="right" w:pos="9355"/>
      </w:tabs>
      <w:spacing w:after="0" w:line="240" w:lineRule="auto"/>
    </w:pPr>
  </w:style>
  <w:style w:type="character" w:customStyle="1" w:styleId="ac">
    <w:name w:val="Верхний колонтитул Знак"/>
    <w:basedOn w:val="a0"/>
    <w:link w:val="ab"/>
    <w:rsid w:val="00241D94"/>
  </w:style>
  <w:style w:type="paragraph" w:styleId="ad">
    <w:name w:val="footer"/>
    <w:basedOn w:val="a"/>
    <w:link w:val="ae"/>
    <w:uiPriority w:val="99"/>
    <w:unhideWhenUsed/>
    <w:rsid w:val="00241D9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41D94"/>
  </w:style>
  <w:style w:type="paragraph" w:styleId="af">
    <w:name w:val="Body Text"/>
    <w:basedOn w:val="a"/>
    <w:link w:val="af0"/>
    <w:uiPriority w:val="1"/>
    <w:qFormat/>
    <w:rsid w:val="00D270B6"/>
    <w:pPr>
      <w:widowControl w:val="0"/>
      <w:spacing w:after="0" w:line="240" w:lineRule="auto"/>
      <w:ind w:left="213" w:firstLine="566"/>
    </w:pPr>
    <w:rPr>
      <w:rFonts w:ascii="Times New Roman" w:eastAsia="Times New Roman" w:hAnsi="Times New Roman"/>
      <w:sz w:val="28"/>
      <w:szCs w:val="28"/>
    </w:rPr>
  </w:style>
  <w:style w:type="character" w:customStyle="1" w:styleId="af0">
    <w:name w:val="Основной текст Знак"/>
    <w:basedOn w:val="a0"/>
    <w:link w:val="af"/>
    <w:uiPriority w:val="1"/>
    <w:rsid w:val="00D270B6"/>
    <w:rPr>
      <w:rFonts w:ascii="Times New Roman" w:eastAsia="Times New Roman" w:hAnsi="Times New Roman"/>
      <w:sz w:val="28"/>
      <w:szCs w:val="28"/>
    </w:rPr>
  </w:style>
  <w:style w:type="paragraph" w:styleId="af1">
    <w:name w:val="endnote text"/>
    <w:basedOn w:val="a"/>
    <w:link w:val="af2"/>
    <w:uiPriority w:val="99"/>
    <w:semiHidden/>
    <w:unhideWhenUsed/>
    <w:rsid w:val="00E566EC"/>
    <w:pPr>
      <w:spacing w:after="0" w:line="240" w:lineRule="auto"/>
    </w:pPr>
    <w:rPr>
      <w:sz w:val="20"/>
      <w:szCs w:val="20"/>
    </w:rPr>
  </w:style>
  <w:style w:type="character" w:customStyle="1" w:styleId="af2">
    <w:name w:val="Текст концевой сноски Знак"/>
    <w:basedOn w:val="a0"/>
    <w:link w:val="af1"/>
    <w:uiPriority w:val="99"/>
    <w:semiHidden/>
    <w:rsid w:val="00E566EC"/>
    <w:rPr>
      <w:sz w:val="20"/>
      <w:szCs w:val="20"/>
    </w:rPr>
  </w:style>
  <w:style w:type="character" w:styleId="af3">
    <w:name w:val="endnote reference"/>
    <w:basedOn w:val="a0"/>
    <w:uiPriority w:val="99"/>
    <w:semiHidden/>
    <w:unhideWhenUsed/>
    <w:rsid w:val="00E566EC"/>
    <w:rPr>
      <w:vertAlign w:val="superscript"/>
    </w:rPr>
  </w:style>
  <w:style w:type="paragraph" w:customStyle="1" w:styleId="p1">
    <w:name w:val="p1"/>
    <w:basedOn w:val="a"/>
    <w:rsid w:val="002A631B"/>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2A631B"/>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080825">
      <w:bodyDiv w:val="1"/>
      <w:marLeft w:val="0"/>
      <w:marRight w:val="0"/>
      <w:marTop w:val="0"/>
      <w:marBottom w:val="0"/>
      <w:divBdr>
        <w:top w:val="none" w:sz="0" w:space="0" w:color="auto"/>
        <w:left w:val="none" w:sz="0" w:space="0" w:color="auto"/>
        <w:bottom w:val="none" w:sz="0" w:space="0" w:color="auto"/>
        <w:right w:val="none" w:sz="0" w:space="0" w:color="auto"/>
      </w:divBdr>
    </w:div>
    <w:div w:id="11579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E295-6DF4-4A5F-8625-3EFFFB6C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4074</Words>
  <Characters>23225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DAMEL</dc:creator>
  <cp:lastModifiedBy>Курмашев Ильдар Гусманович </cp:lastModifiedBy>
  <cp:revision>2</cp:revision>
  <cp:lastPrinted>2021-09-30T06:53:00Z</cp:lastPrinted>
  <dcterms:created xsi:type="dcterms:W3CDTF">2021-10-04T04:28:00Z</dcterms:created>
  <dcterms:modified xsi:type="dcterms:W3CDTF">2021-10-04T04:28:00Z</dcterms:modified>
</cp:coreProperties>
</file>