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F6" w:rsidRPr="00DA139C" w:rsidRDefault="00591EF6" w:rsidP="00591EF6">
      <w:pPr>
        <w:widowControl/>
        <w:shd w:val="clear" w:color="auto" w:fill="FFFFFF"/>
        <w:autoSpaceDE/>
        <w:autoSpaceDN/>
        <w:adjustRightInd/>
        <w:rPr>
          <w:rFonts w:eastAsia="Times New Roman"/>
          <w:bCs/>
          <w:iCs/>
          <w:sz w:val="27"/>
          <w:szCs w:val="27"/>
          <w:bdr w:val="none" w:sz="0" w:space="0" w:color="auto" w:frame="1"/>
          <w:lang w:val="kk-KZ"/>
        </w:rPr>
      </w:pPr>
      <w:r w:rsidRPr="00DA139C">
        <w:rPr>
          <w:rFonts w:eastAsia="Times New Roman"/>
          <w:b/>
          <w:bCs/>
          <w:iCs/>
          <w:sz w:val="27"/>
          <w:szCs w:val="27"/>
          <w:bdr w:val="none" w:sz="0" w:space="0" w:color="auto" w:frame="1"/>
        </w:rPr>
        <w:t>Жақсыбай Самрат,</w:t>
      </w:r>
      <w:r w:rsidRPr="00DA139C">
        <w:rPr>
          <w:rFonts w:eastAsia="Times New Roman"/>
          <w:b/>
          <w:bCs/>
          <w:iCs/>
          <w:sz w:val="27"/>
          <w:szCs w:val="27"/>
          <w:bdr w:val="none" w:sz="0" w:space="0" w:color="auto" w:frame="1"/>
        </w:rPr>
        <w:br/>
      </w:r>
      <w:r w:rsidRPr="00DA139C">
        <w:rPr>
          <w:rFonts w:eastAsia="Times New Roman"/>
          <w:bCs/>
          <w:iCs/>
          <w:sz w:val="27"/>
          <w:szCs w:val="27"/>
          <w:bdr w:val="none" w:sz="0" w:space="0" w:color="auto" w:frame="1"/>
        </w:rPr>
        <w:t>журналист,</w:t>
      </w:r>
      <w:r w:rsidRPr="00DA139C">
        <w:rPr>
          <w:rFonts w:eastAsia="Times New Roman"/>
          <w:bCs/>
          <w:iCs/>
          <w:sz w:val="27"/>
          <w:szCs w:val="27"/>
          <w:bdr w:val="none" w:sz="0" w:space="0" w:color="auto" w:frame="1"/>
        </w:rPr>
        <w:br/>
      </w:r>
      <w:r w:rsidRPr="00DA139C">
        <w:rPr>
          <w:rFonts w:eastAsia="Times New Roman"/>
          <w:b/>
          <w:bCs/>
          <w:iCs/>
          <w:sz w:val="27"/>
          <w:szCs w:val="27"/>
          <w:bdr w:val="none" w:sz="0" w:space="0" w:color="auto" w:frame="1"/>
        </w:rPr>
        <w:t xml:space="preserve">Гүлгүл </w:t>
      </w:r>
      <w:r w:rsidRPr="00DA139C">
        <w:rPr>
          <w:rFonts w:eastAsia="Times New Roman"/>
          <w:b/>
          <w:bCs/>
          <w:iCs/>
          <w:sz w:val="24"/>
          <w:szCs w:val="27"/>
          <w:bdr w:val="none" w:sz="0" w:space="0" w:color="auto" w:frame="1"/>
        </w:rPr>
        <w:t>Төлешова,</w:t>
      </w:r>
      <w:r w:rsidRPr="00DA139C">
        <w:rPr>
          <w:rFonts w:eastAsia="Times New Roman"/>
          <w:b/>
          <w:bCs/>
          <w:iCs/>
          <w:sz w:val="27"/>
          <w:szCs w:val="27"/>
          <w:bdr w:val="none" w:sz="0" w:space="0" w:color="auto" w:frame="1"/>
        </w:rPr>
        <w:br/>
      </w:r>
      <w:r w:rsidRPr="00DA139C">
        <w:rPr>
          <w:rFonts w:eastAsia="Times New Roman"/>
          <w:bCs/>
          <w:iCs/>
          <w:sz w:val="27"/>
          <w:szCs w:val="27"/>
          <w:bdr w:val="none" w:sz="0" w:space="0" w:color="auto" w:frame="1"/>
        </w:rPr>
        <w:t>М. Қозыбаев атындағы СҚУ-дің аға оқытушысы</w:t>
      </w:r>
    </w:p>
    <w:p w:rsidR="00591EF6" w:rsidRPr="00DA139C" w:rsidRDefault="00591EF6" w:rsidP="00591EF6">
      <w:pPr>
        <w:widowControl/>
        <w:shd w:val="clear" w:color="auto" w:fill="FFFFFF"/>
        <w:autoSpaceDE/>
        <w:autoSpaceDN/>
        <w:adjustRightInd/>
        <w:ind w:firstLine="709"/>
        <w:jc w:val="both"/>
        <w:rPr>
          <w:rFonts w:eastAsia="Times New Roman"/>
          <w:bCs/>
          <w:iCs/>
          <w:sz w:val="27"/>
          <w:szCs w:val="27"/>
          <w:bdr w:val="none" w:sz="0" w:space="0" w:color="auto" w:frame="1"/>
          <w:lang w:val="kk-KZ"/>
        </w:rPr>
      </w:pPr>
    </w:p>
    <w:p w:rsidR="00897B12" w:rsidRPr="00DA139C" w:rsidRDefault="00DA139C" w:rsidP="00591EF6">
      <w:pPr>
        <w:widowControl/>
        <w:shd w:val="clear" w:color="auto" w:fill="FFFFFF"/>
        <w:autoSpaceDE/>
        <w:autoSpaceDN/>
        <w:adjustRightInd/>
        <w:ind w:firstLine="709"/>
        <w:jc w:val="both"/>
        <w:rPr>
          <w:rFonts w:eastAsia="Times New Roman"/>
          <w:b/>
          <w:sz w:val="44"/>
          <w:szCs w:val="44"/>
        </w:rPr>
      </w:pPr>
      <w:hyperlink r:id="rId6" w:history="1">
        <w:r w:rsidR="00897B12" w:rsidRPr="00DA139C">
          <w:rPr>
            <w:rFonts w:eastAsia="Times New Roman"/>
            <w:b/>
            <w:sz w:val="44"/>
            <w:szCs w:val="44"/>
            <w:bdr w:val="none" w:sz="0" w:space="0" w:color="auto" w:frame="1"/>
          </w:rPr>
          <w:t>“</w:t>
        </w:r>
        <w:r w:rsidR="00591EF6" w:rsidRPr="00DA139C">
          <w:rPr>
            <w:rFonts w:eastAsia="Times New Roman"/>
            <w:b/>
            <w:sz w:val="44"/>
            <w:szCs w:val="44"/>
            <w:bdr w:val="none" w:sz="0" w:space="0" w:color="auto" w:frame="1"/>
          </w:rPr>
          <w:t>Ұлтқа</w:t>
        </w:r>
        <w:r w:rsidR="00897B12" w:rsidRPr="00DA139C">
          <w:rPr>
            <w:rFonts w:eastAsia="Times New Roman"/>
            <w:b/>
            <w:sz w:val="44"/>
            <w:szCs w:val="44"/>
            <w:bdr w:val="none" w:sz="0" w:space="0" w:color="auto" w:frame="1"/>
          </w:rPr>
          <w:t xml:space="preserve"> </w:t>
        </w:r>
        <w:r w:rsidR="00591EF6" w:rsidRPr="00DA139C">
          <w:rPr>
            <w:rFonts w:eastAsia="Times New Roman"/>
            <w:b/>
            <w:sz w:val="44"/>
            <w:szCs w:val="44"/>
            <w:bdr w:val="none" w:sz="0" w:space="0" w:color="auto" w:frame="1"/>
          </w:rPr>
          <w:t>жаным</w:t>
        </w:r>
        <w:r w:rsidR="00897B12" w:rsidRPr="00DA139C">
          <w:rPr>
            <w:rFonts w:eastAsia="Times New Roman"/>
            <w:b/>
            <w:sz w:val="44"/>
            <w:szCs w:val="44"/>
            <w:bdr w:val="none" w:sz="0" w:space="0" w:color="auto" w:frame="1"/>
          </w:rPr>
          <w:t xml:space="preserve"> </w:t>
        </w:r>
        <w:r w:rsidR="00591EF6" w:rsidRPr="00DA139C">
          <w:rPr>
            <w:rFonts w:eastAsia="Times New Roman"/>
            <w:b/>
            <w:sz w:val="44"/>
            <w:szCs w:val="44"/>
            <w:bdr w:val="none" w:sz="0" w:space="0" w:color="auto" w:frame="1"/>
          </w:rPr>
          <w:t>садаға</w:t>
        </w:r>
        <w:r w:rsidR="00897B12" w:rsidRPr="00DA139C">
          <w:rPr>
            <w:rFonts w:eastAsia="Times New Roman"/>
            <w:b/>
            <w:sz w:val="44"/>
            <w:szCs w:val="44"/>
            <w:bdr w:val="none" w:sz="0" w:space="0" w:color="auto" w:frame="1"/>
          </w:rPr>
          <w:t>”</w:t>
        </w:r>
      </w:hyperlink>
    </w:p>
    <w:p w:rsidR="00897B12" w:rsidRPr="00DA139C" w:rsidRDefault="00897B12" w:rsidP="00591EF6">
      <w:pPr>
        <w:widowControl/>
        <w:shd w:val="clear" w:color="auto" w:fill="FFFFFF"/>
        <w:autoSpaceDE/>
        <w:autoSpaceDN/>
        <w:adjustRightInd/>
        <w:ind w:firstLine="709"/>
        <w:jc w:val="both"/>
        <w:rPr>
          <w:rFonts w:ascii="Helvetica" w:eastAsia="Times New Roman" w:hAnsi="Helvetica"/>
        </w:rPr>
      </w:pPr>
    </w:p>
    <w:p w:rsidR="00897B12" w:rsidRPr="00DA139C" w:rsidRDefault="00897B12" w:rsidP="00591EF6">
      <w:pPr>
        <w:widowControl/>
        <w:shd w:val="clear" w:color="auto" w:fill="FFFFFF"/>
        <w:autoSpaceDE/>
        <w:autoSpaceDN/>
        <w:adjustRightInd/>
        <w:ind w:firstLine="709"/>
        <w:jc w:val="both"/>
        <w:rPr>
          <w:rFonts w:eastAsia="Times New Roman"/>
          <w:sz w:val="24"/>
          <w:szCs w:val="24"/>
        </w:rPr>
      </w:pPr>
      <w:r w:rsidRPr="00DA139C">
        <w:rPr>
          <w:rFonts w:eastAsia="Times New Roman"/>
          <w:sz w:val="24"/>
          <w:szCs w:val="24"/>
          <w:bdr w:val="none" w:sz="0" w:space="0" w:color="auto" w:frame="1"/>
        </w:rPr>
        <w:t>Манаш Қозыбаев атындағы Солтүстік Қазақстан университетінде журналистика кафедрасының ұйымдастыруымен аса көрнекті мемлекет және қоғам қайраткері Смағұл Сәдуақасовтың 120 жылдығына арналған «Алаштың ардақты ұлы» атты халықаралық ғылыми-тәжірибелік онлайн-конференция өтті. Оны жоғары оқу орнының ғылым және инновациялар жөніндегі проректоры, тарих ғылымдарының докторы Ақмарал Ыбыраева ашып, жүргізіп отырды. Конференцияға Қазақстанның және Ресейдің әдебиетші, тарихшы, заңгер ғалымдары, танымал қоғам қайраткерлері қатысты.</w:t>
      </w:r>
    </w:p>
    <w:p w:rsidR="00591EF6" w:rsidRPr="00DA139C" w:rsidRDefault="00897B12" w:rsidP="00591EF6">
      <w:pPr>
        <w:widowControl/>
        <w:shd w:val="clear" w:color="auto" w:fill="FFFFFF"/>
        <w:autoSpaceDE/>
        <w:autoSpaceDN/>
        <w:adjustRightInd/>
        <w:ind w:firstLine="709"/>
        <w:jc w:val="both"/>
        <w:rPr>
          <w:rFonts w:eastAsia="Times New Roman"/>
          <w:sz w:val="24"/>
          <w:szCs w:val="24"/>
          <w:bdr w:val="none" w:sz="0" w:space="0" w:color="auto" w:frame="1"/>
          <w:lang w:val="kk-KZ"/>
        </w:rPr>
      </w:pPr>
      <w:r w:rsidRPr="00DA139C">
        <w:rPr>
          <w:rFonts w:eastAsia="Times New Roman"/>
          <w:sz w:val="24"/>
          <w:szCs w:val="24"/>
          <w:bdr w:val="none" w:sz="0" w:space="0" w:color="auto" w:frame="1"/>
        </w:rPr>
        <w:t>Пленарлық отырысқа С. Сәдуақасовтың тұлғалық келбетіне қызығушылық танытатын, өзінің шығармашылығына нәр етіп жүрген еліміздің және шетелдердің белгілі ғалымдары қатысып, тақырыптың маңыздылығын асқақтата түсті. Смағұл Сәдуақасұлы – қамшының сабындай қысқа ғұмыр сүрсе де, ұрпаққа ғасырлар бойы рухани азық болатын мұра қалдырған тұғыры биік тұлға. Қаламгер, журналист, саясаттанушы, тарихшы, заңгер, қайраткер деп танылып жүрген адамға осынша қасиеттердің дару құпиясын, оның дамыту амалдарын білгісі келетіндер аз емес шығар?! 16 жасында қоғамдық өмірдің ағынына түсіп, 33 жасқа дейін қаншама игі істердің басын қайырып кеткен жанның адамгершілік, ұлтжандылық бейнесінің өзі әлі талайдың ойына серік, қаламына дерек болары сөзсіз.</w:t>
      </w:r>
      <w:r w:rsidRPr="00DA139C">
        <w:rPr>
          <w:rFonts w:eastAsia="Times New Roman"/>
          <w:sz w:val="24"/>
          <w:szCs w:val="24"/>
          <w:bdr w:val="none" w:sz="0" w:space="0" w:color="auto" w:frame="1"/>
        </w:rPr>
        <w:br/>
        <w:t>Алғашқы баяндаманы белгілі алаштанушы, Смағұл Сәдуақасовтың өмірі мен қайраткерлігін ұзақ жылдар бойы зерттеп жүрген Л.Н.Гумилев атындағы Еуразия Ұлттық университетінің проректоры, Ұлттық ғылым академиясының академигі Дихан Қамзабекұлы жасады. Ол халқымыздың асыл перзентінің мұрасы мен мұратын танудың өзектілігіне тоқталды.</w:t>
      </w:r>
    </w:p>
    <w:p w:rsidR="00591EF6" w:rsidRPr="00DA139C" w:rsidRDefault="00897B12" w:rsidP="00591EF6">
      <w:pPr>
        <w:widowControl/>
        <w:shd w:val="clear" w:color="auto" w:fill="FFFFFF"/>
        <w:autoSpaceDE/>
        <w:autoSpaceDN/>
        <w:adjustRightInd/>
        <w:ind w:firstLine="709"/>
        <w:jc w:val="both"/>
        <w:rPr>
          <w:rFonts w:eastAsia="Times New Roman"/>
          <w:sz w:val="24"/>
          <w:szCs w:val="24"/>
          <w:bdr w:val="none" w:sz="0" w:space="0" w:color="auto" w:frame="1"/>
          <w:lang w:val="kk-KZ"/>
        </w:rPr>
      </w:pPr>
      <w:r w:rsidRPr="00DA139C">
        <w:rPr>
          <w:rFonts w:eastAsia="Times New Roman"/>
          <w:sz w:val="24"/>
          <w:szCs w:val="24"/>
          <w:bdr w:val="none" w:sz="0" w:space="0" w:color="auto" w:frame="1"/>
          <w:lang w:val="kk-KZ"/>
        </w:rPr>
        <w:t xml:space="preserve">Ардақты азамат Алаш қайраткерлерінің арасындағы ең жасы болған, соның өзінде қайраткерлік дарынымен, білімділігімен Кеңес одағының алғашқы жылдарында-ақ көрнекті тұлғаға айналған. </w:t>
      </w:r>
      <w:r w:rsidRPr="00DA139C">
        <w:rPr>
          <w:rFonts w:eastAsia="Times New Roman"/>
          <w:sz w:val="24"/>
          <w:szCs w:val="24"/>
          <w:bdr w:val="none" w:sz="0" w:space="0" w:color="auto" w:frame="1"/>
        </w:rPr>
        <w:t>Ол өзі айтқандай: “Елге қызмет етемін, ұлтқа жаным садаға” деген ұстаныммен өмір сүрген. Қазақ өлкесінің алғашқы Халық ағарту комиссарларының бірі болған ол өз халқы үшін оқу орындарын, мәдениет мекемелерін, тіпті, денсаулық сақтау орындарын ашуға сүбелі еңбек сіңірді.</w:t>
      </w:r>
    </w:p>
    <w:p w:rsidR="00591EF6" w:rsidRPr="00DA139C" w:rsidRDefault="00897B12" w:rsidP="00591EF6">
      <w:pPr>
        <w:widowControl/>
        <w:shd w:val="clear" w:color="auto" w:fill="FFFFFF"/>
        <w:autoSpaceDE/>
        <w:autoSpaceDN/>
        <w:adjustRightInd/>
        <w:ind w:firstLine="709"/>
        <w:jc w:val="both"/>
        <w:rPr>
          <w:rFonts w:eastAsia="Times New Roman"/>
          <w:sz w:val="24"/>
          <w:szCs w:val="24"/>
          <w:bdr w:val="none" w:sz="0" w:space="0" w:color="auto" w:frame="1"/>
          <w:lang w:val="kk-KZ"/>
        </w:rPr>
      </w:pPr>
      <w:r w:rsidRPr="00DA139C">
        <w:rPr>
          <w:rFonts w:eastAsia="Times New Roman"/>
          <w:sz w:val="24"/>
          <w:szCs w:val="24"/>
          <w:bdr w:val="none" w:sz="0" w:space="0" w:color="auto" w:frame="1"/>
          <w:lang w:val="kk-KZ"/>
        </w:rPr>
        <w:t xml:space="preserve">Алаш көсемдері барлық істе Смағұлмен ақылдасатын болған. </w:t>
      </w:r>
      <w:r w:rsidRPr="00DA139C">
        <w:rPr>
          <w:rFonts w:eastAsia="Times New Roman"/>
          <w:sz w:val="24"/>
          <w:szCs w:val="24"/>
          <w:bdr w:val="none" w:sz="0" w:space="0" w:color="auto" w:frame="1"/>
        </w:rPr>
        <w:t>“Еңбекші қазақ” (қазіргі “Egemen Qazaqstan”) газетінің, одан әрі “Қызыл Қазақстан” (“Ақиқат”) журналының бас редакторы, 1927-1928 жылдары Ташкенттегі қазақ педагогика институтының ректоры қызметтерін атқарғанда да ол өз ұлтының мүддесін әркез жоғарып қойып, қай салада болмасын өзінің өшпес ізін қалдыра білді. 1933 жылы Смағұл Сәдуақасов қастандықпен өлтірілгенде айдауда жүрген Мағжан Жұмабаев: “Жас Смағұл үздік туған бала екен, Байтақ елге асқар таудай пана екен. Сол баладан, сол панадан айырылып, Қайран қазақ жүрегінде жара екен”, – деп жоқтаған екен.</w:t>
      </w:r>
      <w:r w:rsidRPr="00DA139C">
        <w:rPr>
          <w:rFonts w:eastAsia="Times New Roman"/>
          <w:sz w:val="24"/>
          <w:szCs w:val="24"/>
          <w:bdr w:val="none" w:sz="0" w:space="0" w:color="auto" w:frame="1"/>
        </w:rPr>
        <w:br/>
        <w:t>Тарихи құжаттармен және құнды суреттермен баяндамасын байыта түскен Дихан Қамзабекұлы осындай тұлғаның әлі күнге дейін өз туған жерінде ұлықталмай жатқанына қынжылыс білдірді.</w:t>
      </w:r>
    </w:p>
    <w:p w:rsidR="00591EF6" w:rsidRPr="00DA139C" w:rsidRDefault="00897B12" w:rsidP="00591EF6">
      <w:pPr>
        <w:widowControl/>
        <w:shd w:val="clear" w:color="auto" w:fill="FFFFFF"/>
        <w:autoSpaceDE/>
        <w:autoSpaceDN/>
        <w:adjustRightInd/>
        <w:ind w:firstLine="709"/>
        <w:jc w:val="both"/>
        <w:rPr>
          <w:rFonts w:eastAsia="Times New Roman"/>
          <w:sz w:val="24"/>
          <w:szCs w:val="24"/>
          <w:bdr w:val="none" w:sz="0" w:space="0" w:color="auto" w:frame="1"/>
          <w:lang w:val="kk-KZ"/>
        </w:rPr>
      </w:pPr>
      <w:r w:rsidRPr="00DA139C">
        <w:rPr>
          <w:rFonts w:eastAsia="Times New Roman"/>
          <w:sz w:val="24"/>
          <w:szCs w:val="24"/>
          <w:bdr w:val="none" w:sz="0" w:space="0" w:color="auto" w:frame="1"/>
          <w:lang w:val="kk-KZ"/>
        </w:rPr>
        <w:t xml:space="preserve">Басқа да баяндамашылар оның сөзін толықтырып, Алаш ардақтысы жайлы тебірене сөйледі. </w:t>
      </w:r>
      <w:r w:rsidRPr="00DA139C">
        <w:rPr>
          <w:rFonts w:eastAsia="Times New Roman"/>
          <w:sz w:val="24"/>
          <w:szCs w:val="24"/>
          <w:bdr w:val="none" w:sz="0" w:space="0" w:color="auto" w:frame="1"/>
        </w:rPr>
        <w:t xml:space="preserve">Көрнекті қоғам қайраткері, республикалық “Қаһармандар” қорының төрағасы Сабыр Қасымов Смағұлдың 78 жыл бойы Мәскеудің Дон монастырінде сақталған күлінің Қазақстанға қалай жеткізілгені туралы айтып берді. “1933 жылы Мәскеуде қаза болған оның мәйітін осы монастырде болған крематорийде өртеп жіберіп, күлін басқалармен бірге қабырғаға қалап қойған екен. Асыл азаматтың рухын қайтару біздің парызымыз еді”, </w:t>
      </w:r>
      <w:r w:rsidRPr="00DA139C">
        <w:rPr>
          <w:rFonts w:eastAsia="Times New Roman"/>
          <w:sz w:val="24"/>
          <w:szCs w:val="24"/>
          <w:bdr w:val="none" w:sz="0" w:space="0" w:color="auto" w:frame="1"/>
        </w:rPr>
        <w:lastRenderedPageBreak/>
        <w:t>– деген ол түрлі бюрократиялық кедергілер кездескенін де жасырмады. “Сол жолы Мәскеуге жандарын шүберекке түйіп, Дихан Қамзабекұлы, Смағұл Сәдуақасовтың ұрпағы Қапар Ай</w:t>
      </w:r>
      <w:r w:rsidRPr="00DA139C">
        <w:rPr>
          <w:rFonts w:eastAsia="Times New Roman"/>
          <w:sz w:val="24"/>
          <w:szCs w:val="24"/>
          <w:bdr w:val="none" w:sz="0" w:space="0" w:color="auto" w:frame="1"/>
        </w:rPr>
        <w:softHyphen/>
        <w:t>ту</w:t>
      </w:r>
      <w:r w:rsidRPr="00DA139C">
        <w:rPr>
          <w:rFonts w:eastAsia="Times New Roman"/>
          <w:sz w:val="24"/>
          <w:szCs w:val="24"/>
          <w:bdr w:val="none" w:sz="0" w:space="0" w:color="auto" w:frame="1"/>
        </w:rPr>
        <w:softHyphen/>
        <w:t>ғанов, “Жар</w:t>
      </w:r>
      <w:r w:rsidRPr="00DA139C">
        <w:rPr>
          <w:rFonts w:eastAsia="Times New Roman"/>
          <w:sz w:val="24"/>
          <w:szCs w:val="24"/>
          <w:bdr w:val="none" w:sz="0" w:space="0" w:color="auto" w:frame="1"/>
        </w:rPr>
        <w:softHyphen/>
        <w:t>қын” шаруа қожалығының басшысы Ғимадин Ожаров, журналист Жақсыбай Самрат және тағы басқа да азаматтар аттанды. Олар Мәскеудегі Қазақстан елшілігінде қызмет істейтін Серікқали Байменше бастаған топтың көмегімен күл салынған құмыраны ұшаққа алып кіріп, елге алып келген еді. Ұшақтың Нұр-Сұлтан қаласына таңға жуық қонғанына қарамастан, қазақтың ұлтжанды азаматтары әуежайда сарыла күтіп, Алаш ардақтысына өз құрметтерін білдірді”, – деді Сабыр Қасымов. Одан әрі кейбір кертартпалардың кесірінен жерлеудің өзі ұзақ сергелдеңге айналғанын да айтып берді.</w:t>
      </w:r>
      <w:r w:rsidRPr="00DA139C">
        <w:rPr>
          <w:rFonts w:eastAsia="Times New Roman"/>
          <w:sz w:val="24"/>
          <w:szCs w:val="24"/>
          <w:bdr w:val="none" w:sz="0" w:space="0" w:color="auto" w:frame="1"/>
        </w:rPr>
        <w:br/>
        <w:t>Сөз алған баяндамашылар қатарында Кастамону Университетінің PhD докторы, профессоры Орхан Сөйлемез де болды. Сондай-ақ, Ресей Федерациясының Мәскеу қаласынан байланысқа шыққан тарих институтының жетекші ғылыми қызметкері, профессор Дина Аманжолова қазақтың көрнекті тұлғаларының еңбегі лайықты бағасын алу үшін атқарып жатқан жұмыстарын баяндады. Дина Ахметжанқызы бояуы әлі кеппеген “Советский проект в Казахстане: власть и этничность.1920-1930 гг.” атты жаңа кітабымен таныстырды.</w:t>
      </w:r>
    </w:p>
    <w:p w:rsidR="00897B12" w:rsidRPr="00DA139C" w:rsidRDefault="00897B12" w:rsidP="00591EF6">
      <w:pPr>
        <w:widowControl/>
        <w:shd w:val="clear" w:color="auto" w:fill="FFFFFF"/>
        <w:autoSpaceDE/>
        <w:autoSpaceDN/>
        <w:adjustRightInd/>
        <w:ind w:firstLine="709"/>
        <w:jc w:val="both"/>
        <w:rPr>
          <w:rFonts w:eastAsia="Times New Roman"/>
          <w:sz w:val="24"/>
          <w:szCs w:val="24"/>
        </w:rPr>
      </w:pPr>
      <w:r w:rsidRPr="00DA139C">
        <w:rPr>
          <w:rFonts w:eastAsia="Times New Roman"/>
          <w:sz w:val="24"/>
          <w:szCs w:val="24"/>
          <w:bdr w:val="none" w:sz="0" w:space="0" w:color="auto" w:frame="1"/>
        </w:rPr>
        <w:t>Облыстық мемлекеттік архив директоры Сәуле Мәлікова сол кездегі мерзімді басылым беттерінде жарияланған Смағұл Сәдуақасовтың публицистикалық еңбектері қорда сақталғанын тілге тиек етті. Мұрағат материалдарына сүйеніп, сөз сабақтаған Сәуле Зейноллақызының ақпараттары жас ғалымдардың назарын аударды.</w:t>
      </w:r>
      <w:r w:rsidRPr="00DA139C">
        <w:rPr>
          <w:rFonts w:eastAsia="Times New Roman"/>
          <w:sz w:val="24"/>
          <w:szCs w:val="24"/>
          <w:bdr w:val="none" w:sz="0" w:space="0" w:color="auto" w:frame="1"/>
        </w:rPr>
        <w:br/>
        <w:t>Халқы үшін қалтқысыз қызмет атқарған Смағұл Сәдуақасовтың есімін ұмытпай, керсінше, ұлықтауға арналған конференциядан көпшілік әсерлі әңгіме тыңдап, тың мағлұмат ала алды.</w:t>
      </w:r>
    </w:p>
    <w:p w:rsidR="00591EF6" w:rsidRPr="00DA139C" w:rsidRDefault="00591EF6" w:rsidP="00591EF6">
      <w:pPr>
        <w:widowControl/>
        <w:shd w:val="clear" w:color="auto" w:fill="FFFFFF"/>
        <w:autoSpaceDE/>
        <w:autoSpaceDN/>
        <w:adjustRightInd/>
        <w:ind w:firstLine="709"/>
        <w:jc w:val="both"/>
        <w:rPr>
          <w:rFonts w:eastAsia="Times New Roman"/>
          <w:sz w:val="24"/>
          <w:szCs w:val="24"/>
          <w:lang w:val="kk-KZ"/>
        </w:rPr>
      </w:pPr>
    </w:p>
    <w:p w:rsidR="00897B12" w:rsidRPr="00DA139C" w:rsidRDefault="00591EF6" w:rsidP="00591EF6">
      <w:pPr>
        <w:widowControl/>
        <w:shd w:val="clear" w:color="auto" w:fill="FFFFFF"/>
        <w:autoSpaceDE/>
        <w:autoSpaceDN/>
        <w:adjustRightInd/>
        <w:ind w:firstLine="709"/>
        <w:rPr>
          <w:rFonts w:eastAsia="Times New Roman"/>
          <w:b/>
          <w:sz w:val="24"/>
          <w:szCs w:val="24"/>
        </w:rPr>
      </w:pPr>
      <w:r w:rsidRPr="00DA139C">
        <w:rPr>
          <w:rFonts w:eastAsia="Times New Roman"/>
          <w:b/>
          <w:sz w:val="24"/>
          <w:szCs w:val="24"/>
          <w:lang w:val="kk-KZ"/>
        </w:rPr>
        <w:t>// Солтүстік Қазақстан.- 2020.- 2 маусым</w:t>
      </w:r>
      <w:r w:rsidR="00897B12" w:rsidRPr="00DA139C">
        <w:rPr>
          <w:rFonts w:eastAsia="Times New Roman"/>
          <w:b/>
          <w:sz w:val="24"/>
          <w:szCs w:val="24"/>
        </w:rPr>
        <w:br/>
      </w:r>
      <w:bookmarkStart w:id="0" w:name="_GoBack"/>
      <w:bookmarkEnd w:id="0"/>
    </w:p>
    <w:sectPr w:rsidR="00897B12" w:rsidRPr="00DA139C" w:rsidSect="0062265D">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10233"/>
    <w:multiLevelType w:val="multilevel"/>
    <w:tmpl w:val="200E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904EAA"/>
    <w:multiLevelType w:val="multilevel"/>
    <w:tmpl w:val="2646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98"/>
    <w:rsid w:val="000865A3"/>
    <w:rsid w:val="00132640"/>
    <w:rsid w:val="00591EF6"/>
    <w:rsid w:val="00857CE3"/>
    <w:rsid w:val="00897B12"/>
    <w:rsid w:val="00A94998"/>
    <w:rsid w:val="00B0483F"/>
    <w:rsid w:val="00DA1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83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2">
    <w:name w:val="heading 2"/>
    <w:basedOn w:val="a"/>
    <w:link w:val="20"/>
    <w:uiPriority w:val="9"/>
    <w:qFormat/>
    <w:rsid w:val="00897B12"/>
    <w:pPr>
      <w:widowControl/>
      <w:autoSpaceDE/>
      <w:autoSpaceDN/>
      <w:adjustRightInd/>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83F"/>
    <w:rPr>
      <w:rFonts w:ascii="Tahoma" w:hAnsi="Tahoma" w:cs="Tahoma"/>
      <w:sz w:val="16"/>
      <w:szCs w:val="16"/>
    </w:rPr>
  </w:style>
  <w:style w:type="character" w:customStyle="1" w:styleId="a4">
    <w:name w:val="Текст выноски Знак"/>
    <w:basedOn w:val="a0"/>
    <w:link w:val="a3"/>
    <w:uiPriority w:val="99"/>
    <w:semiHidden/>
    <w:rsid w:val="00B0483F"/>
    <w:rPr>
      <w:rFonts w:ascii="Tahoma" w:eastAsiaTheme="minorEastAsia" w:hAnsi="Tahoma" w:cs="Tahoma"/>
      <w:sz w:val="16"/>
      <w:szCs w:val="16"/>
      <w:lang w:eastAsia="ru-RU"/>
    </w:rPr>
  </w:style>
  <w:style w:type="character" w:customStyle="1" w:styleId="20">
    <w:name w:val="Заголовок 2 Знак"/>
    <w:basedOn w:val="a0"/>
    <w:link w:val="2"/>
    <w:uiPriority w:val="9"/>
    <w:rsid w:val="00897B12"/>
    <w:rPr>
      <w:rFonts w:ascii="Times New Roman" w:eastAsia="Times New Roman" w:hAnsi="Times New Roman" w:cs="Times New Roman"/>
      <w:b/>
      <w:bCs/>
      <w:sz w:val="36"/>
      <w:szCs w:val="36"/>
      <w:lang w:eastAsia="ru-RU"/>
    </w:rPr>
  </w:style>
  <w:style w:type="character" w:customStyle="1" w:styleId="breadcrumbs">
    <w:name w:val="breadcrumbs"/>
    <w:basedOn w:val="a0"/>
    <w:rsid w:val="00897B12"/>
  </w:style>
  <w:style w:type="character" w:styleId="a5">
    <w:name w:val="Hyperlink"/>
    <w:basedOn w:val="a0"/>
    <w:uiPriority w:val="99"/>
    <w:semiHidden/>
    <w:unhideWhenUsed/>
    <w:rsid w:val="00897B12"/>
    <w:rPr>
      <w:color w:val="0000FF"/>
      <w:u w:val="single"/>
    </w:rPr>
  </w:style>
  <w:style w:type="paragraph" w:styleId="a6">
    <w:name w:val="Normal (Web)"/>
    <w:basedOn w:val="a"/>
    <w:uiPriority w:val="99"/>
    <w:semiHidden/>
    <w:unhideWhenUsed/>
    <w:rsid w:val="00897B12"/>
    <w:pPr>
      <w:widowControl/>
      <w:autoSpaceDE/>
      <w:autoSpaceDN/>
      <w:adjustRightInd/>
      <w:spacing w:before="100" w:beforeAutospacing="1" w:after="100" w:afterAutospacing="1"/>
    </w:pPr>
    <w:rPr>
      <w:rFonts w:eastAsia="Times New Roman"/>
      <w:sz w:val="24"/>
      <w:szCs w:val="24"/>
    </w:rPr>
  </w:style>
  <w:style w:type="character" w:styleId="a7">
    <w:name w:val="Strong"/>
    <w:basedOn w:val="a0"/>
    <w:uiPriority w:val="22"/>
    <w:qFormat/>
    <w:rsid w:val="00897B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83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2">
    <w:name w:val="heading 2"/>
    <w:basedOn w:val="a"/>
    <w:link w:val="20"/>
    <w:uiPriority w:val="9"/>
    <w:qFormat/>
    <w:rsid w:val="00897B12"/>
    <w:pPr>
      <w:widowControl/>
      <w:autoSpaceDE/>
      <w:autoSpaceDN/>
      <w:adjustRightInd/>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83F"/>
    <w:rPr>
      <w:rFonts w:ascii="Tahoma" w:hAnsi="Tahoma" w:cs="Tahoma"/>
      <w:sz w:val="16"/>
      <w:szCs w:val="16"/>
    </w:rPr>
  </w:style>
  <w:style w:type="character" w:customStyle="1" w:styleId="a4">
    <w:name w:val="Текст выноски Знак"/>
    <w:basedOn w:val="a0"/>
    <w:link w:val="a3"/>
    <w:uiPriority w:val="99"/>
    <w:semiHidden/>
    <w:rsid w:val="00B0483F"/>
    <w:rPr>
      <w:rFonts w:ascii="Tahoma" w:eastAsiaTheme="minorEastAsia" w:hAnsi="Tahoma" w:cs="Tahoma"/>
      <w:sz w:val="16"/>
      <w:szCs w:val="16"/>
      <w:lang w:eastAsia="ru-RU"/>
    </w:rPr>
  </w:style>
  <w:style w:type="character" w:customStyle="1" w:styleId="20">
    <w:name w:val="Заголовок 2 Знак"/>
    <w:basedOn w:val="a0"/>
    <w:link w:val="2"/>
    <w:uiPriority w:val="9"/>
    <w:rsid w:val="00897B12"/>
    <w:rPr>
      <w:rFonts w:ascii="Times New Roman" w:eastAsia="Times New Roman" w:hAnsi="Times New Roman" w:cs="Times New Roman"/>
      <w:b/>
      <w:bCs/>
      <w:sz w:val="36"/>
      <w:szCs w:val="36"/>
      <w:lang w:eastAsia="ru-RU"/>
    </w:rPr>
  </w:style>
  <w:style w:type="character" w:customStyle="1" w:styleId="breadcrumbs">
    <w:name w:val="breadcrumbs"/>
    <w:basedOn w:val="a0"/>
    <w:rsid w:val="00897B12"/>
  </w:style>
  <w:style w:type="character" w:styleId="a5">
    <w:name w:val="Hyperlink"/>
    <w:basedOn w:val="a0"/>
    <w:uiPriority w:val="99"/>
    <w:semiHidden/>
    <w:unhideWhenUsed/>
    <w:rsid w:val="00897B12"/>
    <w:rPr>
      <w:color w:val="0000FF"/>
      <w:u w:val="single"/>
    </w:rPr>
  </w:style>
  <w:style w:type="paragraph" w:styleId="a6">
    <w:name w:val="Normal (Web)"/>
    <w:basedOn w:val="a"/>
    <w:uiPriority w:val="99"/>
    <w:semiHidden/>
    <w:unhideWhenUsed/>
    <w:rsid w:val="00897B12"/>
    <w:pPr>
      <w:widowControl/>
      <w:autoSpaceDE/>
      <w:autoSpaceDN/>
      <w:adjustRightInd/>
      <w:spacing w:before="100" w:beforeAutospacing="1" w:after="100" w:afterAutospacing="1"/>
    </w:pPr>
    <w:rPr>
      <w:rFonts w:eastAsia="Times New Roman"/>
      <w:sz w:val="24"/>
      <w:szCs w:val="24"/>
    </w:rPr>
  </w:style>
  <w:style w:type="character" w:styleId="a7">
    <w:name w:val="Strong"/>
    <w:basedOn w:val="a0"/>
    <w:uiPriority w:val="22"/>
    <w:qFormat/>
    <w:rsid w:val="00897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515395">
      <w:bodyDiv w:val="1"/>
      <w:marLeft w:val="0"/>
      <w:marRight w:val="0"/>
      <w:marTop w:val="0"/>
      <w:marBottom w:val="0"/>
      <w:divBdr>
        <w:top w:val="none" w:sz="0" w:space="0" w:color="auto"/>
        <w:left w:val="none" w:sz="0" w:space="0" w:color="auto"/>
        <w:bottom w:val="none" w:sz="0" w:space="0" w:color="auto"/>
        <w:right w:val="none" w:sz="0" w:space="0" w:color="auto"/>
      </w:divBdr>
      <w:divsChild>
        <w:div w:id="1140423453">
          <w:marLeft w:val="0"/>
          <w:marRight w:val="0"/>
          <w:marTop w:val="0"/>
          <w:marBottom w:val="0"/>
          <w:divBdr>
            <w:top w:val="none" w:sz="0" w:space="0" w:color="auto"/>
            <w:left w:val="none" w:sz="0" w:space="0" w:color="auto"/>
            <w:bottom w:val="none" w:sz="0" w:space="0" w:color="auto"/>
            <w:right w:val="none" w:sz="0" w:space="0" w:color="auto"/>
          </w:divBdr>
          <w:divsChild>
            <w:div w:id="2116750185">
              <w:marLeft w:val="0"/>
              <w:marRight w:val="0"/>
              <w:marTop w:val="0"/>
              <w:marBottom w:val="0"/>
              <w:divBdr>
                <w:top w:val="none" w:sz="0" w:space="0" w:color="auto"/>
                <w:left w:val="none" w:sz="0" w:space="0" w:color="auto"/>
                <w:bottom w:val="none" w:sz="0" w:space="0" w:color="auto"/>
                <w:right w:val="none" w:sz="0" w:space="0" w:color="auto"/>
              </w:divBdr>
              <w:divsChild>
                <w:div w:id="1989554122">
                  <w:marLeft w:val="0"/>
                  <w:marRight w:val="0"/>
                  <w:marTop w:val="30"/>
                  <w:marBottom w:val="0"/>
                  <w:divBdr>
                    <w:top w:val="none" w:sz="0" w:space="0" w:color="auto"/>
                    <w:left w:val="none" w:sz="0" w:space="0" w:color="auto"/>
                    <w:bottom w:val="none" w:sz="0" w:space="0" w:color="auto"/>
                    <w:right w:val="none" w:sz="0" w:space="0" w:color="auto"/>
                  </w:divBdr>
                  <w:divsChild>
                    <w:div w:id="15637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3557">
          <w:marLeft w:val="0"/>
          <w:marRight w:val="0"/>
          <w:marTop w:val="0"/>
          <w:marBottom w:val="0"/>
          <w:divBdr>
            <w:top w:val="none" w:sz="0" w:space="0" w:color="auto"/>
            <w:left w:val="none" w:sz="0" w:space="0" w:color="auto"/>
            <w:bottom w:val="none" w:sz="0" w:space="0" w:color="auto"/>
            <w:right w:val="none" w:sz="0" w:space="0" w:color="auto"/>
          </w:divBdr>
          <w:divsChild>
            <w:div w:id="1265963632">
              <w:marLeft w:val="0"/>
              <w:marRight w:val="0"/>
              <w:marTop w:val="0"/>
              <w:marBottom w:val="0"/>
              <w:divBdr>
                <w:top w:val="none" w:sz="0" w:space="0" w:color="auto"/>
                <w:left w:val="none" w:sz="0" w:space="0" w:color="auto"/>
                <w:bottom w:val="none" w:sz="0" w:space="0" w:color="auto"/>
                <w:right w:val="none" w:sz="0" w:space="0" w:color="auto"/>
              </w:divBdr>
              <w:divsChild>
                <w:div w:id="1514421671">
                  <w:marLeft w:val="-75"/>
                  <w:marRight w:val="-75"/>
                  <w:marTop w:val="0"/>
                  <w:marBottom w:val="0"/>
                  <w:divBdr>
                    <w:top w:val="none" w:sz="0" w:space="0" w:color="auto"/>
                    <w:left w:val="none" w:sz="0" w:space="0" w:color="auto"/>
                    <w:bottom w:val="none" w:sz="0" w:space="0" w:color="auto"/>
                    <w:right w:val="none" w:sz="0" w:space="0" w:color="auto"/>
                  </w:divBdr>
                  <w:divsChild>
                    <w:div w:id="25327363">
                      <w:marLeft w:val="0"/>
                      <w:marRight w:val="0"/>
                      <w:marTop w:val="0"/>
                      <w:marBottom w:val="150"/>
                      <w:divBdr>
                        <w:top w:val="none" w:sz="0" w:space="0" w:color="auto"/>
                        <w:left w:val="none" w:sz="0" w:space="0" w:color="auto"/>
                        <w:bottom w:val="none" w:sz="0" w:space="0" w:color="auto"/>
                        <w:right w:val="none" w:sz="0" w:space="0" w:color="auto"/>
                      </w:divBdr>
                      <w:divsChild>
                        <w:div w:id="842477535">
                          <w:marLeft w:val="0"/>
                          <w:marRight w:val="0"/>
                          <w:marTop w:val="0"/>
                          <w:marBottom w:val="0"/>
                          <w:divBdr>
                            <w:top w:val="none" w:sz="0" w:space="0" w:color="auto"/>
                            <w:left w:val="none" w:sz="0" w:space="0" w:color="auto"/>
                            <w:bottom w:val="none" w:sz="0" w:space="0" w:color="auto"/>
                            <w:right w:val="none" w:sz="0" w:space="0" w:color="auto"/>
                          </w:divBdr>
                          <w:divsChild>
                            <w:div w:id="792409416">
                              <w:marLeft w:val="0"/>
                              <w:marRight w:val="0"/>
                              <w:marTop w:val="0"/>
                              <w:marBottom w:val="0"/>
                              <w:divBdr>
                                <w:top w:val="none" w:sz="0" w:space="0" w:color="auto"/>
                                <w:left w:val="none" w:sz="0" w:space="0" w:color="auto"/>
                                <w:bottom w:val="none" w:sz="0" w:space="0" w:color="auto"/>
                                <w:right w:val="none" w:sz="0" w:space="0" w:color="auto"/>
                              </w:divBdr>
                              <w:divsChild>
                                <w:div w:id="1762943541">
                                  <w:marLeft w:val="0"/>
                                  <w:marRight w:val="0"/>
                                  <w:marTop w:val="0"/>
                                  <w:marBottom w:val="0"/>
                                  <w:divBdr>
                                    <w:top w:val="none" w:sz="0" w:space="0" w:color="auto"/>
                                    <w:left w:val="none" w:sz="0" w:space="0" w:color="auto"/>
                                    <w:bottom w:val="none" w:sz="0" w:space="0" w:color="auto"/>
                                    <w:right w:val="none" w:sz="0" w:space="0" w:color="auto"/>
                                  </w:divBdr>
                                  <w:divsChild>
                                    <w:div w:id="1963993387">
                                      <w:marLeft w:val="0"/>
                                      <w:marRight w:val="0"/>
                                      <w:marTop w:val="0"/>
                                      <w:marBottom w:val="0"/>
                                      <w:divBdr>
                                        <w:top w:val="none" w:sz="0" w:space="0" w:color="auto"/>
                                        <w:left w:val="none" w:sz="0" w:space="0" w:color="auto"/>
                                        <w:bottom w:val="none" w:sz="0" w:space="0" w:color="auto"/>
                                        <w:right w:val="none" w:sz="0" w:space="0" w:color="auto"/>
                                      </w:divBdr>
                                      <w:divsChild>
                                        <w:div w:id="1853107660">
                                          <w:marLeft w:val="0"/>
                                          <w:marRight w:val="0"/>
                                          <w:marTop w:val="0"/>
                                          <w:marBottom w:val="0"/>
                                          <w:divBdr>
                                            <w:top w:val="none" w:sz="0" w:space="0" w:color="auto"/>
                                            <w:left w:val="none" w:sz="0" w:space="0" w:color="auto"/>
                                            <w:bottom w:val="none" w:sz="0" w:space="0" w:color="auto"/>
                                            <w:right w:val="none" w:sz="0" w:space="0" w:color="auto"/>
                                          </w:divBdr>
                                          <w:divsChild>
                                            <w:div w:id="353844428">
                                              <w:marLeft w:val="0"/>
                                              <w:marRight w:val="0"/>
                                              <w:marTop w:val="0"/>
                                              <w:marBottom w:val="300"/>
                                              <w:divBdr>
                                                <w:top w:val="none" w:sz="0" w:space="0" w:color="auto"/>
                                                <w:left w:val="none" w:sz="0" w:space="0" w:color="auto"/>
                                                <w:bottom w:val="none" w:sz="0" w:space="0" w:color="auto"/>
                                                <w:right w:val="none" w:sz="0" w:space="0" w:color="auto"/>
                                              </w:divBdr>
                                              <w:divsChild>
                                                <w:div w:id="1753772454">
                                                  <w:marLeft w:val="0"/>
                                                  <w:marRight w:val="0"/>
                                                  <w:marTop w:val="0"/>
                                                  <w:marBottom w:val="0"/>
                                                  <w:divBdr>
                                                    <w:top w:val="single" w:sz="6" w:space="10" w:color="E5E5E5"/>
                                                    <w:left w:val="single" w:sz="6" w:space="11" w:color="E5E5E5"/>
                                                    <w:bottom w:val="single" w:sz="6" w:space="10" w:color="E5E5E5"/>
                                                    <w:right w:val="single" w:sz="6" w:space="11" w:color="E5E5E5"/>
                                                  </w:divBdr>
                                                  <w:divsChild>
                                                    <w:div w:id="415589127">
                                                      <w:marLeft w:val="0"/>
                                                      <w:marRight w:val="0"/>
                                                      <w:marTop w:val="0"/>
                                                      <w:marBottom w:val="150"/>
                                                      <w:divBdr>
                                                        <w:top w:val="none" w:sz="0" w:space="0" w:color="auto"/>
                                                        <w:left w:val="none" w:sz="0" w:space="0" w:color="auto"/>
                                                        <w:bottom w:val="none" w:sz="0" w:space="0" w:color="auto"/>
                                                        <w:right w:val="none" w:sz="0" w:space="0" w:color="auto"/>
                                                      </w:divBdr>
                                                      <w:divsChild>
                                                        <w:div w:id="213277843">
                                                          <w:marLeft w:val="0"/>
                                                          <w:marRight w:val="0"/>
                                                          <w:marTop w:val="0"/>
                                                          <w:marBottom w:val="0"/>
                                                          <w:divBdr>
                                                            <w:top w:val="none" w:sz="0" w:space="0" w:color="auto"/>
                                                            <w:left w:val="none" w:sz="0" w:space="0" w:color="auto"/>
                                                            <w:bottom w:val="none" w:sz="0" w:space="0" w:color="auto"/>
                                                            <w:right w:val="none" w:sz="0" w:space="0" w:color="auto"/>
                                                          </w:divBdr>
                                                        </w:div>
                                                      </w:divsChild>
                                                    </w:div>
                                                    <w:div w:id="432868058">
                                                      <w:marLeft w:val="0"/>
                                                      <w:marRight w:val="0"/>
                                                      <w:marTop w:val="0"/>
                                                      <w:marBottom w:val="0"/>
                                                      <w:divBdr>
                                                        <w:top w:val="none" w:sz="0" w:space="0" w:color="auto"/>
                                                        <w:left w:val="none" w:sz="0" w:space="0" w:color="auto"/>
                                                        <w:bottom w:val="none" w:sz="0" w:space="0" w:color="auto"/>
                                                        <w:right w:val="none" w:sz="0" w:space="0" w:color="auto"/>
                                                      </w:divBdr>
                                                      <w:divsChild>
                                                        <w:div w:id="10960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tustikkaz.kz/index.php/explore/11338-lt-a-zhanym-sada-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782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Косарева Наталья Евгеньевна</cp:lastModifiedBy>
  <cp:revision>6</cp:revision>
  <dcterms:created xsi:type="dcterms:W3CDTF">2020-05-28T06:26:00Z</dcterms:created>
  <dcterms:modified xsi:type="dcterms:W3CDTF">2020-06-02T06:24:00Z</dcterms:modified>
</cp:coreProperties>
</file>