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E3" w:rsidRPr="00FF3FE3" w:rsidRDefault="00FF3FE3" w:rsidP="00FF3FE3">
      <w:pPr>
        <w:shd w:val="clear" w:color="auto" w:fill="FDFDFD"/>
        <w:spacing w:after="0" w:line="240" w:lineRule="auto"/>
        <w:rPr>
          <w:rFonts w:ascii="Helvetica" w:eastAsia="Times New Roman" w:hAnsi="Helvetica" w:cs="Times New Roman"/>
          <w:color w:val="666666"/>
          <w:sz w:val="20"/>
          <w:szCs w:val="20"/>
          <w:lang w:eastAsia="ru-RU"/>
        </w:rPr>
      </w:pPr>
    </w:p>
    <w:p w:rsidR="00FF3FE3" w:rsidRPr="00226A45" w:rsidRDefault="00FF3FE3" w:rsidP="00FF3FE3">
      <w:pPr>
        <w:pStyle w:val="a3"/>
        <w:spacing w:before="0" w:beforeAutospacing="0" w:after="0" w:afterAutospacing="0"/>
      </w:pPr>
      <w:bookmarkStart w:id="0" w:name="_GoBack"/>
      <w:r w:rsidRPr="00226A45">
        <w:rPr>
          <w:rStyle w:val="a4"/>
          <w:iCs/>
          <w:bdr w:val="none" w:sz="0" w:space="0" w:color="auto" w:frame="1"/>
        </w:rPr>
        <w:t>Жанар Таласпаева</w:t>
      </w:r>
      <w:r w:rsidRPr="00226A45">
        <w:rPr>
          <w:rStyle w:val="a4"/>
          <w:i/>
          <w:iCs/>
          <w:bdr w:val="none" w:sz="0" w:space="0" w:color="auto" w:frame="1"/>
        </w:rPr>
        <w:t>,</w:t>
      </w:r>
    </w:p>
    <w:p w:rsidR="00FF3FE3" w:rsidRPr="00226A45" w:rsidRDefault="00FF3FE3" w:rsidP="00FF3FE3">
      <w:pPr>
        <w:shd w:val="clear" w:color="auto" w:fill="FFFFFF"/>
        <w:spacing w:line="240" w:lineRule="auto"/>
        <w:outlineLvl w:val="1"/>
        <w:rPr>
          <w:rFonts w:ascii="Times New Roman" w:eastAsia="Times New Roman" w:hAnsi="Times New Roman" w:cs="Times New Roman"/>
          <w:b/>
          <w:sz w:val="24"/>
          <w:szCs w:val="24"/>
          <w:lang w:eastAsia="ru-RU"/>
        </w:rPr>
      </w:pPr>
      <w:r w:rsidRPr="00226A45">
        <w:rPr>
          <w:rStyle w:val="a4"/>
          <w:rFonts w:ascii="Times New Roman" w:hAnsi="Times New Roman" w:cs="Times New Roman"/>
          <w:b w:val="0"/>
          <w:iCs/>
          <w:sz w:val="24"/>
          <w:szCs w:val="24"/>
          <w:bdr w:val="none" w:sz="0" w:space="0" w:color="auto" w:frame="1"/>
        </w:rPr>
        <w:t>М. Қозыбаев атындағы СҚУ-дің академиялық мәселелер бойынша проректорының міндетін атқарушы, профессор, филология ғылымдарының кандидаты</w:t>
      </w:r>
      <w:r w:rsidRPr="00226A45">
        <w:rPr>
          <w:rFonts w:ascii="Times New Roman" w:eastAsia="Times New Roman" w:hAnsi="Times New Roman" w:cs="Times New Roman"/>
          <w:b/>
          <w:sz w:val="24"/>
          <w:szCs w:val="24"/>
          <w:lang w:eastAsia="ru-RU"/>
        </w:rPr>
        <w:t xml:space="preserve"> </w:t>
      </w:r>
    </w:p>
    <w:p w:rsidR="00FF3FE3" w:rsidRPr="00226A45" w:rsidRDefault="00226A45" w:rsidP="00FF3FE3">
      <w:pPr>
        <w:shd w:val="clear" w:color="auto" w:fill="FFFFFF"/>
        <w:spacing w:line="240" w:lineRule="auto"/>
        <w:outlineLvl w:val="1"/>
        <w:rPr>
          <w:rFonts w:ascii="Times New Roman" w:eastAsia="Times New Roman" w:hAnsi="Times New Roman" w:cs="Times New Roman"/>
          <w:b/>
          <w:sz w:val="44"/>
          <w:szCs w:val="44"/>
          <w:lang w:eastAsia="ru-RU"/>
        </w:rPr>
      </w:pPr>
      <w:hyperlink r:id="rId5" w:history="1">
        <w:r w:rsidR="00FF3FE3" w:rsidRPr="00226A45">
          <w:rPr>
            <w:rFonts w:ascii="Times New Roman" w:eastAsia="Times New Roman" w:hAnsi="Times New Roman" w:cs="Times New Roman"/>
            <w:b/>
            <w:sz w:val="44"/>
            <w:szCs w:val="44"/>
            <w:bdr w:val="none" w:sz="0" w:space="0" w:color="auto" w:frame="1"/>
            <w:lang w:eastAsia="ru-RU"/>
          </w:rPr>
          <w:t>Азаматтық Парыз</w:t>
        </w:r>
      </w:hyperlink>
    </w:p>
    <w:p w:rsidR="00FF3FE3" w:rsidRPr="00226A45" w:rsidRDefault="00FF3FE3" w:rsidP="00FF3FE3">
      <w:pPr>
        <w:pStyle w:val="a3"/>
        <w:spacing w:before="0" w:beforeAutospacing="0" w:after="0" w:afterAutospacing="0"/>
        <w:ind w:firstLine="709"/>
        <w:jc w:val="both"/>
        <w:rPr>
          <w:b/>
        </w:rPr>
      </w:pPr>
      <w:r w:rsidRPr="00226A45">
        <w:rPr>
          <w:b/>
          <w:bdr w:val="none" w:sz="0" w:space="0" w:color="auto" w:frame="1"/>
        </w:rPr>
        <w:t>Мемлекет басшысы Қасым-Жомарт Тоқаев республикалық “Ана тілі” газетіне арнайы берген сұхбаты арқылы елді алаңдатып жүрген сауалдарға салиқалы жауап беріп, өзекті мәселелерді ортаға салды. Жаһандық пандемияға айналған індеттен бастап, мемлекеттік тіліміз бен ұлттық құндылықтарымыздың коғамда алатын орнына, адал еңбек етудің маңыздылығына жан-жақты тоқталды. Бұл орайда, мемлекеттік тіл мәселесіне айрықша назар аударып, өзекті проблемалардың шешілу жолдарын атап көрсетті. Шынында да, Қазақстанда дүниеге келіп білім алып, мемлекеттік іске араласуға ниет еткен азаматтардың тілімізді үйреніп, құрметтейтін уақыты жетті.</w:t>
      </w:r>
    </w:p>
    <w:p w:rsidR="00FF3FE3" w:rsidRPr="00226A45" w:rsidRDefault="00FF3FE3" w:rsidP="00FF3FE3">
      <w:pPr>
        <w:pStyle w:val="a3"/>
        <w:spacing w:before="0" w:beforeAutospacing="0" w:after="0" w:afterAutospacing="0"/>
        <w:ind w:firstLine="709"/>
        <w:jc w:val="both"/>
        <w:rPr>
          <w:bdr w:val="none" w:sz="0" w:space="0" w:color="auto" w:frame="1"/>
          <w:lang w:val="kk-KZ"/>
        </w:rPr>
      </w:pPr>
      <w:r w:rsidRPr="00226A45">
        <w:rPr>
          <w:bdr w:val="none" w:sz="0" w:space="0" w:color="auto" w:frame="1"/>
        </w:rPr>
        <w:t>Қазақ тілінің қасиетін ұғынып, түсіну үшін идеологиялық жұмыстардың өз деңгейінде жүргізілуіне ерекше ден қойылды. Арзан ойын-күлкіден гөрі ұлттық идеяға қызмет ететін топырағымыздан тамыр алған төл бағдарламаларды молайту қажет. Қазақ тілінің мәртебесін арттыру жолында кинематографияның да алар орны ерекше. Бізге тарихи оқиғаларды дәріптейтін, қазіргі қоғамды да бейнелейтін сапалы дүниелер керек.</w:t>
      </w:r>
    </w:p>
    <w:p w:rsidR="00FF3FE3" w:rsidRPr="00226A45" w:rsidRDefault="00FF3FE3" w:rsidP="00FF3FE3">
      <w:pPr>
        <w:pStyle w:val="a3"/>
        <w:spacing w:before="0" w:beforeAutospacing="0" w:after="0" w:afterAutospacing="0"/>
        <w:ind w:firstLine="709"/>
        <w:jc w:val="both"/>
        <w:rPr>
          <w:bdr w:val="none" w:sz="0" w:space="0" w:color="auto" w:frame="1"/>
        </w:rPr>
      </w:pPr>
      <w:r w:rsidRPr="00226A45">
        <w:rPr>
          <w:bdr w:val="none" w:sz="0" w:space="0" w:color="auto" w:frame="1"/>
          <w:lang w:val="kk-KZ"/>
        </w:rPr>
        <w:t xml:space="preserve">Балабақшада тәрбиеленетін бүлдіршіндерге қазақ тілінде ертегі, батырлар жырын тыңдатып, мультфильмдер көрсету, жалпы қазақ тілінде тәлім-тәрбие беретін мектепке дейінгі мекемелерді көбейтіп, олардың жоспарларын заман талабына сай қайта қарау керек деген пікірлер өте өзекті. </w:t>
      </w:r>
      <w:r w:rsidRPr="00226A45">
        <w:rPr>
          <w:bdr w:val="none" w:sz="0" w:space="0" w:color="auto" w:frame="1"/>
        </w:rPr>
        <w:t>Бүгінгі күні мектеп оқулықтарының сапасын жақсартып, қазақ тілін оқытудың әдістемелік базасын тереңдете түсудің маңызы артып отыр. Бұл – уақыт талабы. Мектептердің бастауыш сыныптарында қазақ тіліне басымдық берілгені дұрыс. Орыс тілін де оқыту керек. Ал ағылшын тілін 5-6-сыныптардан бастап мектеп бағдарламасына енгізген абзал, деген ұсыныстар өте құптарлық, ойға қонымды. Санасы енді жетіліп келе жатқан балдырғанның тілі мен ойы алдымен ана тілімізді меңгеруге бағытталса деген тілегіміздің орындалатын күні алыс емес.</w:t>
      </w:r>
    </w:p>
    <w:p w:rsidR="00FF3FE3" w:rsidRPr="00226A45" w:rsidRDefault="00FF3FE3" w:rsidP="00FF3FE3">
      <w:pPr>
        <w:pStyle w:val="a3"/>
        <w:spacing w:before="0" w:beforeAutospacing="0" w:after="0" w:afterAutospacing="0"/>
        <w:ind w:firstLine="709"/>
        <w:jc w:val="both"/>
        <w:rPr>
          <w:bdr w:val="none" w:sz="0" w:space="0" w:color="auto" w:frame="1"/>
        </w:rPr>
      </w:pPr>
      <w:r w:rsidRPr="00226A45">
        <w:rPr>
          <w:bdr w:val="none" w:sz="0" w:space="0" w:color="auto" w:frame="1"/>
        </w:rPr>
        <w:t>Қазіргі заманауи технологияның дамыған заманында қазақ тілін мобильді қондырғылар арқылы үйрету, теледидар мен радиода арнайы курстарды үздіксіз жүргізу қажетті шаралардың бірі екені даусыз. Тіпті, мемлекеттік тілді оқып-үйренген жоғары оқу орындарының білім алушылары мемлекеттік емтихан тапсырулары қажет деген пікірді айтып жүргенімізге де аз уақыт болған жоқ. Тәуелсіздік алғалы бері тілдің қолданыс аясы кеңейді, мерейі өсті. Қазақтілді азаматтарымыздың бойында сенім-жігер пайда болды. Алқалы жиындар, мемлекеттік кеңестер қазақ тілінде жүргізіле бастады. Осындай үрдістің еліміздің солтүстік өңірлерінде жүргізілуіне ерекше назар аударылғаны жөн. Президенттің басқа ұлт өкілдерінің қазақ тілін білуге деген ынта-ықыласын арттыруға бағытталған қолдау шаралары нәтижесіз емес. Тіл білетін азаматтардың қатары күннен-күнге артып келе жатқаны қуантады. Алайда, өз тілімізді өзіміз құрметтемей, оны ешбір ұлт шындап қадірлей алмасы анық. Қоғамда ана тілінде сөйлей алмау ұят деген ойды қалыптастырған жөн.</w:t>
      </w:r>
    </w:p>
    <w:p w:rsidR="00FF3FE3" w:rsidRPr="00226A45" w:rsidRDefault="00FF3FE3" w:rsidP="00FF3FE3">
      <w:pPr>
        <w:pStyle w:val="a3"/>
        <w:spacing w:before="0" w:beforeAutospacing="0" w:after="0" w:afterAutospacing="0"/>
        <w:ind w:firstLine="709"/>
        <w:jc w:val="both"/>
        <w:rPr>
          <w:bdr w:val="none" w:sz="0" w:space="0" w:color="auto" w:frame="1"/>
        </w:rPr>
      </w:pPr>
      <w:r w:rsidRPr="00226A45">
        <w:rPr>
          <w:bdr w:val="none" w:sz="0" w:space="0" w:color="auto" w:frame="1"/>
        </w:rPr>
        <w:t xml:space="preserve">Сұхбатта мемлекеттік тіл мәселесінде сарабдал саясат ұстанып, идеологиялық жұмыстарды жүйелі жүргізудің қажеттігі де атап көрсетілді. Ең бастысы, қазақ тілінің қолданылу аясын күшейтіп, мемлекеттік қызметке, лауазымды орындарға үміткер азаматтарға жоғары талап қойылса, тез арада үйреніп алары сөзсіз. Оны қазіргі кезде магистратура мен докторантураға түсуге ынта қойған жастарымыздың ағылшын тілін жарты жылда ақылы курстарда оқып, үйреніп алу тәжірибесінен байқауға болады. Ең бастысы – қажеттілік тудыру. Мемлекеттік қызметке, оның ішінде, халықпен тығыз жұмыс істейтін лауазымға тағайындау кезінде кәсіби біліктілігіне қоса, қазақ тілін жақсы </w:t>
      </w:r>
      <w:r w:rsidRPr="00226A45">
        <w:rPr>
          <w:bdr w:val="none" w:sz="0" w:space="0" w:color="auto" w:frame="1"/>
        </w:rPr>
        <w:lastRenderedPageBreak/>
        <w:t>білетін азаматтарға басымдық беру керек деген ойды қолдаймыз. Алайда, Мемлекет басшысы ескерткендей, қызбалыққа салынбай, бұл шаралар өзара сыйластық деңгейінде іске асқаны жөн. “Жақсыдан үйрен, жаманнан жирен” демекші, өзбек елінің еңбекқорлығы мен тіл саясатын жүзеге асырудағы ұтымды шешімдерінен тағылым алған абзал. Өйткені, тілдік проблеманың үлкен саяси мәні мен маңызы барын естен бір сәт те шығармауымыз керек.</w:t>
      </w:r>
    </w:p>
    <w:p w:rsidR="00FF3FE3" w:rsidRPr="00226A45" w:rsidRDefault="00FF3FE3" w:rsidP="00FF3FE3">
      <w:pPr>
        <w:pStyle w:val="a3"/>
        <w:spacing w:before="0" w:beforeAutospacing="0" w:after="0" w:afterAutospacing="0"/>
        <w:ind w:firstLine="709"/>
        <w:jc w:val="both"/>
      </w:pPr>
      <w:r w:rsidRPr="00226A45">
        <w:rPr>
          <w:bdr w:val="none" w:sz="0" w:space="0" w:color="auto" w:frame="1"/>
        </w:rPr>
        <w:t>Қазақ тілінің қолданыс аясының кеңейе түсуіне үлес қосу – әрбір адамның азаматтық парызы.</w:t>
      </w:r>
    </w:p>
    <w:p w:rsidR="00FF3FE3" w:rsidRPr="00226A45" w:rsidRDefault="00FF3FE3" w:rsidP="00FF3FE3">
      <w:pPr>
        <w:pStyle w:val="a3"/>
        <w:spacing w:before="0" w:beforeAutospacing="0" w:after="0" w:afterAutospacing="0"/>
        <w:ind w:firstLine="709"/>
        <w:rPr>
          <w:rStyle w:val="a4"/>
          <w:b w:val="0"/>
          <w:i/>
          <w:iCs/>
          <w:bdr w:val="none" w:sz="0" w:space="0" w:color="auto" w:frame="1"/>
        </w:rPr>
      </w:pPr>
      <w:r w:rsidRPr="00226A45">
        <w:br/>
      </w:r>
      <w:r w:rsidRPr="00226A45">
        <w:rPr>
          <w:b/>
        </w:rPr>
        <w:t xml:space="preserve">// </w:t>
      </w:r>
      <w:r w:rsidRPr="00226A45">
        <w:rPr>
          <w:b/>
          <w:lang w:val="kk-KZ"/>
        </w:rPr>
        <w:t>Солтүстік Қазақстан.- 2020.- 30 маусым</w:t>
      </w:r>
      <w:r w:rsidRPr="00226A45">
        <w:rPr>
          <w:b/>
        </w:rPr>
        <w:br/>
      </w:r>
    </w:p>
    <w:p w:rsidR="00FF3FE3" w:rsidRPr="00226A45" w:rsidRDefault="00FF3FE3" w:rsidP="00FF3FE3">
      <w:pPr>
        <w:pStyle w:val="a3"/>
        <w:spacing w:before="0" w:beforeAutospacing="0" w:after="0" w:afterAutospacing="0"/>
        <w:ind w:firstLine="709"/>
        <w:jc w:val="both"/>
      </w:pPr>
      <w:r w:rsidRPr="00226A45">
        <w:rPr>
          <w:rStyle w:val="a4"/>
          <w:i/>
          <w:iCs/>
          <w:bdr w:val="none" w:sz="0" w:space="0" w:color="auto" w:frame="1"/>
        </w:rPr>
        <w:t>.</w:t>
      </w:r>
    </w:p>
    <w:bookmarkEnd w:id="0"/>
    <w:p w:rsidR="00D331BD" w:rsidRPr="00FF3FE3" w:rsidRDefault="00D331BD" w:rsidP="00FF3FE3">
      <w:pPr>
        <w:spacing w:after="0" w:line="240" w:lineRule="auto"/>
        <w:ind w:firstLine="709"/>
        <w:jc w:val="both"/>
        <w:rPr>
          <w:rFonts w:ascii="Times New Roman" w:hAnsi="Times New Roman" w:cs="Times New Roman"/>
          <w:sz w:val="24"/>
          <w:szCs w:val="24"/>
        </w:rPr>
      </w:pPr>
    </w:p>
    <w:sectPr w:rsidR="00D331BD" w:rsidRPr="00FF3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8D"/>
    <w:rsid w:val="00226A45"/>
    <w:rsid w:val="006F5E8D"/>
    <w:rsid w:val="00D331BD"/>
    <w:rsid w:val="00FF3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F3F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3FE3"/>
    <w:rPr>
      <w:b/>
      <w:bCs/>
    </w:rPr>
  </w:style>
  <w:style w:type="character" w:customStyle="1" w:styleId="20">
    <w:name w:val="Заголовок 2 Знак"/>
    <w:basedOn w:val="a0"/>
    <w:link w:val="2"/>
    <w:uiPriority w:val="9"/>
    <w:rsid w:val="00FF3FE3"/>
    <w:rPr>
      <w:rFonts w:ascii="Times New Roman" w:eastAsia="Times New Roman" w:hAnsi="Times New Roman" w:cs="Times New Roman"/>
      <w:b/>
      <w:bCs/>
      <w:sz w:val="36"/>
      <w:szCs w:val="36"/>
      <w:lang w:eastAsia="ru-RU"/>
    </w:rPr>
  </w:style>
  <w:style w:type="character" w:customStyle="1" w:styleId="breadcrumbs">
    <w:name w:val="breadcrumbs"/>
    <w:basedOn w:val="a0"/>
    <w:rsid w:val="00FF3FE3"/>
  </w:style>
  <w:style w:type="character" w:styleId="a5">
    <w:name w:val="Hyperlink"/>
    <w:basedOn w:val="a0"/>
    <w:uiPriority w:val="99"/>
    <w:semiHidden/>
    <w:unhideWhenUsed/>
    <w:rsid w:val="00FF3FE3"/>
    <w:rPr>
      <w:color w:val="0000FF"/>
      <w:u w:val="single"/>
    </w:rPr>
  </w:style>
  <w:style w:type="paragraph" w:styleId="a6">
    <w:name w:val="Balloon Text"/>
    <w:basedOn w:val="a"/>
    <w:link w:val="a7"/>
    <w:uiPriority w:val="99"/>
    <w:semiHidden/>
    <w:unhideWhenUsed/>
    <w:rsid w:val="00FF3F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3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F3F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3FE3"/>
    <w:rPr>
      <w:b/>
      <w:bCs/>
    </w:rPr>
  </w:style>
  <w:style w:type="character" w:customStyle="1" w:styleId="20">
    <w:name w:val="Заголовок 2 Знак"/>
    <w:basedOn w:val="a0"/>
    <w:link w:val="2"/>
    <w:uiPriority w:val="9"/>
    <w:rsid w:val="00FF3FE3"/>
    <w:rPr>
      <w:rFonts w:ascii="Times New Roman" w:eastAsia="Times New Roman" w:hAnsi="Times New Roman" w:cs="Times New Roman"/>
      <w:b/>
      <w:bCs/>
      <w:sz w:val="36"/>
      <w:szCs w:val="36"/>
      <w:lang w:eastAsia="ru-RU"/>
    </w:rPr>
  </w:style>
  <w:style w:type="character" w:customStyle="1" w:styleId="breadcrumbs">
    <w:name w:val="breadcrumbs"/>
    <w:basedOn w:val="a0"/>
    <w:rsid w:val="00FF3FE3"/>
  </w:style>
  <w:style w:type="character" w:styleId="a5">
    <w:name w:val="Hyperlink"/>
    <w:basedOn w:val="a0"/>
    <w:uiPriority w:val="99"/>
    <w:semiHidden/>
    <w:unhideWhenUsed/>
    <w:rsid w:val="00FF3FE3"/>
    <w:rPr>
      <w:color w:val="0000FF"/>
      <w:u w:val="single"/>
    </w:rPr>
  </w:style>
  <w:style w:type="paragraph" w:styleId="a6">
    <w:name w:val="Balloon Text"/>
    <w:basedOn w:val="a"/>
    <w:link w:val="a7"/>
    <w:uiPriority w:val="99"/>
    <w:semiHidden/>
    <w:unhideWhenUsed/>
    <w:rsid w:val="00FF3F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3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7781">
      <w:bodyDiv w:val="1"/>
      <w:marLeft w:val="0"/>
      <w:marRight w:val="0"/>
      <w:marTop w:val="0"/>
      <w:marBottom w:val="0"/>
      <w:divBdr>
        <w:top w:val="none" w:sz="0" w:space="0" w:color="auto"/>
        <w:left w:val="none" w:sz="0" w:space="0" w:color="auto"/>
        <w:bottom w:val="none" w:sz="0" w:space="0" w:color="auto"/>
        <w:right w:val="none" w:sz="0" w:space="0" w:color="auto"/>
      </w:divBdr>
      <w:divsChild>
        <w:div w:id="1864782989">
          <w:marLeft w:val="0"/>
          <w:marRight w:val="0"/>
          <w:marTop w:val="0"/>
          <w:marBottom w:val="0"/>
          <w:divBdr>
            <w:top w:val="none" w:sz="0" w:space="0" w:color="auto"/>
            <w:left w:val="none" w:sz="0" w:space="0" w:color="auto"/>
            <w:bottom w:val="none" w:sz="0" w:space="0" w:color="auto"/>
            <w:right w:val="none" w:sz="0" w:space="0" w:color="auto"/>
          </w:divBdr>
          <w:divsChild>
            <w:div w:id="1608729010">
              <w:marLeft w:val="0"/>
              <w:marRight w:val="0"/>
              <w:marTop w:val="0"/>
              <w:marBottom w:val="0"/>
              <w:divBdr>
                <w:top w:val="none" w:sz="0" w:space="0" w:color="auto"/>
                <w:left w:val="none" w:sz="0" w:space="0" w:color="auto"/>
                <w:bottom w:val="none" w:sz="0" w:space="0" w:color="auto"/>
                <w:right w:val="none" w:sz="0" w:space="0" w:color="auto"/>
              </w:divBdr>
              <w:divsChild>
                <w:div w:id="1187522375">
                  <w:marLeft w:val="0"/>
                  <w:marRight w:val="0"/>
                  <w:marTop w:val="30"/>
                  <w:marBottom w:val="0"/>
                  <w:divBdr>
                    <w:top w:val="none" w:sz="0" w:space="0" w:color="auto"/>
                    <w:left w:val="none" w:sz="0" w:space="0" w:color="auto"/>
                    <w:bottom w:val="none" w:sz="0" w:space="0" w:color="auto"/>
                    <w:right w:val="none" w:sz="0" w:space="0" w:color="auto"/>
                  </w:divBdr>
                  <w:divsChild>
                    <w:div w:id="17274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6159">
          <w:marLeft w:val="0"/>
          <w:marRight w:val="0"/>
          <w:marTop w:val="0"/>
          <w:marBottom w:val="0"/>
          <w:divBdr>
            <w:top w:val="none" w:sz="0" w:space="0" w:color="auto"/>
            <w:left w:val="none" w:sz="0" w:space="0" w:color="auto"/>
            <w:bottom w:val="none" w:sz="0" w:space="0" w:color="auto"/>
            <w:right w:val="none" w:sz="0" w:space="0" w:color="auto"/>
          </w:divBdr>
          <w:divsChild>
            <w:div w:id="1027563478">
              <w:marLeft w:val="0"/>
              <w:marRight w:val="0"/>
              <w:marTop w:val="0"/>
              <w:marBottom w:val="0"/>
              <w:divBdr>
                <w:top w:val="none" w:sz="0" w:space="0" w:color="auto"/>
                <w:left w:val="none" w:sz="0" w:space="0" w:color="auto"/>
                <w:bottom w:val="none" w:sz="0" w:space="0" w:color="auto"/>
                <w:right w:val="none" w:sz="0" w:space="0" w:color="auto"/>
              </w:divBdr>
              <w:divsChild>
                <w:div w:id="1806729186">
                  <w:marLeft w:val="-75"/>
                  <w:marRight w:val="-75"/>
                  <w:marTop w:val="0"/>
                  <w:marBottom w:val="0"/>
                  <w:divBdr>
                    <w:top w:val="none" w:sz="0" w:space="0" w:color="auto"/>
                    <w:left w:val="none" w:sz="0" w:space="0" w:color="auto"/>
                    <w:bottom w:val="none" w:sz="0" w:space="0" w:color="auto"/>
                    <w:right w:val="none" w:sz="0" w:space="0" w:color="auto"/>
                  </w:divBdr>
                  <w:divsChild>
                    <w:div w:id="815730495">
                      <w:marLeft w:val="0"/>
                      <w:marRight w:val="0"/>
                      <w:marTop w:val="0"/>
                      <w:marBottom w:val="150"/>
                      <w:divBdr>
                        <w:top w:val="none" w:sz="0" w:space="0" w:color="auto"/>
                        <w:left w:val="none" w:sz="0" w:space="0" w:color="auto"/>
                        <w:bottom w:val="none" w:sz="0" w:space="0" w:color="auto"/>
                        <w:right w:val="none" w:sz="0" w:space="0" w:color="auto"/>
                      </w:divBdr>
                      <w:divsChild>
                        <w:div w:id="1858930730">
                          <w:marLeft w:val="0"/>
                          <w:marRight w:val="0"/>
                          <w:marTop w:val="0"/>
                          <w:marBottom w:val="0"/>
                          <w:divBdr>
                            <w:top w:val="none" w:sz="0" w:space="0" w:color="auto"/>
                            <w:left w:val="none" w:sz="0" w:space="0" w:color="auto"/>
                            <w:bottom w:val="none" w:sz="0" w:space="0" w:color="auto"/>
                            <w:right w:val="none" w:sz="0" w:space="0" w:color="auto"/>
                          </w:divBdr>
                          <w:divsChild>
                            <w:div w:id="2136286870">
                              <w:marLeft w:val="0"/>
                              <w:marRight w:val="0"/>
                              <w:marTop w:val="0"/>
                              <w:marBottom w:val="0"/>
                              <w:divBdr>
                                <w:top w:val="none" w:sz="0" w:space="0" w:color="auto"/>
                                <w:left w:val="none" w:sz="0" w:space="0" w:color="auto"/>
                                <w:bottom w:val="none" w:sz="0" w:space="0" w:color="auto"/>
                                <w:right w:val="none" w:sz="0" w:space="0" w:color="auto"/>
                              </w:divBdr>
                              <w:divsChild>
                                <w:div w:id="1457749404">
                                  <w:marLeft w:val="0"/>
                                  <w:marRight w:val="0"/>
                                  <w:marTop w:val="0"/>
                                  <w:marBottom w:val="0"/>
                                  <w:divBdr>
                                    <w:top w:val="none" w:sz="0" w:space="0" w:color="auto"/>
                                    <w:left w:val="none" w:sz="0" w:space="0" w:color="auto"/>
                                    <w:bottom w:val="none" w:sz="0" w:space="0" w:color="auto"/>
                                    <w:right w:val="none" w:sz="0" w:space="0" w:color="auto"/>
                                  </w:divBdr>
                                  <w:divsChild>
                                    <w:div w:id="1257205693">
                                      <w:marLeft w:val="0"/>
                                      <w:marRight w:val="0"/>
                                      <w:marTop w:val="0"/>
                                      <w:marBottom w:val="0"/>
                                      <w:divBdr>
                                        <w:top w:val="none" w:sz="0" w:space="0" w:color="auto"/>
                                        <w:left w:val="none" w:sz="0" w:space="0" w:color="auto"/>
                                        <w:bottom w:val="none" w:sz="0" w:space="0" w:color="auto"/>
                                        <w:right w:val="none" w:sz="0" w:space="0" w:color="auto"/>
                                      </w:divBdr>
                                      <w:divsChild>
                                        <w:div w:id="2089423788">
                                          <w:marLeft w:val="0"/>
                                          <w:marRight w:val="0"/>
                                          <w:marTop w:val="0"/>
                                          <w:marBottom w:val="0"/>
                                          <w:divBdr>
                                            <w:top w:val="none" w:sz="0" w:space="0" w:color="auto"/>
                                            <w:left w:val="none" w:sz="0" w:space="0" w:color="auto"/>
                                            <w:bottom w:val="none" w:sz="0" w:space="0" w:color="auto"/>
                                            <w:right w:val="none" w:sz="0" w:space="0" w:color="auto"/>
                                          </w:divBdr>
                                          <w:divsChild>
                                            <w:div w:id="991904085">
                                              <w:marLeft w:val="0"/>
                                              <w:marRight w:val="0"/>
                                              <w:marTop w:val="0"/>
                                              <w:marBottom w:val="300"/>
                                              <w:divBdr>
                                                <w:top w:val="none" w:sz="0" w:space="0" w:color="auto"/>
                                                <w:left w:val="none" w:sz="0" w:space="0" w:color="auto"/>
                                                <w:bottom w:val="none" w:sz="0" w:space="0" w:color="auto"/>
                                                <w:right w:val="none" w:sz="0" w:space="0" w:color="auto"/>
                                              </w:divBdr>
                                              <w:divsChild>
                                                <w:div w:id="1309017337">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 w:id="20447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ltustikkaz.kz/index.php/explore/11684-azamatty-pary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639</Words>
  <Characters>3647</Characters>
  <Application>Microsoft Office Word</Application>
  <DocSecurity>0</DocSecurity>
  <Lines>30</Lines>
  <Paragraphs>8</Paragraphs>
  <ScaleCrop>false</ScaleCrop>
  <Company>SPecialiST RePack</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Косарева Наталья Евгеньевна</cp:lastModifiedBy>
  <cp:revision>3</cp:revision>
  <dcterms:created xsi:type="dcterms:W3CDTF">2020-06-30T04:41:00Z</dcterms:created>
  <dcterms:modified xsi:type="dcterms:W3CDTF">2020-06-30T05:49:00Z</dcterms:modified>
</cp:coreProperties>
</file>