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BA" w:rsidRPr="00703E3F" w:rsidRDefault="00D507BA" w:rsidP="0070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Светлана Дубровина </w:t>
      </w:r>
    </w:p>
    <w:p w:rsidR="00D507BA" w:rsidRPr="00703E3F" w:rsidRDefault="00703E3F" w:rsidP="00703E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hyperlink r:id="rId6" w:history="1">
        <w:r w:rsidR="00D507BA" w:rsidRPr="00703E3F">
          <w:rPr>
            <w:rFonts w:ascii="Times New Roman" w:eastAsia="Times New Roman" w:hAnsi="Times New Roman" w:cs="Times New Roman"/>
            <w:spacing w:val="-15"/>
            <w:sz w:val="36"/>
            <w:szCs w:val="36"/>
            <w:lang w:eastAsia="ru-RU"/>
          </w:rPr>
          <w:t>МАГЖАН, ЗВЕЗДА ТВОЯ ЖИВА В ВЕКАХ!</w:t>
        </w:r>
      </w:hyperlink>
      <w:r w:rsidR="00D507BA" w:rsidRPr="00703E3F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 xml:space="preserve"> </w:t>
      </w:r>
    </w:p>
    <w:p w:rsidR="00D507BA" w:rsidRPr="00703E3F" w:rsidRDefault="00703E3F" w:rsidP="00703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DC00531" wp14:editId="7A94112C">
            <wp:simplePos x="0" y="0"/>
            <wp:positionH relativeFrom="column">
              <wp:posOffset>-19685</wp:posOffset>
            </wp:positionH>
            <wp:positionV relativeFrom="paragraph">
              <wp:posOffset>193040</wp:posOffset>
            </wp:positionV>
            <wp:extent cx="2720340" cy="2821940"/>
            <wp:effectExtent l="0" t="0" r="3810" b="0"/>
            <wp:wrapTight wrapText="bothSides">
              <wp:wrapPolygon edited="0">
                <wp:start x="0" y="0"/>
                <wp:lineTo x="0" y="21435"/>
                <wp:lineTo x="21479" y="21435"/>
                <wp:lineTo x="21479" y="0"/>
                <wp:lineTo x="0" y="0"/>
              </wp:wrapPolygon>
            </wp:wrapTight>
            <wp:docPr id="10" name="Рисунок 10" descr="http://prospektsk.kz/images/00000000000000000000000000000000000000000000000000000000000000000000000000000000000000000000000000000000000000000000000000000000000000000000000125-%20%20%20%20%20%20%20%20%20%20%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pektsk.kz/images/00000000000000000000000000000000000000000000000000000000000000000000000000000000000000000000000000000000000000000000000000000000000000000000000125-%20%20%20%20%20%20%20%20%20%20%2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Северном Казахстане масштабно отметили знаменательную дату - 125-летие нашего именитого земляка, великого казахского поэта, публициста, педагога-просветителя, яркого политического деятеля начала XX века </w:t>
      </w:r>
      <w:proofErr w:type="spellStart"/>
      <w:r w:rsidRPr="00703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ЖУМАБАЕВА, чей славный путь завершился трагически в 30-е годы сталинских репрессий. На юбилейных торжествах присутствовали деятели культуры и искусства, писатели, тюркологи, родные и близкие поэта </w:t>
      </w:r>
      <w:proofErr w:type="gramStart"/>
      <w:r w:rsidRPr="00703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703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конечно же тысячи североказахстанцев.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событием для всех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петропавловцев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жителей области стало торжественное открытие нового памятника великому поэту. Ранним субботним утром в сквере возле пятого корпуса Северо-Казахстанского государственного университета им. М. Козыбаева собрались неравнодушные люди, желающие отдать дань памяти и уважения прославленному сыну  своего Отечества. 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 области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Аксакалов поприветствовал собравшихся и подчеркнул, что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 стал настоящим примером борьбы за свободу и независимость для всего народа Казахстана. «В истории казахской культуры имя этого легендарного человека занимает одно из ведущих мест.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 - яркая звезда нашей литературы. Он ясно осознавал, что от подрастающего поколения зависит будущее общества. Он глубоко верил в молодежь. Сегодняшнее мероприятие послужит для нас еще одной счастливой возможностью прикоснуться к замечательному наследию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приобщиться к величайшему слову гениального поэта, который служит для нас источником великой веры в будущее нации», - сказал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Аксакалов.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Иргибаевич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2018 год в тюркском мире стал «Годом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Жумабаева». «Он служил народу и способствовал его духовному развитию. Это актуально и в наши дни. Именно на это направлена статья Главы нашего государства Н. Назарбаева «</w:t>
      </w:r>
      <w:proofErr w:type="spellStart"/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жаңғыру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подчеркнул глава региона.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церемонии также выступили председатель Союза писателей Казахстана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Улыгбек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Есдаулет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победитель IV республиканского фестиваля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көктемі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Аяхбай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Динмухамед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Почетное право торжественного открытия памятника было предоставлено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Северо-Казахстанской области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Кумару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Аксакалову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родственнице поэта Лейле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Жанабаевой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приехала специально из Алматы. У поэта было шестеро братьев, и в годы репрессий, после того как великого сына казахского народа приговорили к расстрелу, они были вынуждены сменить фамилии. Сегодня среди родственников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военные, врачи, учителя. Многие из них также приехали на празднования.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творчестве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 Лейла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Жанабаева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узнала от своей мамы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Шайзады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Бекишевой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приходилась внучатой племянницей великому поэту.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 верил в светлое будущее. Полгода он был под арестом, потом его освободили, но он был приговорен к расстрелу. Моя мама хотела оставить памятные посылы для подрастающего поколения. Она очень хорошо изучила творчество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пела песни на его стихи, читала их, всегда восхищалась этим человеком и глубоким философским смыслом, который он вкладывал в свои произведения.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посвящал их </w:t>
      </w: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любви, Родине. Это был очень глубокий, всесторонне развитый человек», - сказала Лейла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Жанабаева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 на вопрос, с какого стихотворения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началось ее знакомство с поэтом, Лейла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Амангельдиевна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процитировала проникновенные, красивые строки: «Слышишь, судьба, не хочу подаяний! Полною мерой отмерь мне страданий, жги на огне, в три погибели гни! Если народ разбужу я стихами, горе отступит, и жаркое пламя высушит слезы, к чему мне они!…».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Автором нового памятника стал известный казахстанский скульптор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Едиге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Рахмадиев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Монументальная композиция представляет собой бронзовую скульптуру в виде </w:t>
      </w:r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сидящего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книгой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постаменте. По словам Лейлы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Жанабаевой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такой образ был выбран не случайно: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 имеет для казахского народа такое же значение, какое для англичан - Шекспир, а для русского народа - Пушкин, и сделать памятник похожим на всемирно известные изображения А. С. Пушкина было желанием ее мамы. Именно на ее средства еще в 2012 году была изготовлена скульптура. Фигура высотой 270 см изготовлена из бронзы, постамент высотой 200 см - из полированного коричневого гранита.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остался забытым и старый монумент, который простоял в Петропавловске 25 лет. Первый в своем роде памятник в Казахстане, посвященный поэту, перенесли в город Булаево, который является центром района им. М. Жумабаева. Теперь памятник из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куртинского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гранита авторства Марата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Айнекова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около Булаевской средней школы №4.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празднования 125-летия великого поэта в областном центре был открыт ещё один памятник - теперь на территории Петропавловского гуманитарно-педагогического колледжа, который с гордостью носит имя талантливого сына казахских степей, есть бюст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Жумабаева. Здесь же прошла и международная научно-практическая конференция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 и современное образование».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«Продолжая гуманистические традиции Абая,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Шакарима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Жумабаев призывал казахский народ к просвещению, к знаниям. Книга «Педагогика»  М. Жумабаева является непревзойденным примером прекрасного учебника, в котором автор в воспитании детей и молодежи опирается на лучшие традиции народа», - рассказал директор колледжа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Ерлик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Жандильдин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 его словам, основной целью конференции стал обмен опытом по изучению педагогического наследия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 и реализация его идей в современной системе образования. </w:t>
      </w:r>
    </w:p>
    <w:p w:rsidR="00D507BA" w:rsidRPr="00703E3F" w:rsidRDefault="00703E3F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95CF61F" wp14:editId="1E5AB0D2">
            <wp:simplePos x="0" y="0"/>
            <wp:positionH relativeFrom="column">
              <wp:posOffset>13970</wp:posOffset>
            </wp:positionH>
            <wp:positionV relativeFrom="paragraph">
              <wp:posOffset>78105</wp:posOffset>
            </wp:positionV>
            <wp:extent cx="3646170" cy="2573655"/>
            <wp:effectExtent l="0" t="0" r="0" b="0"/>
            <wp:wrapTight wrapText="bothSides">
              <wp:wrapPolygon edited="0">
                <wp:start x="0" y="0"/>
                <wp:lineTo x="0" y="21424"/>
                <wp:lineTo x="21442" y="21424"/>
                <wp:lineTo x="21442" y="0"/>
                <wp:lineTo x="0" y="0"/>
              </wp:wrapPolygon>
            </wp:wrapTight>
            <wp:docPr id="9" name="Рисунок 9" descr="http://prospektsk.kz/images/00000000000000000000000000000000000000000000000000000000000000000000000000000000000000000000000000000000000000000000000000000000000000000000000125-%20%20%20%20%20%20%20%20%20%20%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spektsk.kz/images/00000000000000000000000000000000000000000000000000000000000000000000000000000000000000000000000000000000000000000000000000000000000000000000000125-%20%20%20%20%20%20%20%20%20%20%2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главные юбилейные мероприятия прошли под открытым небом на родине писателя - в селе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Сарытомар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на территории района, названного в честь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Жумабаева. Удивительно, но в этот день все благоволило празднику. На благословенной земле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Сарытомара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давшей миру великого поэта, стояла  потрясающе идеальная погода, и разлитый в воздухе запах полыни и берез доставил гостям удовольствие.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праздник приехали почетные гости из восьми стран мира: Турции, США, России, Узбекистана, Кыргызстана, Азербайджана и Монголии. В их число вошли Генеральный секретарь ТЮРКСОЙ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Дюсен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Касеинов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президент Международной </w:t>
      </w: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Тюркской академии Дархан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Кыдырали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Союза писателей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Улыкбек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Есдаулет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консул Казахстана в Омске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Конысбек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Жусыпбеков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Федеральной Национально-культурной автономии казахов России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Токтарбай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Дуйсенов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председатель Национально-культурной автономии казахов Тюменской области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Есенгалий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Ибраев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07BA" w:rsidRPr="00703E3F" w:rsidRDefault="00703E3F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2023973" wp14:editId="0A62D6D5">
            <wp:simplePos x="0" y="0"/>
            <wp:positionH relativeFrom="column">
              <wp:posOffset>-53340</wp:posOffset>
            </wp:positionH>
            <wp:positionV relativeFrom="paragraph">
              <wp:posOffset>1151890</wp:posOffset>
            </wp:positionV>
            <wp:extent cx="3634740" cy="2415540"/>
            <wp:effectExtent l="0" t="0" r="3810" b="3810"/>
            <wp:wrapTight wrapText="bothSides">
              <wp:wrapPolygon edited="0">
                <wp:start x="0" y="0"/>
                <wp:lineTo x="0" y="21464"/>
                <wp:lineTo x="21509" y="21464"/>
                <wp:lineTo x="21509" y="0"/>
                <wp:lineTo x="0" y="0"/>
              </wp:wrapPolygon>
            </wp:wrapTight>
            <wp:docPr id="8" name="Рисунок 8" descr="http://prospektsk.kz/images/00000000000000000000000000000000000000000000000000000000000000000000000000000000000000000000000000000000000000000000000000000000000000000000000125-%20%20%20%20%20%20%20%20%20%20%2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spektsk.kz/images/00000000000000000000000000000000000000000000000000000000000000000000000000000000000000000000000000000000000000000000000000000000000000000000000125-%20%20%20%20%20%20%20%20%20%20%2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Давая старт торжествам,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Аксакалов отметил, что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 оставил бесценные труды и наставления, которые должны чтить последующие поколения. Также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зачитал поздравительное письмо Президента Республики Казахстан Нурсултана Назарбаева. В письме Глава государства подчеркнул, что философские, гражданские и лирические творения поэта являются духовным богатством нашего народа.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Аксакалов передал поздравительное письмо Президента музею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Сарытомар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Юбилей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 - это общий праздник для всех тюркских народов, поэтому его отмечают не только в Казахстане, но и за его пределами. Ранее 125-летие классика в рамках «Года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Жумабаева» отметили в странах ТЮРКСОЙ, а в штаб-квартире ЮНЕСКО в Париже прошла международная конференция, посвященная нашему выдающемуся земляку. Как сообщил генеральный секретарь МОТК «ТЮРКСОЙ»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Дюсен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Касеинов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, 13 июля в Баку состоится еще одна международная конференция, связанная со значимой датой.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этом году в Анкаре и других городах Турции мы объявили год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Жумабаева. Сегодня отмечаем не только в Турции, но и в странах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тюрского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В Академии наук города Баку, в университете Северного Кипра мы планируем также провести конференции и встречи в честь писателя», - рассказал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Дюсен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Касеинов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празднования была насыщена культурно-развлекательными мероприятиями. В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этноауле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расположившемся в селе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Сарытомар</w:t>
      </w:r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юрта знакомила с бытом и традициями казахского народа. Вниманию гостей были представлены оригинальные инсталляции, выставки изделий народных умельцев декоративно-прикладного искусства с проведением мастер-классов. В юртах также рассказывали о жизни и творчестве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Жумабаева. </w:t>
      </w:r>
    </w:p>
    <w:p w:rsidR="00D507BA" w:rsidRPr="00703E3F" w:rsidRDefault="00703E3F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DE57D26" wp14:editId="47FF0B46">
            <wp:simplePos x="0" y="0"/>
            <wp:positionH relativeFrom="column">
              <wp:posOffset>-53975</wp:posOffset>
            </wp:positionH>
            <wp:positionV relativeFrom="paragraph">
              <wp:posOffset>126365</wp:posOffset>
            </wp:positionV>
            <wp:extent cx="3431540" cy="2426970"/>
            <wp:effectExtent l="0" t="0" r="0" b="0"/>
            <wp:wrapTight wrapText="bothSides">
              <wp:wrapPolygon edited="0">
                <wp:start x="0" y="0"/>
                <wp:lineTo x="0" y="21363"/>
                <wp:lineTo x="21464" y="21363"/>
                <wp:lineTo x="21464" y="0"/>
                <wp:lineTo x="0" y="0"/>
              </wp:wrapPolygon>
            </wp:wrapTight>
            <wp:docPr id="7" name="Рисунок 7" descr="http://prospektsk.kz/images/00000000000000000000000000000000000000000000000000000000000000000000000000000000000000000000000000000000000000000000000000000000000000000000000125-%20%20%20%20%20%20%20%20%20%20%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spektsk.kz/images/00000000000000000000000000000000000000000000000000000000000000000000000000000000000000000000000000000000000000000000000000000000000000000000000125-%20%20%20%20%20%20%20%20%20%20%20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архив презентовал выставку «Звезда казахской поэзии: </w:t>
      </w:r>
      <w:proofErr w:type="spellStart"/>
      <w:proofErr w:type="gram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Магжану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Жумабаеву - 125 лет», где вниманию собравшихся были впервые представлены редкие издания и архивные документы, выявленные в Центральном Государственном архиве республики и зарубежных архивах: доклад М. Жумабаева по итогам поездки по голодающим казахским районам Петропавловского и Кокчетавского уездов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губерний 20.08.1922 г., паспорт М. Жумабаева 1936 г., анкета </w:t>
      </w:r>
      <w:proofErr w:type="spellStart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преподавателя педагогического техникума от 17.01.1928 г., удостоверение студента Высшего литературно-художественного института</w:t>
      </w:r>
      <w:proofErr w:type="gramEnd"/>
      <w:r w:rsidR="00D507BA"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Жумабаева от 28.03.1925 г., статья  М. Жумабаева в газете «Мир труда» 1922 года.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«Также представлена уникальная находка, которую нашли в архивах России и Алматы - это первый сборник стихов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Шолпан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изданный в 1912 году в Казани на арабской графике на казахском языке», - отметила директор Северо-Казахстанского государственного архива Сауле Маликова.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дня гостей мероприятия  радовали праздничным концертом. Более ста номеров показали лучшие творческие коллективы региона и звезды казахстанской эстрады Алтынай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Жорабаева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Досымжан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Танатаров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Ярким запоминающимся зрелищем стали соревнования по национальным видам спорта.  Лучшим в состязании борцов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күресі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спортсмен из Петропавловска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Мухит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Турсынов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бәйге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лучших скакунов выиграл жокей из района им. М. Жумабаева Канат Усманов на лошади по кличке Василёк.  Победителям вручили ключи от     автомобилей  и  кубки.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связи с празднованием юбилейной даты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 в Северо-Казахстанской области запланировано провести более 450 мероприятий. В их число вошла международная научно-практическая конференция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</w:t>
      </w:r>
      <w:proofErr w:type="spellEnd"/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ұмабаев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мұрасы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әлемдік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руханият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«Наследие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 и мировая духовность».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конференцию в Северо-Казахстанском государственном университете им. М. Козыбаева,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Аксакалов отметил, что мечтой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 было счастливое будущее его Родины. Глава региона поблагодарил всех, кто внес вклад в пропаганду и популяризацию творчества поэта. «Уважаемые участники конференции! Сегодня каждый из вас внес особый вклад в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магжановедение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Хочу пожелать каждому плодотворной работы в изучении жизни и творчества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Жумабаева. Пусть поддерживает вас дух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сказал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Иргибаевич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конференции глава региона наградил         18 последователей творчества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юбилейными нагрудными знаками.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Поделиться опытом и знаниями в исследовании творчества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 приехали доктор филологических наук, профессор Евраз</w:t>
      </w:r>
      <w:bookmarkStart w:id="0" w:name="_GoBack"/>
      <w:bookmarkEnd w:id="0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ийского национального университета им. Л. Гумилева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Негимов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Турецкого университета Гази Хулия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Касапоглу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Ченгел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ученые из разных стран мира.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почетных гостей конференции был и проректор Евразийского гуманитарного института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Ахметов. Он отметил, что сегодня благодарные потомки помнят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внимательно изучают его большое наследие.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человеком большого дарования. Российские поэты сравнивали его с Александром Пушкиным. Сегодня весь тюркский мир изучает его произведения и  именно в этом и заключается его бессмертие. Ученые из многих стран собрались на конференции, чтобы поделиться </w:t>
      </w:r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 и открыть новые страницы в его биографии и творчестве», - рассказал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Ахметов.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стала своеобразным подведением итогов научной работы по изучению творчества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мире и стартом для новых изысканий и проектов.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Значимым моментом мероприятия стала торжественная церемония гашения почтовой марки из серии «Памятные и юбилейные даты», посвященной 125-летию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Жумабаева. Аким Северо-Казахстанской области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Аксакалов и </w:t>
      </w:r>
      <w:proofErr w:type="spellStart"/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филиала АО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Қазпочта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Жанна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произвели гашение специальным почтовым штемпелем, оставили подписи на конвертах и обменялись  ими. 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ходе конференции были презентованы книги «</w:t>
      </w:r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«Жизнь и творчество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Жумабаева», посвященные памятному событию. Ещё одна книга - энциклопедия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</w:t>
      </w:r>
      <w:proofErr w:type="spellEnd"/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ұмабаев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изданная в канун 125-летия поэта при поддержке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станет ценным подспорьем для всех желающих приобщиться к творческому пути известного деятеля.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24 июня в историко-краеведческом музее открылась выставка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Ұлтын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сүйген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үрек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этот день здесь звучали произведения поэта и песни на стихи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исполнении артистов филармонии, актеры Казахского музыкально-драматического театра им. С.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драматического театра им. Н. Погодина представили театрализованные представления. Нельзя не отметить, что спектакль под названием «Суд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уже десять лет входит в репертуар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погодинцев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Казахский музыкально-драматический театр им. С.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представил спектакль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Шолпанның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күнә</w:t>
      </w:r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произведению писателя.</w:t>
      </w:r>
    </w:p>
    <w:p w:rsidR="00D507BA" w:rsidRPr="00703E3F" w:rsidRDefault="00D507BA" w:rsidP="00703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на сцене областного театра им. Н. Погодина состоялся V республиканский фестиваль искусств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көктемі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гала-концерте приняли участие 12 победителей предыдущих республиканских фестивалей «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көктемі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 разных городов республики, а лучшие творческие коллективы региона порадовали зрителей яркими концертными номерами.  Но на этом празднования не заканчиваются. Значимой для всей страны дате </w:t>
      </w:r>
      <w:proofErr w:type="spellStart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североказахстанцы</w:t>
      </w:r>
      <w:proofErr w:type="spellEnd"/>
      <w:r w:rsidRPr="0070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подарили целую мозаику интересных и запоминающихся мероприятий, которые будут идти до конца года.</w:t>
      </w:r>
    </w:p>
    <w:p w:rsidR="00D507BA" w:rsidRPr="00703E3F" w:rsidRDefault="00D507BA" w:rsidP="00703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0D9" w:rsidRPr="00703E3F" w:rsidRDefault="00D507BA" w:rsidP="00703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3F">
        <w:rPr>
          <w:rFonts w:ascii="Times New Roman" w:hAnsi="Times New Roman" w:cs="Times New Roman"/>
          <w:b/>
          <w:sz w:val="24"/>
          <w:szCs w:val="24"/>
        </w:rPr>
        <w:t>// Проспект СК.- 29 июня</w:t>
      </w:r>
    </w:p>
    <w:sectPr w:rsidR="006A70D9" w:rsidRPr="0070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0EC"/>
    <w:multiLevelType w:val="multilevel"/>
    <w:tmpl w:val="965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53D1B"/>
    <w:multiLevelType w:val="multilevel"/>
    <w:tmpl w:val="C562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DC"/>
    <w:rsid w:val="004C18DC"/>
    <w:rsid w:val="006A70D9"/>
    <w:rsid w:val="00703E3F"/>
    <w:rsid w:val="00D5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07BA"/>
    <w:pPr>
      <w:spacing w:before="168" w:after="168" w:line="240" w:lineRule="auto"/>
      <w:outlineLvl w:val="1"/>
    </w:pPr>
    <w:rPr>
      <w:rFonts w:ascii="Times New Roman" w:eastAsia="Times New Roman" w:hAnsi="Times New Roman" w:cs="Times New Roman"/>
      <w:spacing w:val="-15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D507BA"/>
    <w:pPr>
      <w:spacing w:before="168" w:after="168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7BA"/>
    <w:rPr>
      <w:rFonts w:ascii="Times New Roman" w:eastAsia="Times New Roman" w:hAnsi="Times New Roman" w:cs="Times New Roman"/>
      <w:spacing w:val="-15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7BA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D507BA"/>
    <w:rPr>
      <w:strike w:val="0"/>
      <w:dstrike w:val="0"/>
      <w:color w:val="AD0102"/>
      <w:u w:val="none"/>
      <w:effect w:val="none"/>
    </w:rPr>
  </w:style>
  <w:style w:type="character" w:styleId="a4">
    <w:name w:val="Strong"/>
    <w:basedOn w:val="a0"/>
    <w:uiPriority w:val="22"/>
    <w:qFormat/>
    <w:rsid w:val="00D507BA"/>
    <w:rPr>
      <w:b/>
      <w:bCs/>
    </w:rPr>
  </w:style>
  <w:style w:type="paragraph" w:styleId="a5">
    <w:name w:val="Normal (Web)"/>
    <w:basedOn w:val="a"/>
    <w:uiPriority w:val="99"/>
    <w:semiHidden/>
    <w:unhideWhenUsed/>
    <w:rsid w:val="00D507BA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07BA"/>
    <w:pPr>
      <w:spacing w:before="168" w:after="168" w:line="240" w:lineRule="auto"/>
      <w:outlineLvl w:val="1"/>
    </w:pPr>
    <w:rPr>
      <w:rFonts w:ascii="Times New Roman" w:eastAsia="Times New Roman" w:hAnsi="Times New Roman" w:cs="Times New Roman"/>
      <w:spacing w:val="-15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D507BA"/>
    <w:pPr>
      <w:spacing w:before="168" w:after="168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7BA"/>
    <w:rPr>
      <w:rFonts w:ascii="Times New Roman" w:eastAsia="Times New Roman" w:hAnsi="Times New Roman" w:cs="Times New Roman"/>
      <w:spacing w:val="-15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7BA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D507BA"/>
    <w:rPr>
      <w:strike w:val="0"/>
      <w:dstrike w:val="0"/>
      <w:color w:val="AD0102"/>
      <w:u w:val="none"/>
      <w:effect w:val="none"/>
    </w:rPr>
  </w:style>
  <w:style w:type="character" w:styleId="a4">
    <w:name w:val="Strong"/>
    <w:basedOn w:val="a0"/>
    <w:uiPriority w:val="22"/>
    <w:qFormat/>
    <w:rsid w:val="00D507BA"/>
    <w:rPr>
      <w:b/>
      <w:bCs/>
    </w:rPr>
  </w:style>
  <w:style w:type="paragraph" w:styleId="a5">
    <w:name w:val="Normal (Web)"/>
    <w:basedOn w:val="a"/>
    <w:uiPriority w:val="99"/>
    <w:semiHidden/>
    <w:unhideWhenUsed/>
    <w:rsid w:val="00D507BA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687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single" w:sz="6" w:space="8" w:color="auto"/>
                            <w:right w:val="single" w:sz="6" w:space="8" w:color="auto"/>
                          </w:divBdr>
                          <w:divsChild>
                            <w:div w:id="3308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4031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auto"/>
                                    <w:right w:val="none" w:sz="0" w:space="0" w:color="auto"/>
                                  </w:divBdr>
                                </w:div>
                                <w:div w:id="20861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6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6" w:space="8" w:color="auto"/>
                                    <w:bottom w:val="single" w:sz="6" w:space="8" w:color="auto"/>
                                    <w:right w:val="single" w:sz="6" w:space="8" w:color="auto"/>
                                  </w:divBdr>
                                  <w:divsChild>
                                    <w:div w:id="43706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75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6" w:space="8" w:color="auto"/>
                                    <w:bottom w:val="single" w:sz="6" w:space="8" w:color="auto"/>
                                    <w:right w:val="single" w:sz="6" w:space="8" w:color="auto"/>
                                  </w:divBdr>
                                  <w:divsChild>
                                    <w:div w:id="48662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6" w:space="8" w:color="auto"/>
                                    <w:bottom w:val="single" w:sz="6" w:space="8" w:color="auto"/>
                                    <w:right w:val="single" w:sz="6" w:space="8" w:color="auto"/>
                                  </w:divBdr>
                                  <w:divsChild>
                                    <w:div w:id="2762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7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6" w:space="8" w:color="auto"/>
                                    <w:bottom w:val="single" w:sz="6" w:space="8" w:color="auto"/>
                                    <w:right w:val="single" w:sz="6" w:space="8" w:color="auto"/>
                                  </w:divBdr>
                                  <w:divsChild>
                                    <w:div w:id="8639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7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single" w:sz="6" w:space="8" w:color="auto"/>
                                            <w:bottom w:val="single" w:sz="6" w:space="8" w:color="auto"/>
                                            <w:right w:val="single" w:sz="6" w:space="8" w:color="auto"/>
                                          </w:divBdr>
                                          <w:divsChild>
                                            <w:div w:id="179617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1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5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pektsk.kz/index.php/2013-01-30-09-05-17/3027-magzhan-zvezda-tvoya-zhiva-v-vekak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2007</Words>
  <Characters>11446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2018-06-29T03:49:00Z</dcterms:created>
  <dcterms:modified xsi:type="dcterms:W3CDTF">2018-06-29T08:47:00Z</dcterms:modified>
</cp:coreProperties>
</file>