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F8" w:rsidRPr="008443F8" w:rsidRDefault="008443F8" w:rsidP="008443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443F8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r w:rsidRPr="008443F8">
        <w:rPr>
          <w:rFonts w:ascii="Times New Roman" w:hAnsi="Times New Roman" w:cs="Times New Roman"/>
          <w:b/>
          <w:sz w:val="24"/>
          <w:szCs w:val="24"/>
        </w:rPr>
        <w:t>Солодовник,</w:t>
      </w:r>
    </w:p>
    <w:p w:rsidR="008443F8" w:rsidRPr="008443F8" w:rsidRDefault="008443F8" w:rsidP="0084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F8">
        <w:rPr>
          <w:rFonts w:ascii="Times New Roman" w:hAnsi="Times New Roman" w:cs="Times New Roman"/>
          <w:sz w:val="24"/>
          <w:szCs w:val="24"/>
        </w:rPr>
        <w:t>обсерватория Северо-</w:t>
      </w:r>
    </w:p>
    <w:p w:rsidR="008443F8" w:rsidRPr="008443F8" w:rsidRDefault="008443F8" w:rsidP="0084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F8">
        <w:rPr>
          <w:rFonts w:ascii="Times New Roman" w:hAnsi="Times New Roman" w:cs="Times New Roman"/>
          <w:sz w:val="24"/>
          <w:szCs w:val="24"/>
        </w:rPr>
        <w:t>Казахстанского университе</w:t>
      </w:r>
      <w:r>
        <w:rPr>
          <w:rFonts w:ascii="Times New Roman" w:hAnsi="Times New Roman" w:cs="Times New Roman"/>
          <w:sz w:val="24"/>
          <w:szCs w:val="24"/>
        </w:rPr>
        <w:t>та</w:t>
      </w:r>
    </w:p>
    <w:p w:rsidR="008443F8" w:rsidRPr="008443F8" w:rsidRDefault="008443F8" w:rsidP="0084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3F8" w:rsidRPr="008443F8" w:rsidRDefault="008443F8" w:rsidP="00844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3F8" w:rsidRPr="008443F8" w:rsidRDefault="008443F8" w:rsidP="008443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8443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43F8">
        <w:rPr>
          <w:rFonts w:ascii="Times New Roman" w:hAnsi="Times New Roman" w:cs="Times New Roman"/>
          <w:b/>
          <w:sz w:val="44"/>
          <w:szCs w:val="44"/>
        </w:rPr>
        <w:t>МАРС, ЛУНА И ВЕСНА</w:t>
      </w:r>
    </w:p>
    <w:p w:rsidR="008443F8" w:rsidRDefault="008443F8" w:rsidP="0084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43F8" w:rsidRPr="008443F8" w:rsidRDefault="008443F8" w:rsidP="0084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F8">
        <w:rPr>
          <w:rFonts w:ascii="Times New Roman" w:hAnsi="Times New Roman" w:cs="Times New Roman"/>
          <w:sz w:val="24"/>
          <w:szCs w:val="24"/>
        </w:rPr>
        <w:t>Очень приятно душе астронома, когда события, разворачивающиеся на небе, привлекают внимание людей не надуманными прогнозами бед или бесплатных благ, а сами по себе, изысканной и строгой красотой светил, созвездий, явлений. Вот и предстоящее сближение Луны и Марса на ночном небе вдруг вызвало неподдельный интерес, на который трудно не</w:t>
      </w:r>
      <w:r w:rsidR="00DE729D">
        <w:rPr>
          <w:rFonts w:ascii="Times New Roman" w:hAnsi="Times New Roman" w:cs="Times New Roman"/>
          <w:sz w:val="24"/>
          <w:szCs w:val="24"/>
        </w:rPr>
        <w:t xml:space="preserve"> </w:t>
      </w:r>
      <w:r w:rsidRPr="008443F8">
        <w:rPr>
          <w:rFonts w:ascii="Times New Roman" w:hAnsi="Times New Roman" w:cs="Times New Roman"/>
          <w:sz w:val="24"/>
          <w:szCs w:val="24"/>
        </w:rPr>
        <w:t>отозваться.</w:t>
      </w:r>
    </w:p>
    <w:p w:rsidR="008443F8" w:rsidRPr="008443F8" w:rsidRDefault="008443F8" w:rsidP="0084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F8">
        <w:rPr>
          <w:rFonts w:ascii="Times New Roman" w:hAnsi="Times New Roman" w:cs="Times New Roman"/>
          <w:sz w:val="24"/>
          <w:szCs w:val="24"/>
        </w:rPr>
        <w:t>Это сближение произойдёт 18 февраля, когда быстро дви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жущаяся по небу Луна за сутки до фазы первой четверти при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близится к Марсу на расстоя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ние примерно 3.5 градуса (это половина ладони взрослого человека на расстоянии вытя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нутой руки). Луну опознать на небе может каждый, а Марс будет сиять чуть выше неё как довольно яркое красноватое светило. Само явление на язы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ке астрономии называется «со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единением». Так вот, оно ста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нет видимым, как только стем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неет небо. То есть примерно в 19.30. Светила расположатся высоко в южной части неба. А далее Луна и Марс будут оста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ваться на небе рядом до само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го их захода после полуночи.</w:t>
      </w:r>
    </w:p>
    <w:p w:rsidR="008443F8" w:rsidRPr="008443F8" w:rsidRDefault="008443F8" w:rsidP="0084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F8">
        <w:rPr>
          <w:rFonts w:ascii="Times New Roman" w:hAnsi="Times New Roman" w:cs="Times New Roman"/>
          <w:sz w:val="24"/>
          <w:szCs w:val="24"/>
        </w:rPr>
        <w:t>И всё же лучше всего полю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боваться явлением после 20.30. Дело в том, что соедине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ние произойдет на самом рос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кошном фоне зимнего звёздно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го неба, а он в полноте раскро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ется при наступлении настоя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щей темноты ночи. Левее Луны и Марса расположится велико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лепный Орион с его знамени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той туманностью. В его окруже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нии светит россыпь ярких звёзд Тельца, Близнецов, Воз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ничего, Малого Пса. Прекрасные Плеяды венчают всю груп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пу. А ниже и левее этих светил величественно воссияет древ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ний Сириус (гораздо более яр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кий, чем Марс и любая из звёзд).</w:t>
      </w:r>
    </w:p>
    <w:p w:rsidR="008443F8" w:rsidRPr="008443F8" w:rsidRDefault="008443F8" w:rsidP="0084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F8">
        <w:rPr>
          <w:rFonts w:ascii="Times New Roman" w:hAnsi="Times New Roman" w:cs="Times New Roman"/>
          <w:sz w:val="24"/>
          <w:szCs w:val="24"/>
        </w:rPr>
        <w:t>Представьте себе и то, уло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вив взглядом Марс на небе, что вокруг этой соседней планеты уже движутся по своим орби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там два новых посланца с Зем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ли: китайский и арабский зон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ды. Снимки планеты, получен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ные ими, уже доступны, но глав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ные эксперименты, конечно, впереди. Будем надеяться, что впереди и новые открытия.</w:t>
      </w:r>
    </w:p>
    <w:p w:rsidR="008443F8" w:rsidRDefault="008443F8" w:rsidP="0084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3F8">
        <w:rPr>
          <w:rFonts w:ascii="Times New Roman" w:hAnsi="Times New Roman" w:cs="Times New Roman"/>
          <w:sz w:val="24"/>
          <w:szCs w:val="24"/>
        </w:rPr>
        <w:t>А ещё примерно в тот же день и то же время, когда, друзья, вы будете наблюдать описываемое событие, наступит весна. Да-да, не удивляй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тесь, у нас счёт немного не со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впадает с календарём. Зима уходит в феврале. Астрономическую весну (и фе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нологическую тоже) определя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ет не дата, а долгота светового дня и сумма лучистой энергии, приходящей от Солнца. На днях мы уже встретили за горо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дом первых гонцов теплого вре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мени года. И это вовсе не гра</w:t>
      </w:r>
      <w:r w:rsidRPr="008443F8">
        <w:rPr>
          <w:rFonts w:ascii="Times New Roman" w:hAnsi="Times New Roman" w:cs="Times New Roman"/>
          <w:sz w:val="24"/>
          <w:szCs w:val="24"/>
        </w:rPr>
        <w:softHyphen/>
        <w:t>чи, а, представьте себе</w:t>
      </w:r>
      <w:proofErr w:type="gramStart"/>
      <w:r w:rsidRPr="008443F8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8443F8">
        <w:rPr>
          <w:rFonts w:ascii="Times New Roman" w:hAnsi="Times New Roman" w:cs="Times New Roman"/>
          <w:sz w:val="24"/>
          <w:szCs w:val="24"/>
        </w:rPr>
        <w:t>орлы! Так что поторопитесь уловить немногие оставшиеся дни снежных и ледовых впечатлений!</w:t>
      </w:r>
    </w:p>
    <w:p w:rsidR="008443F8" w:rsidRDefault="008443F8" w:rsidP="00844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3F8" w:rsidRPr="008443F8" w:rsidRDefault="008443F8" w:rsidP="008443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3F8">
        <w:rPr>
          <w:rFonts w:ascii="Times New Roman" w:hAnsi="Times New Roman" w:cs="Times New Roman"/>
          <w:b/>
          <w:sz w:val="24"/>
          <w:szCs w:val="24"/>
        </w:rPr>
        <w:t>// Неделя СК.- 2021.- 18 февраля</w:t>
      </w:r>
      <w:bookmarkEnd w:id="0"/>
    </w:p>
    <w:sectPr w:rsidR="008443F8" w:rsidRPr="0084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EA"/>
    <w:rsid w:val="006A4866"/>
    <w:rsid w:val="006D5D99"/>
    <w:rsid w:val="00760CEA"/>
    <w:rsid w:val="008443F8"/>
    <w:rsid w:val="009B67BE"/>
    <w:rsid w:val="00D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D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438E-6251-42B2-A27F-AC2F5C8C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2021-02-17T08:56:00Z</dcterms:created>
  <dcterms:modified xsi:type="dcterms:W3CDTF">2021-02-18T10:55:00Z</dcterms:modified>
</cp:coreProperties>
</file>