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31" w:rsidRPr="001268D5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2B31">
        <w:rPr>
          <w:rFonts w:ascii="Times New Roman" w:hAnsi="Times New Roman" w:cs="Times New Roman"/>
          <w:b/>
          <w:sz w:val="24"/>
          <w:szCs w:val="24"/>
        </w:rPr>
        <w:t>Зауре</w:t>
      </w:r>
      <w:proofErr w:type="spellEnd"/>
      <w:r w:rsidRPr="009B2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B31">
        <w:rPr>
          <w:rFonts w:ascii="Times New Roman" w:hAnsi="Times New Roman" w:cs="Times New Roman"/>
          <w:b/>
          <w:sz w:val="24"/>
          <w:szCs w:val="24"/>
        </w:rPr>
        <w:t>Жумалиева</w:t>
      </w:r>
      <w:proofErr w:type="spellEnd"/>
    </w:p>
    <w:p w:rsidR="009B2B31" w:rsidRPr="001268D5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2B31">
        <w:rPr>
          <w:rFonts w:ascii="Times New Roman" w:hAnsi="Times New Roman" w:cs="Times New Roman"/>
          <w:b/>
          <w:sz w:val="44"/>
          <w:szCs w:val="44"/>
        </w:rPr>
        <w:t>Батыры были не просто военачальниками...</w:t>
      </w:r>
    </w:p>
    <w:p w:rsid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 xml:space="preserve">Исследование, посвященное роли батыров в сохранении Казахского ханства, историки СКО начали с изучения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- генеалогической родословной, которая имеется фактически в каждой казахской семье. С помощью информации, почерпнутой из рассказов местных аксакалов, ученым удалось найти места погребений героев-военачальников, которые защищали территорию от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нашествия. Сегодня они включены в карту сакральных мест республиканского и областного значения.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 xml:space="preserve">Институт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батырства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, по мнению кандидата исторических наук, профессора Северо-Казахстанского университета Анатолия Плешакова, - самая древняя и наименее изученная социальная структура общественного уклада и государственного устройства казахов.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- Батыры имели громадное социальное и политическое влия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ние в казахском обществе и выполняли не только военные функ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ции, но и воспитательные, и дипломатические. Понять казахскую историю без глубокого изучения жизни и деятельности батыров просто невозможно, - считает Анатолий Плешаков.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Роли батыров в сохранении целостности Казахского ханства посвящены исследования историков Северо</w:t>
      </w:r>
      <w:r w:rsidR="001268D5" w:rsidRPr="001268D5">
        <w:rPr>
          <w:rFonts w:ascii="Times New Roman" w:hAnsi="Times New Roman" w:cs="Times New Roman"/>
          <w:sz w:val="24"/>
          <w:szCs w:val="24"/>
        </w:rPr>
        <w:t>-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Казахстанской области. Изучение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помогает восполнить белые пятна в истории средневековья Казахстана, считает профессор СКУ Анатолий Плешаков.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Профессор Северо-Казахстан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ского университета, кандидат исторических наук Анатолий Плешаков много лет занимается исследованием средневековой истории Северного Казахстана, в которой очень много белых пя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тен. Историк считает, что понять казахскую историю невозможно без глубокого изучения жизни и деятельности военачальников-батыров, которые не только ока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зали большое влияние на обще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ственное развитие государства, но и в целом способствовали сохранению Казахского ханства, защитив громадную территорию от внешних врагов.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31">
        <w:rPr>
          <w:rFonts w:ascii="Times New Roman" w:hAnsi="Times New Roman" w:cs="Times New Roman"/>
          <w:b/>
          <w:sz w:val="24"/>
          <w:szCs w:val="24"/>
        </w:rPr>
        <w:t xml:space="preserve">СВИДЕТЕЛЬСТВУЮТ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B31">
        <w:rPr>
          <w:rFonts w:ascii="Times New Roman" w:hAnsi="Times New Roman" w:cs="Times New Roman"/>
          <w:b/>
          <w:sz w:val="24"/>
          <w:szCs w:val="24"/>
        </w:rPr>
        <w:t>ШЕЖИРЕ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 xml:space="preserve">- Институт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батырства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- это са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мая древняя социальная струк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тура общественного уклада и государственного устройства казахов. </w:t>
      </w:r>
      <w:proofErr w:type="gramStart"/>
      <w:r w:rsidRPr="009B2B31">
        <w:rPr>
          <w:rFonts w:ascii="Times New Roman" w:hAnsi="Times New Roman" w:cs="Times New Roman"/>
          <w:sz w:val="24"/>
          <w:szCs w:val="24"/>
        </w:rPr>
        <w:t>Она мало изучена, по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скольку информация о жизни и деятельности батыров переда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валась из уст в уста, а позже и письменно в родовых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, из которых можно черпать би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ографические, географические, исторические данные.</w:t>
      </w:r>
      <w:proofErr w:type="gramEnd"/>
      <w:r w:rsidRPr="009B2B31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, к примеру, помогло нам найти захоронение героического представителя рода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Суюндик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батыра, возглавившего народное ополчение в борьбе с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. Сегодня это захо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ронение включено в сакральную карту Казахстана, - рассказал Плешаков.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 xml:space="preserve">Территория Северо-Казахстанской области стала одной из крайних точек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на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шествия. Благодаря отчаянному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B31">
        <w:rPr>
          <w:rFonts w:ascii="Times New Roman" w:hAnsi="Times New Roman" w:cs="Times New Roman"/>
          <w:sz w:val="24"/>
          <w:szCs w:val="24"/>
        </w:rPr>
        <w:t>сопротивлению казахов, возглав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ляемых батырами, захватчиков удалось остановить. О том, что враги нашли свою смерть в сте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пях Северного Казахстана, сви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детельствуют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джунгарские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по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гребения XVII века, из которых 3 были раскопаны археологами. На всех раскопах были обнаружены пучки конопли, которые клали в могилу павшим захватчикам. Плешаков говорит, что, возмож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но, употреблением наркотиков можно объяснить и чрезвычай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ную жестокость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, кото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рые уничтожали на своем пути все живое, не щадя ни стариков, ни женщин, ни детей. Наподо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бие викингов, которых делала нечувствительными к боли и не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знающими пощады настойка из мухоморов.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31">
        <w:rPr>
          <w:rFonts w:ascii="Times New Roman" w:hAnsi="Times New Roman" w:cs="Times New Roman"/>
          <w:b/>
          <w:sz w:val="24"/>
          <w:szCs w:val="24"/>
        </w:rPr>
        <w:t>СВЯТЫНИ СЕВЕРНОГО КАЗАХСТАНА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Вместе с коллегами из Северо-Казахстанского университета, профессором кафедры юри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дических дисциплин, академи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ком военных наук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Жанбатыром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Сартаевым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и доцентом </w:t>
      </w:r>
      <w:r w:rsidRPr="009B2B31">
        <w:rPr>
          <w:rFonts w:ascii="Times New Roman" w:hAnsi="Times New Roman" w:cs="Times New Roman"/>
          <w:sz w:val="24"/>
          <w:szCs w:val="24"/>
        </w:rPr>
        <w:lastRenderedPageBreak/>
        <w:t xml:space="preserve">Сергеем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Сартиным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Анатолий Плешаков продолжает работу по исследо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ванию мест захоронений север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ных батыров, которые имеются на всей территории области и почитаются местным населением как святыни.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Есильском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районе неподале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ку от аула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Булак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, например, есть захоронение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Кулсары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батыра, одного из сподвижников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Аб</w:t>
      </w:r>
      <w:bookmarkStart w:id="0" w:name="_GoBack"/>
      <w:bookmarkEnd w:id="0"/>
      <w:r w:rsidRPr="009B2B31">
        <w:rPr>
          <w:rFonts w:ascii="Times New Roman" w:hAnsi="Times New Roman" w:cs="Times New Roman"/>
          <w:sz w:val="24"/>
          <w:szCs w:val="24"/>
        </w:rPr>
        <w:t>ылай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хана, военачальника и диплома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та, который способствовал укре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плению Казахского ханства. Близ села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Аралагаш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находится мазар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Жансугур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батыра, в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Акжарском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районе святым местом считается захоронение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Байталак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батыра, сподвижника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хана. Лич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ность этого батыра удалось </w:t>
      </w:r>
      <w:proofErr w:type="gramStart"/>
      <w:r w:rsidRPr="009B2B31">
        <w:rPr>
          <w:rFonts w:ascii="Times New Roman" w:hAnsi="Times New Roman" w:cs="Times New Roman"/>
          <w:sz w:val="24"/>
          <w:szCs w:val="24"/>
        </w:rPr>
        <w:t>уста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новить</w:t>
      </w:r>
      <w:proofErr w:type="gramEnd"/>
      <w:r w:rsidRPr="009B2B31">
        <w:rPr>
          <w:rFonts w:ascii="Times New Roman" w:hAnsi="Times New Roman" w:cs="Times New Roman"/>
          <w:sz w:val="24"/>
          <w:szCs w:val="24"/>
        </w:rPr>
        <w:t xml:space="preserve"> в том числе и благодаря данным, полученным в Восточно-Казахстанском учреждении по охране историко-культурного наследия.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 xml:space="preserve">В Тимирязевском районе близ села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Докучаево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имеется мавзо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лей Сары батыра и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Суир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батыра. В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Айыртауском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районе расположен мемориальный комплекс Карасай и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Агынтай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батыров, а рядом с комп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лексом находятся многочисленные захоронения воинов. Экскурсоводы расска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зывают, что на этом ме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сте были обнаружены останки батыра ростом под два метра в пол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ном боевом облаче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нии, рядом с которым нашли тяжелый меч.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Некоторые места захоронений внесены в сакральную карту Северо-Казахстанской области. Историкам предстоит изучить еще много таких памятников, имеющихся во всех районах на территории региона. Каждая эпо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ха, разные исторические события выдвигали на арену самых ярких представителей народа, жизнь и деятельность которых, по словам Анатолия Плешакова, представ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ляют громадный интерес, по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скольку это еще совершенно не исследованные страницы исто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рии Казахстана.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31">
        <w:rPr>
          <w:rFonts w:ascii="Times New Roman" w:hAnsi="Times New Roman" w:cs="Times New Roman"/>
          <w:b/>
          <w:sz w:val="24"/>
          <w:szCs w:val="24"/>
        </w:rPr>
        <w:t>ПРЕДАНЬЯ СТАРИНЫ ГЛУБОКОЙ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Родом из Северного Казахста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на был еще один легендарный батыр -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Жанатай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, чье имя упо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минается в поэме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Магжана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Жумабаева «Батыр Баян», а также в исследовании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Шокана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Валиханова «Исторические предания о батырах XVIII века».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 xml:space="preserve">- Он был уроженцем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Айыртауского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Кокшетауской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области. Казахи этой местности, когда похоронили батыра, по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ставили на могиле два камня друг на друга, а между ними положили мох, чтобы камни эти не сдвинулись. Это делалось для того, чтобы не могли раскопать могилу. Для того чтобы показать своему владыке, что знамени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тый батыр убит, враги отрубали ему голову, - рассказал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Жанбатыр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 xml:space="preserve">По его словам, в селе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Орнек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по сей день живут потомки батыра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Жанатая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. Работа по увековечи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ванию его памяти продолжает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ся. А Плешаков и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, между тем, занялись исследованием еще одного имени -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батыра.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- Уроженец наших мест, он погиб где-то недалеко от Аягуза в Семипалатинской области на границе с Карагандинской об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ластью. Мы организовали груп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пу, которая в этом году больше месяца работала в тех краях. Там погребен 41 батыр, среди них -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Бегайдар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улы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, уроженец аула Баян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Жамбылского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района СКО. Сей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час на том месте установлена мемориальная доска, на откры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тие которой мы ездили вместе с Анатолием Андреевичем Пле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шаковым, - рассказал академик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 xml:space="preserve">По преданию,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тыр, которого так звали из-за его невероятной силы, в 19 лет под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нял на копье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калмыкского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хана, который хотел вымолить пощаду, пообещав юному казахскому ба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тыру за жизнь все свои несмет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ные богатства. Но юноша был неумолим к захватчику, который его, якобы, за это проклял. Погиб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 в 29 лет от яда, не оставив потомков.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- Батыры возвращались с поля боя, когда на пути увидели коло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дец, из которого попили воды. А колодец тот был отравлен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. Выпив воды, все батыры, 41 человек, погибли. Там же ле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жит батыр Баян, на горе, которая так и называется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тобе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. Я звонил в археологическую экс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педицию Семипалатинска, и мне подтвердили, что история имела место и что там похоронены се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вероказахстанские батыры, - по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делился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, который привез со священной горы горсть земли на родину.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31">
        <w:rPr>
          <w:rFonts w:ascii="Times New Roman" w:hAnsi="Times New Roman" w:cs="Times New Roman"/>
          <w:b/>
          <w:sz w:val="24"/>
          <w:szCs w:val="24"/>
        </w:rPr>
        <w:t>ПАТРИОТИЗМ - НЕ ПРОСТО СЛОВО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lastRenderedPageBreak/>
        <w:t>Перед современными истори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ками стоит непростая </w:t>
      </w:r>
      <w:proofErr w:type="gramStart"/>
      <w:r w:rsidRPr="009B2B31">
        <w:rPr>
          <w:rFonts w:ascii="Times New Roman" w:hAnsi="Times New Roman" w:cs="Times New Roman"/>
          <w:sz w:val="24"/>
          <w:szCs w:val="24"/>
        </w:rPr>
        <w:t>задача-увековечить</w:t>
      </w:r>
      <w:proofErr w:type="gramEnd"/>
      <w:r w:rsidRPr="009B2B31">
        <w:rPr>
          <w:rFonts w:ascii="Times New Roman" w:hAnsi="Times New Roman" w:cs="Times New Roman"/>
          <w:sz w:val="24"/>
          <w:szCs w:val="24"/>
        </w:rPr>
        <w:t xml:space="preserve"> память выдающихся исторических личностей, кото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рые оказали большое влияние на развитие Казахстана, смогли сохранить целостность государ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ства и защитить его от врагов. По словам академика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Сартаева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, батыры того времени были не просто военачальниками, но и учителями, воспитателями. К ним прислушивался народ, они были властителями дум.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- Батыры во все времена про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сто так не появляются, их надо воспитывать! Вот мы с Анатолием Андреевичем и взялись разви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вать тему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батырства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. О наших ис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следованиях я писал много в ве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домственном военном журнале </w:t>
      </w:r>
      <w:r w:rsidRPr="009B2B31">
        <w:rPr>
          <w:rFonts w:ascii="Times New Roman" w:hAnsi="Times New Roman" w:cs="Times New Roman"/>
          <w:noProof/>
          <w:sz w:val="24"/>
          <w:szCs w:val="24"/>
        </w:rPr>
        <w:t xml:space="preserve">«Буркіт». </w:t>
      </w:r>
      <w:r w:rsidRPr="009B2B31">
        <w:rPr>
          <w:rFonts w:ascii="Times New Roman" w:hAnsi="Times New Roman" w:cs="Times New Roman"/>
          <w:sz w:val="24"/>
          <w:szCs w:val="24"/>
        </w:rPr>
        <w:t xml:space="preserve">И про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Суюндик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батыра писал, и про батыра Баяна, и про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Бауыржана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Момышулы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, и про Андрея Плешакова, отца Анато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лия Андреевича, ветерана Ве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ликой Отечественной войны. Он тоже батыр. Мы должны знать та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ких людей, должны воспитывать на их примере молодежь, - счи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тает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.</w:t>
      </w:r>
    </w:p>
    <w:p w:rsidR="009B2B31" w:rsidRPr="009B2B31" w:rsidRDefault="009B2B31" w:rsidP="009B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31">
        <w:rPr>
          <w:rFonts w:ascii="Times New Roman" w:hAnsi="Times New Roman" w:cs="Times New Roman"/>
          <w:sz w:val="24"/>
          <w:szCs w:val="24"/>
        </w:rPr>
        <w:t>Изучением батыров средне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вековья ученые занимаются в рамках программы «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</w:t>
      </w:r>
      <w:r w:rsidRPr="009B2B31">
        <w:rPr>
          <w:rFonts w:ascii="Times New Roman" w:hAnsi="Times New Roman" w:cs="Times New Roman"/>
          <w:noProof/>
          <w:sz w:val="24"/>
          <w:szCs w:val="24"/>
        </w:rPr>
        <w:t xml:space="preserve">жаңғыру». </w:t>
      </w:r>
      <w:r w:rsidRPr="009B2B31">
        <w:rPr>
          <w:rFonts w:ascii="Times New Roman" w:hAnsi="Times New Roman" w:cs="Times New Roman"/>
          <w:sz w:val="24"/>
          <w:szCs w:val="24"/>
        </w:rPr>
        <w:t>Благодаря кропотли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вой исследовательской работе в научный оборот были введе</w:t>
      </w:r>
      <w:r w:rsidRPr="009B2B31">
        <w:rPr>
          <w:rFonts w:ascii="Times New Roman" w:hAnsi="Times New Roman" w:cs="Times New Roman"/>
          <w:sz w:val="24"/>
          <w:szCs w:val="24"/>
        </w:rPr>
        <w:softHyphen/>
        <w:t>ны новые архивные документы, которые историки сопоставляют с фольклором, жизнеописания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ми казахских родов в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 xml:space="preserve"> и таким образом узнают новые подробности о жизни и деятель</w:t>
      </w:r>
      <w:r w:rsidRPr="009B2B31">
        <w:rPr>
          <w:rFonts w:ascii="Times New Roman" w:hAnsi="Times New Roman" w:cs="Times New Roman"/>
          <w:sz w:val="24"/>
          <w:szCs w:val="24"/>
        </w:rPr>
        <w:softHyphen/>
        <w:t xml:space="preserve">ности исторических личностей. Впереди, уверены собеседники </w:t>
      </w:r>
      <w:proofErr w:type="spellStart"/>
      <w:r w:rsidRPr="009B2B31">
        <w:rPr>
          <w:rFonts w:ascii="Times New Roman" w:hAnsi="Times New Roman" w:cs="Times New Roman"/>
          <w:sz w:val="24"/>
          <w:szCs w:val="24"/>
        </w:rPr>
        <w:t>ЛИТЕРа</w:t>
      </w:r>
      <w:proofErr w:type="spellEnd"/>
      <w:r w:rsidRPr="009B2B31">
        <w:rPr>
          <w:rFonts w:ascii="Times New Roman" w:hAnsi="Times New Roman" w:cs="Times New Roman"/>
          <w:sz w:val="24"/>
          <w:szCs w:val="24"/>
        </w:rPr>
        <w:t>, еще много открытий.</w:t>
      </w:r>
    </w:p>
    <w:p w:rsidR="009B2B31" w:rsidRDefault="009B2B31" w:rsidP="009B2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B31" w:rsidRPr="009B2B31" w:rsidRDefault="009B2B31" w:rsidP="009B2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31">
        <w:rPr>
          <w:rFonts w:ascii="Times New Roman" w:hAnsi="Times New Roman" w:cs="Times New Roman"/>
          <w:b/>
          <w:sz w:val="24"/>
          <w:szCs w:val="24"/>
          <w:lang w:val="en-US"/>
        </w:rPr>
        <w:t>// Литер.-2021</w:t>
      </w:r>
      <w:proofErr w:type="gramStart"/>
      <w:r w:rsidRPr="009B2B31"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 w:rsidRPr="009B2B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 </w:t>
      </w:r>
      <w:proofErr w:type="spellStart"/>
      <w:r w:rsidRPr="009B2B31">
        <w:rPr>
          <w:rFonts w:ascii="Times New Roman" w:hAnsi="Times New Roman" w:cs="Times New Roman"/>
          <w:b/>
          <w:sz w:val="24"/>
          <w:szCs w:val="24"/>
          <w:lang w:val="en-US"/>
        </w:rPr>
        <w:t>сентября</w:t>
      </w:r>
      <w:proofErr w:type="spellEnd"/>
    </w:p>
    <w:sectPr w:rsidR="009B2B31" w:rsidRPr="009B2B31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B31"/>
    <w:rsid w:val="0012135D"/>
    <w:rsid w:val="001268D5"/>
    <w:rsid w:val="009B2B31"/>
    <w:rsid w:val="00D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2021-09-13T05:41:00Z</dcterms:created>
  <dcterms:modified xsi:type="dcterms:W3CDTF">2021-09-13T06:42:00Z</dcterms:modified>
</cp:coreProperties>
</file>