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5" w:rsidRDefault="00773875">
      <w:pPr>
        <w:rPr>
          <w:sz w:val="2"/>
          <w:szCs w:val="2"/>
        </w:rPr>
      </w:pPr>
    </w:p>
    <w:p w:rsidR="00773875" w:rsidRDefault="00773875">
      <w:pPr>
        <w:framePr w:wrap="none" w:vAnchor="page" w:hAnchor="page" w:x="638" w:y="5107"/>
      </w:pPr>
    </w:p>
    <w:p w:rsidR="00E7513A" w:rsidRDefault="00E7513A" w:rsidP="001B6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</w:t>
      </w:r>
      <w:r w:rsidR="00D303F0">
        <w:rPr>
          <w:rFonts w:ascii="Times New Roman" w:hAnsi="Times New Roman" w:cs="Times New Roman"/>
          <w:b/>
        </w:rPr>
        <w:t>лия</w:t>
      </w:r>
      <w:r>
        <w:rPr>
          <w:rFonts w:ascii="Times New Roman" w:hAnsi="Times New Roman" w:cs="Times New Roman"/>
          <w:b/>
        </w:rPr>
        <w:t xml:space="preserve"> Фот, </w:t>
      </w:r>
    </w:p>
    <w:p w:rsidR="00E7513A" w:rsidRPr="00E7513A" w:rsidRDefault="00E7513A" w:rsidP="001B6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7513A">
        <w:rPr>
          <w:rFonts w:ascii="Times New Roman" w:hAnsi="Times New Roman" w:cs="Times New Roman"/>
        </w:rPr>
        <w:t>тарший преподаватель,</w:t>
      </w:r>
    </w:p>
    <w:p w:rsidR="00E7513A" w:rsidRDefault="00E7513A" w:rsidP="00E751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D303F0">
        <w:rPr>
          <w:rFonts w:ascii="Times New Roman" w:hAnsi="Times New Roman" w:cs="Times New Roman"/>
          <w:b/>
        </w:rPr>
        <w:t>рина</w:t>
      </w:r>
      <w:r>
        <w:rPr>
          <w:rFonts w:ascii="Times New Roman" w:hAnsi="Times New Roman" w:cs="Times New Roman"/>
          <w:b/>
        </w:rPr>
        <w:t xml:space="preserve"> Цвингер, </w:t>
      </w:r>
    </w:p>
    <w:p w:rsidR="00E7513A" w:rsidRDefault="00E7513A" w:rsidP="00E75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7513A">
        <w:rPr>
          <w:rFonts w:ascii="Times New Roman" w:hAnsi="Times New Roman" w:cs="Times New Roman"/>
        </w:rPr>
        <w:t>тарший преподаватель,</w:t>
      </w:r>
    </w:p>
    <w:p w:rsidR="00E7513A" w:rsidRPr="00E7513A" w:rsidRDefault="00E7513A" w:rsidP="00E75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 «Финансы и </w:t>
      </w:r>
      <w:proofErr w:type="spellStart"/>
      <w:r>
        <w:rPr>
          <w:rFonts w:ascii="Times New Roman" w:hAnsi="Times New Roman" w:cs="Times New Roman"/>
        </w:rPr>
        <w:t>менеджмент</w:t>
      </w:r>
      <w:proofErr w:type="gramStart"/>
      <w:r>
        <w:rPr>
          <w:rFonts w:ascii="Times New Roman" w:hAnsi="Times New Roman" w:cs="Times New Roman"/>
        </w:rPr>
        <w:t>»С</w:t>
      </w:r>
      <w:proofErr w:type="gramEnd"/>
      <w:r>
        <w:rPr>
          <w:rFonts w:ascii="Times New Roman" w:hAnsi="Times New Roman" w:cs="Times New Roman"/>
        </w:rPr>
        <w:t>КУ</w:t>
      </w:r>
      <w:proofErr w:type="spellEnd"/>
      <w:r>
        <w:rPr>
          <w:rFonts w:ascii="Times New Roman" w:hAnsi="Times New Roman" w:cs="Times New Roman"/>
        </w:rPr>
        <w:t xml:space="preserve"> им. М. Козыбаева</w:t>
      </w:r>
    </w:p>
    <w:p w:rsidR="00E7513A" w:rsidRDefault="00E7513A" w:rsidP="001B6F6A">
      <w:pPr>
        <w:rPr>
          <w:rFonts w:ascii="Times New Roman" w:hAnsi="Times New Roman" w:cs="Times New Roman"/>
          <w:b/>
        </w:rPr>
      </w:pPr>
    </w:p>
    <w:p w:rsidR="00E7513A" w:rsidRDefault="00E7513A" w:rsidP="001B6F6A">
      <w:pPr>
        <w:rPr>
          <w:rFonts w:ascii="Times New Roman" w:hAnsi="Times New Roman" w:cs="Times New Roman"/>
          <w:b/>
        </w:rPr>
      </w:pPr>
    </w:p>
    <w:p w:rsidR="00E7513A" w:rsidRPr="00E7513A" w:rsidRDefault="00E7513A" w:rsidP="001B6F6A">
      <w:pPr>
        <w:rPr>
          <w:rFonts w:ascii="Times New Roman" w:hAnsi="Times New Roman" w:cs="Times New Roman"/>
          <w:b/>
        </w:rPr>
      </w:pPr>
    </w:p>
    <w:p w:rsidR="001B6F6A" w:rsidRPr="001B6F6A" w:rsidRDefault="001B6F6A" w:rsidP="00E751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6F6A">
        <w:rPr>
          <w:rFonts w:ascii="Times New Roman" w:hAnsi="Times New Roman" w:cs="Times New Roman"/>
          <w:b/>
          <w:sz w:val="44"/>
          <w:szCs w:val="44"/>
        </w:rPr>
        <w:t>Хочешь управлять миром? Сделай правильный выбор.</w:t>
      </w: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Ежегодно перед выпускниками школ стоит сложный выбор - определиться с будущей профессией. Выбор профессии - одно из важнейших решений в нашей жизни.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В момент определения своего карьерного пути следует обращать особо пристальное внимание на несколько ключевых факторов; индивидуальные склонности и способности, личные интересы, востребован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6F6A">
        <w:rPr>
          <w:rFonts w:ascii="Times New Roman" w:hAnsi="Times New Roman" w:cs="Times New Roman"/>
          <w:sz w:val="24"/>
          <w:szCs w:val="24"/>
        </w:rPr>
        <w:t>ость в той или иной сфере деятельности и другое.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Несомненным является тот факт, что каждый абитуриент стремится выбрать самую престижную и высокооплачиваемую профессию.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Финансист, менеджер, трейдер, аудитор, оценщик - все эти профессии традиционно выглядят беспроигрышным вариантом для того, кто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>щет в жизни стабильности и надёжности.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В современном мире профессия «финансист», как и профессия «менеджер» считаются одними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самых престижных и статусных. Однако для того, чтобы пользоваться востребованностью среди работодателей, необходимо обладать высоким уровнем квалификации, поэтому необходимо быть (а не казаться) высококлассным специалистом, обладать актуальными профессиональными компетенциями, которые формируются в период обучения в ВУЗе.</w:t>
      </w:r>
    </w:p>
    <w:p w:rsidR="001B6F6A" w:rsidRDefault="001B6F6A" w:rsidP="001B6F6A">
      <w:pPr>
        <w:pStyle w:val="22"/>
        <w:shd w:val="clear" w:color="auto" w:fill="auto"/>
        <w:spacing w:before="0" w:line="240" w:lineRule="auto"/>
        <w:ind w:left="-567"/>
      </w:pPr>
      <w:r w:rsidRPr="001B6F6A">
        <w:rPr>
          <w:rFonts w:ascii="Times New Roman" w:hAnsi="Times New Roman" w:cs="Times New Roman"/>
          <w:sz w:val="24"/>
          <w:szCs w:val="24"/>
        </w:rPr>
        <w:t>Кафедра «Финансы и менеджмент» Северо-Казахстанского университета имени Мана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B6F6A">
        <w:rPr>
          <w:rFonts w:ascii="Times New Roman" w:hAnsi="Times New Roman" w:cs="Times New Roman"/>
          <w:sz w:val="24"/>
          <w:szCs w:val="24"/>
        </w:rPr>
        <w:t xml:space="preserve">а Козыбаева на протяжении уже более 20 лет готовит будущих финансистов и менеджеров, осуществляя подготовку по образовательным программам </w:t>
      </w:r>
      <w:proofErr w:type="spellStart"/>
      <w:r w:rsidRPr="001B6F6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B6F6A">
        <w:rPr>
          <w:rFonts w:ascii="Times New Roman" w:hAnsi="Times New Roman" w:cs="Times New Roman"/>
          <w:sz w:val="24"/>
          <w:szCs w:val="24"/>
        </w:rPr>
        <w:t xml:space="preserve"> и магистратуры</w:t>
      </w:r>
      <w:r>
        <w:t>.</w:t>
      </w:r>
    </w:p>
    <w:p w:rsidR="001B6F6A" w:rsidRDefault="001B6F6A" w:rsidP="001B6F6A">
      <w:pPr>
        <w:pStyle w:val="22"/>
        <w:shd w:val="clear" w:color="auto" w:fill="auto"/>
        <w:spacing w:before="0" w:line="240" w:lineRule="auto"/>
        <w:ind w:left="-567"/>
      </w:pP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Уникальность образовательных программ «Финансы» и «Менеджмент» главного ВУЗа северного региона Казахстана составляют следующие факторы: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Я формирование навыков </w:t>
      </w:r>
      <w:r w:rsidRPr="001B6F6A">
        <w:rPr>
          <w:rFonts w:ascii="Times New Roman" w:hAnsi="Times New Roman" w:cs="Times New Roman"/>
          <w:sz w:val="24"/>
          <w:szCs w:val="24"/>
          <w:lang w:val="en-US" w:eastAsia="en-US" w:bidi="en-US"/>
        </w:rPr>
        <w:t>Soft</w:t>
      </w:r>
      <w:r w:rsidRPr="001B6F6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B6F6A">
        <w:rPr>
          <w:rFonts w:ascii="Times New Roman" w:hAnsi="Times New Roman" w:cs="Times New Roman"/>
          <w:sz w:val="24"/>
          <w:szCs w:val="24"/>
          <w:lang w:val="en-US" w:eastAsia="en-US" w:bidi="en-US"/>
        </w:rPr>
        <w:t>skills</w:t>
      </w:r>
      <w:r w:rsidRPr="001B6F6A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1B6F6A" w:rsidRDefault="001B6F6A" w:rsidP="00E7513A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принцип единства образовательного и научного процессов; </w:t>
      </w:r>
    </w:p>
    <w:p w:rsidR="001B6F6A" w:rsidRDefault="001B6F6A" w:rsidP="00E7513A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индивидуальное развитие, гибкая достройка и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апгрейд необходимых компетенций;</w:t>
      </w:r>
    </w:p>
    <w:p w:rsidR="001B6F6A" w:rsidRDefault="001B6F6A" w:rsidP="00E7513A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инновационная модель обучения в условиях цифровой трансформации; </w:t>
      </w:r>
    </w:p>
    <w:p w:rsidR="001B6F6A" w:rsidRPr="001B6F6A" w:rsidRDefault="001B6F6A" w:rsidP="00E7513A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ориентация на подготовку специалистов для отраслей, имеющих приоритетное значение для развития региона и государства.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Сотрудники банков, финансовые или налоговые менеджеры, консультанты, специалисты по финансам в компаниях любых форм собственности,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кризис-менеджеры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>, оценщики, инвестиционные консультанты, финансовые аналитики, кредитные менеджеры, страховые агенты - это все наши выпускники, чей потенциал очень востребован на рынке труда, а работа высоко оплачивается.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По прогнозам в течение ближайших десятилетий сохранится потребность в специалистах-управленцах и как показывает практика, хорошие управленцы будут всегда востребованы.</w:t>
      </w:r>
    </w:p>
    <w:p w:rsidR="001B6F6A" w:rsidRDefault="001B6F6A" w:rsidP="00E7513A">
      <w:pPr>
        <w:ind w:left="-567"/>
        <w:jc w:val="both"/>
        <w:rPr>
          <w:rFonts w:ascii="Times New Roman" w:hAnsi="Times New Roman" w:cs="Times New Roman"/>
        </w:rPr>
      </w:pPr>
      <w:r w:rsidRPr="001B6F6A">
        <w:rPr>
          <w:rFonts w:ascii="Times New Roman" w:hAnsi="Times New Roman" w:cs="Times New Roman"/>
        </w:rPr>
        <w:t xml:space="preserve">Высокий спрос на профессиональных менеджеров объясняется тем, что специальность имеет практически универсальный характер. Выпускники образовательной программы «Менеджмент» могут работать в экономических, финансовых, маркетинговых, производственных и аналитических службах организаций, государственных органов республиканского и местного </w:t>
      </w:r>
      <w:r w:rsidRPr="001B6F6A">
        <w:rPr>
          <w:rFonts w:ascii="Times New Roman" w:hAnsi="Times New Roman" w:cs="Times New Roman"/>
        </w:rPr>
        <w:lastRenderedPageBreak/>
        <w:t>уровней, предпринимателями (экономистами-менеджерами) в собственном бизнесе</w:t>
      </w:r>
      <w:r>
        <w:rPr>
          <w:rFonts w:ascii="Times New Roman" w:hAnsi="Times New Roman" w:cs="Times New Roman"/>
        </w:rPr>
        <w:t>.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В рамках сложившейся тенденции на образовательные программы экономического профиля выделяется незначительное количество грантов, однако в 2021 году на программы </w:t>
      </w:r>
      <w:proofErr w:type="spellStart"/>
      <w:r w:rsidRPr="001B6F6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B6F6A">
        <w:rPr>
          <w:rFonts w:ascii="Times New Roman" w:hAnsi="Times New Roman" w:cs="Times New Roman"/>
          <w:sz w:val="24"/>
          <w:szCs w:val="24"/>
        </w:rPr>
        <w:t xml:space="preserve"> «Финансы» и «Менеджмент» были выделены 3 республиканских гранта. В настоящее время 4 студентов второго курса и 3 первокурсников учатся бесплатно.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Не стоит расстраиваться, если вы не получили государственный грант, смело поступайте на платную форму обучения - всегда есть шанс получить внутренний грант, либо стипендию ВУЗа.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В НАО «СКУ имени Манаша Козыбаева» </w:t>
      </w:r>
      <w:r w:rsidR="00E7513A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spellStart"/>
      <w:r w:rsidR="00E7513A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="00E7513A">
        <w:rPr>
          <w:rFonts w:ascii="Times New Roman" w:hAnsi="Times New Roman" w:cs="Times New Roman"/>
          <w:sz w:val="24"/>
          <w:szCs w:val="24"/>
        </w:rPr>
        <w:t xml:space="preserve"> под</w:t>
      </w:r>
      <w:r w:rsidRPr="001B6F6A">
        <w:rPr>
          <w:rFonts w:ascii="Times New Roman" w:hAnsi="Times New Roman" w:cs="Times New Roman"/>
          <w:sz w:val="24"/>
          <w:szCs w:val="24"/>
        </w:rPr>
        <w:t xml:space="preserve">держка со стороны руководства вуза для студентов, занимающих активную жизненную позицию и показывающих успехи в учебе, науке, спорте. Студенты кафедры «Финансы и менеджмент» всегда получают много грамот по итогам Международных конкурсов научных работ и олимпиад, спортивных соревнований - всё будет зависеть от вашего желания и труда! Еще одним неоспоримым преимуществом является возможность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академической мобильности. Владение иностранным языком и успешная учеба позволяют студентам обучаться в течение одного академического семестра в зарубежных престижных ВУЗах. География академической мобильности значительно расширится в рамках сотрудничества с университетом Аризоны (США).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B6F6A">
        <w:rPr>
          <w:rFonts w:ascii="Times New Roman" w:hAnsi="Times New Roman" w:cs="Times New Roman"/>
          <w:sz w:val="24"/>
          <w:szCs w:val="24"/>
        </w:rPr>
        <w:t>Также хотелось бы отметить активное участие обучающихся кафедры в международных и республиканских олимпиадах.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В связи с дистанционным обучением в последние два года появилось намного больше возможностей такого участия.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Например, финансисты принимали участие в Республиканской предметной олимпиаде по финансам (Университет «</w:t>
      </w:r>
      <w:proofErr w:type="spellStart"/>
      <w:r w:rsidRPr="001B6F6A">
        <w:rPr>
          <w:rFonts w:ascii="Times New Roman" w:hAnsi="Times New Roman" w:cs="Times New Roman"/>
          <w:sz w:val="24"/>
          <w:szCs w:val="24"/>
        </w:rPr>
        <w:t>Нархоз</w:t>
      </w:r>
      <w:proofErr w:type="spellEnd"/>
      <w:r w:rsidRPr="001B6F6A">
        <w:rPr>
          <w:rFonts w:ascii="Times New Roman" w:hAnsi="Times New Roman" w:cs="Times New Roman"/>
          <w:sz w:val="24"/>
          <w:szCs w:val="24"/>
        </w:rPr>
        <w:t xml:space="preserve">», г. Алматы), Международной предметной олимпиаде «Лидер-финансист 21 века» (Карагандинский университет </w:t>
      </w:r>
      <w:proofErr w:type="spellStart"/>
      <w:r w:rsidRPr="001B6F6A">
        <w:rPr>
          <w:rFonts w:ascii="Times New Roman" w:hAnsi="Times New Roman" w:cs="Times New Roman"/>
          <w:sz w:val="24"/>
          <w:szCs w:val="24"/>
        </w:rPr>
        <w:t>Казпотребсоюза</w:t>
      </w:r>
      <w:proofErr w:type="spellEnd"/>
      <w:r w:rsidRPr="001B6F6A">
        <w:rPr>
          <w:rFonts w:ascii="Times New Roman" w:hAnsi="Times New Roman" w:cs="Times New Roman"/>
          <w:sz w:val="24"/>
          <w:szCs w:val="24"/>
        </w:rPr>
        <w:t xml:space="preserve">), где заняли призовые места. Не отстают от них и менеджеры: Международная предметная олимпиада по менеджменту (г. Оренбург), Международная студенческая олимпиада «Экономика и менеджмент» (г. Санкт-Петербург). Особенно ярким событием этого года стало участие нашей студентки 4 курса специальности «Финансы» </w:t>
      </w:r>
      <w:proofErr w:type="spellStart"/>
      <w:r w:rsidRPr="001B6F6A">
        <w:rPr>
          <w:rFonts w:ascii="Times New Roman" w:hAnsi="Times New Roman" w:cs="Times New Roman"/>
          <w:sz w:val="24"/>
          <w:szCs w:val="24"/>
        </w:rPr>
        <w:t>Жалтуровой</w:t>
      </w:r>
      <w:proofErr w:type="spellEnd"/>
      <w:r w:rsidRPr="001B6F6A">
        <w:rPr>
          <w:rFonts w:ascii="Times New Roman" w:hAnsi="Times New Roman" w:cs="Times New Roman"/>
          <w:sz w:val="24"/>
          <w:szCs w:val="24"/>
        </w:rPr>
        <w:t xml:space="preserve"> А. в составе команды от Казахстана в Международной олимпиаде по финансовой безопасности (г. Сочи), где она заняла 2 место, что подчеркивает высокий уровень подготовки студентов по образовательным программам кафедры «Финансы и менеджмент».</w:t>
      </w:r>
    </w:p>
    <w:p w:rsidR="001B6F6A" w:rsidRPr="001B6F6A" w:rsidRDefault="001B6F6A" w:rsidP="001B6F6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Что же позволяет им достигать таких успехов?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Об этом мы спросили первокурсников: что думают они о выбранной ими профессии?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 xml:space="preserve">Большинство финансистов считает ее одной из самых престижных, а менеджеры уверены, что она понадобится для будущего. Влияние на выбор их специальности, традиционно, оказывают родители и родственники, которые являются выпускниками программ кафедры или трудятся в данной сфере. 54 процента опрошенных отмечают, что обучение в университете сложнее, чем в школе, но они уверены, </w:t>
      </w:r>
      <w:proofErr w:type="gramStart"/>
      <w:r w:rsidRPr="001B6F6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B6F6A">
        <w:rPr>
          <w:rFonts w:ascii="Times New Roman" w:hAnsi="Times New Roman" w:cs="Times New Roman"/>
          <w:sz w:val="24"/>
          <w:szCs w:val="24"/>
        </w:rPr>
        <w:t xml:space="preserve"> несмотря на трудности, полученные навыки и компетенции позволят им реализовать себя в дальнейшей профессиональной деятельности. При этом многие уверены, что знания, сформированные в процессе обучения, позволят им создавать собственный бизнес, работать в финансовой сфере и быть успешными в любой области.</w:t>
      </w:r>
    </w:p>
    <w:p w:rsidR="001B6F6A" w:rsidRPr="001B6F6A" w:rsidRDefault="001B6F6A" w:rsidP="00E7513A">
      <w:pPr>
        <w:pStyle w:val="22"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6F6A">
        <w:rPr>
          <w:rFonts w:ascii="Times New Roman" w:hAnsi="Times New Roman" w:cs="Times New Roman"/>
          <w:sz w:val="24"/>
          <w:szCs w:val="24"/>
        </w:rPr>
        <w:t>Основное качество, которым должен обладать современный специалист в области финансов и менеджмента - острый, пытливый, аналитический ум. Также необходимо иметь широкий кругозор в области политики, законодательства, психологии и в других областях. Если тебе свойственны скорость в принятии решений, грамотность и внимательность, честность и ответственность, умение прогнозировать, коммуникабельность и ты хочешь быть востребованным в мире цифровой реальности, то останови свой выбор именно на образовательной программе «Финансы» или «Менеджмент»!</w:t>
      </w:r>
    </w:p>
    <w:p w:rsidR="001B6F6A" w:rsidRPr="001B6F6A" w:rsidRDefault="001B6F6A" w:rsidP="00E7513A">
      <w:pPr>
        <w:ind w:left="-567"/>
        <w:jc w:val="both"/>
        <w:rPr>
          <w:rFonts w:ascii="Times New Roman" w:hAnsi="Times New Roman" w:cs="Times New Roman"/>
        </w:rPr>
      </w:pPr>
      <w:r w:rsidRPr="001B6F6A">
        <w:rPr>
          <w:rFonts w:ascii="Times New Roman" w:hAnsi="Times New Roman" w:cs="Times New Roman"/>
        </w:rPr>
        <w:t xml:space="preserve">На кафедре соблюдается преемственность уровней образования, получив степень бакалавра можно продолжить образование в магистратуре по вышеназванным образовательным программам. </w:t>
      </w:r>
      <w:proofErr w:type="gramStart"/>
      <w:r w:rsidRPr="001B6F6A">
        <w:rPr>
          <w:rFonts w:ascii="Times New Roman" w:hAnsi="Times New Roman" w:cs="Times New Roman"/>
        </w:rPr>
        <w:t xml:space="preserve">Чтобы поступить в НАО «СКУ имени Манаша Козыбаева» по образовательным программам «Финансы» или «Менеджмент» необходимо: выпускникам школ, кроме основных предметов ЕНТ, сдать 2 предмета выбору: математику и географию; выпускникам колледжей и </w:t>
      </w:r>
      <w:r w:rsidRPr="001B6F6A">
        <w:rPr>
          <w:rFonts w:ascii="Times New Roman" w:hAnsi="Times New Roman" w:cs="Times New Roman"/>
        </w:rPr>
        <w:lastRenderedPageBreak/>
        <w:t>для поступающих, желающих получить второе высшее образование, предусмотрено собеседование по перечню вопросов каждой специальности на широту экономического кругозора (перечень выдаётся абитуриенту при сдаче документов в приёмную комиссию вуза).</w:t>
      </w:r>
      <w:proofErr w:type="gramEnd"/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E7513A">
      <w:pPr>
        <w:jc w:val="both"/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Pr="001B6F6A" w:rsidRDefault="001B6F6A" w:rsidP="001B6F6A">
      <w:pPr>
        <w:rPr>
          <w:sz w:val="2"/>
          <w:szCs w:val="2"/>
        </w:rPr>
      </w:pPr>
    </w:p>
    <w:p w:rsidR="001B6F6A" w:rsidRDefault="001B6F6A" w:rsidP="001B6F6A">
      <w:pPr>
        <w:rPr>
          <w:sz w:val="2"/>
          <w:szCs w:val="2"/>
        </w:rPr>
      </w:pPr>
    </w:p>
    <w:p w:rsidR="001B6F6A" w:rsidRDefault="001B6F6A" w:rsidP="001B6F6A">
      <w:pPr>
        <w:rPr>
          <w:sz w:val="2"/>
          <w:szCs w:val="2"/>
        </w:rPr>
      </w:pPr>
    </w:p>
    <w:p w:rsidR="00773875" w:rsidRPr="00E7513A" w:rsidRDefault="00E7513A" w:rsidP="001B6F6A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E7513A">
        <w:rPr>
          <w:rFonts w:ascii="Times New Roman" w:hAnsi="Times New Roman" w:cs="Times New Roman"/>
          <w:b/>
        </w:rPr>
        <w:t xml:space="preserve">// </w:t>
      </w:r>
      <w:proofErr w:type="gramStart"/>
      <w:r w:rsidRPr="00E7513A">
        <w:rPr>
          <w:rFonts w:ascii="Times New Roman" w:hAnsi="Times New Roman" w:cs="Times New Roman"/>
          <w:b/>
        </w:rPr>
        <w:t>Молодежная</w:t>
      </w:r>
      <w:proofErr w:type="gramEnd"/>
      <w:r w:rsidRPr="00E7513A">
        <w:rPr>
          <w:rFonts w:ascii="Times New Roman" w:hAnsi="Times New Roman" w:cs="Times New Roman"/>
          <w:b/>
        </w:rPr>
        <w:t xml:space="preserve"> </w:t>
      </w:r>
      <w:r w:rsidR="00CF76B3">
        <w:rPr>
          <w:rFonts w:ascii="Times New Roman" w:hAnsi="Times New Roman" w:cs="Times New Roman"/>
          <w:b/>
          <w:lang w:val="en-US"/>
        </w:rPr>
        <w:t xml:space="preserve">- </w:t>
      </w:r>
      <w:r w:rsidR="00CF76B3" w:rsidRPr="00E7513A">
        <w:rPr>
          <w:rFonts w:ascii="Times New Roman" w:hAnsi="Times New Roman" w:cs="Times New Roman"/>
          <w:b/>
        </w:rPr>
        <w:t>Ж</w:t>
      </w:r>
      <w:r w:rsidRPr="00E7513A">
        <w:rPr>
          <w:rFonts w:ascii="Times New Roman" w:hAnsi="Times New Roman" w:cs="Times New Roman"/>
          <w:b/>
        </w:rPr>
        <w:t>астар</w:t>
      </w:r>
      <w:r>
        <w:rPr>
          <w:rFonts w:ascii="Times New Roman" w:hAnsi="Times New Roman" w:cs="Times New Roman"/>
          <w:b/>
        </w:rPr>
        <w:t>.-2022. - 1 марта.</w:t>
      </w:r>
      <w:r w:rsidR="001B6F6A" w:rsidRPr="00E7513A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sectPr w:rsidR="00773875" w:rsidRPr="00E7513A" w:rsidSect="001B6F6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BF" w:rsidRDefault="002A6ABF" w:rsidP="00773875">
      <w:r>
        <w:separator/>
      </w:r>
    </w:p>
  </w:endnote>
  <w:endnote w:type="continuationSeparator" w:id="0">
    <w:p w:rsidR="002A6ABF" w:rsidRDefault="002A6ABF" w:rsidP="0077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BF" w:rsidRDefault="002A6ABF"/>
  </w:footnote>
  <w:footnote w:type="continuationSeparator" w:id="0">
    <w:p w:rsidR="002A6ABF" w:rsidRDefault="002A6A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0CD4"/>
    <w:multiLevelType w:val="hybridMultilevel"/>
    <w:tmpl w:val="BB4828A0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3875"/>
    <w:rsid w:val="00097672"/>
    <w:rsid w:val="001B6F6A"/>
    <w:rsid w:val="002A6ABF"/>
    <w:rsid w:val="00773875"/>
    <w:rsid w:val="00871FE2"/>
    <w:rsid w:val="00CF76B3"/>
    <w:rsid w:val="00D303F0"/>
    <w:rsid w:val="00E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875"/>
    <w:rPr>
      <w:color w:val="0066CC"/>
      <w:u w:val="single"/>
    </w:rPr>
  </w:style>
  <w:style w:type="character" w:customStyle="1" w:styleId="a4">
    <w:name w:val="Другое_"/>
    <w:basedOn w:val="a0"/>
    <w:link w:val="a5"/>
    <w:rsid w:val="0077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7387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26pt-3pt">
    <w:name w:val="Заголовок №1 + 26 pt;Не полужирный;Курсив;Интервал -3 pt"/>
    <w:basedOn w:val="1"/>
    <w:rsid w:val="0077387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6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77387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7387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77387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4">
    <w:name w:val="Заголовок №3"/>
    <w:basedOn w:val="32"/>
    <w:rsid w:val="0077387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77387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sid w:val="0077387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ArialNarrow9pt">
    <w:name w:val="Основной текст (2) + Arial Narrow;9 pt;Курсив"/>
    <w:basedOn w:val="21"/>
    <w:rsid w:val="0077387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Другое"/>
    <w:basedOn w:val="a"/>
    <w:link w:val="a4"/>
    <w:rsid w:val="007738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773875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7387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773875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20">
    <w:name w:val="Заголовок №2"/>
    <w:basedOn w:val="a"/>
    <w:link w:val="2"/>
    <w:rsid w:val="00773875"/>
    <w:pPr>
      <w:shd w:val="clear" w:color="auto" w:fill="FFFFFF"/>
      <w:spacing w:after="480" w:line="0" w:lineRule="atLeast"/>
      <w:outlineLvl w:val="1"/>
    </w:pPr>
    <w:rPr>
      <w:rFonts w:ascii="Sylfaen" w:eastAsia="Sylfaen" w:hAnsi="Sylfaen" w:cs="Sylfaen"/>
      <w:spacing w:val="-10"/>
      <w:sz w:val="42"/>
      <w:szCs w:val="42"/>
    </w:rPr>
  </w:style>
  <w:style w:type="paragraph" w:customStyle="1" w:styleId="22">
    <w:name w:val="Основной текст (2)"/>
    <w:basedOn w:val="a"/>
    <w:link w:val="21"/>
    <w:rsid w:val="00773875"/>
    <w:pPr>
      <w:shd w:val="clear" w:color="auto" w:fill="FFFFFF"/>
      <w:spacing w:before="480" w:line="221" w:lineRule="exact"/>
      <w:jc w:val="both"/>
    </w:pPr>
    <w:rPr>
      <w:rFonts w:ascii="Sylfaen" w:eastAsia="Sylfaen" w:hAnsi="Sylfaen" w:cs="Sylfae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nekosareva</dc:creator>
  <cp:lastModifiedBy>Косарева Наталья Евгеньевна</cp:lastModifiedBy>
  <cp:revision>4</cp:revision>
  <dcterms:created xsi:type="dcterms:W3CDTF">2022-04-01T05:58:00Z</dcterms:created>
  <dcterms:modified xsi:type="dcterms:W3CDTF">2022-04-01T10:42:00Z</dcterms:modified>
</cp:coreProperties>
</file>