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47">
        <w:rPr>
          <w:rFonts w:ascii="Times New Roman" w:hAnsi="Times New Roman" w:cs="Times New Roman"/>
          <w:b/>
          <w:sz w:val="24"/>
          <w:szCs w:val="24"/>
        </w:rPr>
        <w:t>Татьяна Шейкина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  <w:lang w:eastAsia="en-US"/>
        </w:rPr>
      </w:pPr>
      <w:r w:rsidRPr="000E42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E4247">
        <w:rPr>
          <w:rFonts w:ascii="Times New Roman" w:hAnsi="Times New Roman" w:cs="Times New Roman"/>
          <w:b/>
          <w:sz w:val="44"/>
          <w:szCs w:val="44"/>
          <w:lang w:eastAsia="en-US"/>
        </w:rPr>
        <w:t>Сохранить и передать потомкам</w:t>
      </w:r>
    </w:p>
    <w:p w:rsidR="00CB47D0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4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рамках программной статьи </w:t>
      </w:r>
      <w:r w:rsidRPr="000E4247"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247">
        <w:rPr>
          <w:rFonts w:ascii="Times New Roman" w:hAnsi="Times New Roman" w:cs="Times New Roman"/>
          <w:b/>
          <w:sz w:val="24"/>
          <w:szCs w:val="24"/>
        </w:rPr>
        <w:t>Назарбаева «Семь граней Великой степи» в Петропавловске прошла региональная научно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247">
        <w:rPr>
          <w:rFonts w:ascii="Times New Roman" w:hAnsi="Times New Roman" w:cs="Times New Roman"/>
          <w:b/>
          <w:sz w:val="24"/>
          <w:szCs w:val="24"/>
        </w:rPr>
        <w:t xml:space="preserve">- практическая конференция «Величие степной цивилизации», посвященная Дню Первого Президента РК. В работе конференции принял участие заместитель </w:t>
      </w:r>
      <w:proofErr w:type="spellStart"/>
      <w:r w:rsidRPr="000E4247">
        <w:rPr>
          <w:rFonts w:ascii="Times New Roman" w:hAnsi="Times New Roman" w:cs="Times New Roman"/>
          <w:b/>
          <w:sz w:val="24"/>
          <w:szCs w:val="24"/>
        </w:rPr>
        <w:t>акима</w:t>
      </w:r>
      <w:proofErr w:type="spellEnd"/>
      <w:r w:rsidRPr="000E424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proofErr w:type="spellStart"/>
      <w:r w:rsidRPr="000E4247">
        <w:rPr>
          <w:rFonts w:ascii="Times New Roman" w:hAnsi="Times New Roman" w:cs="Times New Roman"/>
          <w:b/>
          <w:sz w:val="24"/>
          <w:szCs w:val="24"/>
        </w:rPr>
        <w:t>Мадияр</w:t>
      </w:r>
      <w:proofErr w:type="spellEnd"/>
      <w:r w:rsidRPr="000E4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47">
        <w:rPr>
          <w:rFonts w:ascii="Times New Roman" w:hAnsi="Times New Roman" w:cs="Times New Roman"/>
          <w:b/>
          <w:sz w:val="24"/>
          <w:szCs w:val="24"/>
        </w:rPr>
        <w:t>Кожахмет</w:t>
      </w:r>
      <w:proofErr w:type="spellEnd"/>
      <w:r w:rsidRPr="000E4247">
        <w:rPr>
          <w:rFonts w:ascii="Times New Roman" w:hAnsi="Times New Roman" w:cs="Times New Roman"/>
          <w:b/>
          <w:sz w:val="24"/>
          <w:szCs w:val="24"/>
        </w:rPr>
        <w:t>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>Великие открытия народов в ходе тысячелетней истории не исчезают, они аккумулируются поколениями и становятся достижениями мировой цивилизации и исторической памяти. Популяризация культурно-истори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ческого наследия Казахстана - глав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ное направление статьи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247">
        <w:rPr>
          <w:rFonts w:ascii="Times New Roman" w:hAnsi="Times New Roman" w:cs="Times New Roman"/>
          <w:sz w:val="24"/>
          <w:szCs w:val="24"/>
        </w:rPr>
        <w:t>Назарбае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ва «Семь граней Великой степи». Участники конференции - профес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сорско-преподавательский состав СКГУ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им.М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, обществен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ные деятели СКО, сотрудники исто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рико-культурного музея-заповедника «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Ботай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», областного казахского му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зыкально-драматического театра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им.С.Муканова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, областного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госархи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- в своих выступлениях делали ак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цент на углубленном изучении исто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рического прошлого нашей страны.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>Как отметил, открывая конферен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цию, ректор СКГУ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им.М.Козыбаева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, в статье «Семь гра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ней Великой степи»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Н.Назарбаев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представил свое видение и обозна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чил цивилизационное значение куль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турно-исторического наследия жителей Казахстана. «Президент пишет о том, что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должны из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влечь правильные уроки истории, провести верные параллели. «Мы должны научиться извлекать из уро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ков истории пользу для себя и для дальнейшего развития нашей стра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ны», - пишет он. Действительно, исто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рия наших предков должна получить более глубокое научное осмысление и достойную оценку мировой исто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рии. В статье приведены конкретные аргументы в пользу детального из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учения национальной истории нашей Великой степи, чтобы сохранить и передать это потомкам», - сказал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С.Омирбаев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>Отмечая огромную роль Президен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та страны Нурсултана Назарбаева в становлении и развитии независимо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го государства, заместитель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Мадияр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Кожахмет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отметил, что историческое научное исследо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вание, коим является статья «Семь граней Великой степи», также под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черкивает дополнительную грань су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ти статуса Лидера нации. «Истори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ческая миссия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заключается в том, что народ, назвавший его Лиде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ром нации, должен знать, какими пу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тями и с какими достижениями он при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шел в наше настоящее. Статья «Семь гране</w:t>
      </w:r>
      <w:proofErr w:type="gramStart"/>
      <w:r w:rsidRPr="000E424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E4247">
        <w:rPr>
          <w:rFonts w:ascii="Times New Roman" w:hAnsi="Times New Roman" w:cs="Times New Roman"/>
          <w:sz w:val="24"/>
          <w:szCs w:val="24"/>
        </w:rPr>
        <w:t xml:space="preserve"> Великой степи» - это дальнейший и крайне весомый ре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зультат развития программы «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  <w:r w:rsidRPr="000E4247">
        <w:rPr>
          <w:rFonts w:ascii="Times New Roman" w:hAnsi="Times New Roman" w:cs="Times New Roman"/>
          <w:noProof/>
          <w:sz w:val="24"/>
          <w:szCs w:val="24"/>
        </w:rPr>
        <w:t xml:space="preserve">жаңғыру». </w:t>
      </w:r>
      <w:r w:rsidRPr="000E4247">
        <w:rPr>
          <w:rFonts w:ascii="Times New Roman" w:hAnsi="Times New Roman" w:cs="Times New Roman"/>
          <w:sz w:val="24"/>
          <w:szCs w:val="24"/>
        </w:rPr>
        <w:t>Президент поставил оче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редные задачи развития и усиления научно-исследовательской работы по дальнейшему вскрытию мощных пластов исторического наследия по всем семи направлениям. Сейчас очень важно с позиции исторического оптимизма довести выводы Прези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дента до широких слоев населения, международного научного сообщес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тва через СМИ, семинары, симпозиу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мы, встречи в коллективах. Сегод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няшняя конференция должна дать новый импульс в том, чтобы привлечь все большее количество нашей уча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щейся молодежи к научным трудам, студенческим достижениям в изуче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нии этой грани - развития нашей госу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дарственности, нашего независимо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го Казахстана», - сказал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4247">
        <w:rPr>
          <w:rFonts w:ascii="Times New Roman" w:hAnsi="Times New Roman" w:cs="Times New Roman"/>
          <w:sz w:val="24"/>
          <w:szCs w:val="24"/>
        </w:rPr>
        <w:t>ожахмет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.</w:t>
      </w:r>
    </w:p>
    <w:p w:rsidR="00CB47D0" w:rsidRPr="000E4247" w:rsidRDefault="00CB47D0" w:rsidP="00CB47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>Руководитель научного центра ар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хеологии Института социально-гуманитарных исследований «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Руха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ни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  <w:r w:rsidRPr="000E4247">
        <w:rPr>
          <w:rFonts w:ascii="Times New Roman" w:hAnsi="Times New Roman" w:cs="Times New Roman"/>
          <w:noProof/>
          <w:sz w:val="24"/>
          <w:szCs w:val="24"/>
        </w:rPr>
        <w:t xml:space="preserve">жаңғыру» </w:t>
      </w:r>
      <w:r w:rsidRPr="000E4247">
        <w:rPr>
          <w:rFonts w:ascii="Times New Roman" w:hAnsi="Times New Roman" w:cs="Times New Roman"/>
          <w:sz w:val="24"/>
          <w:szCs w:val="24"/>
        </w:rPr>
        <w:t>доцент Анатолий Пле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шаков отметил, что Президент Нур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султан Назарбаев практически во всех своих работах делает упор на историю </w:t>
      </w:r>
      <w:r w:rsidRPr="000E4247">
        <w:rPr>
          <w:rFonts w:ascii="Times New Roman" w:hAnsi="Times New Roman" w:cs="Times New Roman"/>
          <w:sz w:val="24"/>
          <w:szCs w:val="24"/>
        </w:rPr>
        <w:lastRenderedPageBreak/>
        <w:t>нашей страны, на историю народа. Новый труд явился концен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трацией всего того, о чем он говорил в предыдущих статьях.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 xml:space="preserve">«Нами неплохо изучены каменный век, железный, но со средневековьем у нас большие просчеты. Это и есть те пласты, которые надо поднимать, </w:t>
      </w:r>
      <w:proofErr w:type="gramStart"/>
      <w:r w:rsidRPr="000E424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E4247">
        <w:rPr>
          <w:rFonts w:ascii="Times New Roman" w:hAnsi="Times New Roman" w:cs="Times New Roman"/>
          <w:sz w:val="24"/>
          <w:szCs w:val="24"/>
        </w:rPr>
        <w:t>казал научный сотрудник. - В работе Нурсултана Назарбаева мы находим тот путь, по которому должны идти. Обращаясь к своим работам, можем сказать, что мы на правильном пути. Нами сделано немало научных от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крытий, свидетельствующих о выда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ющемся вкладе казахской земли в мировую цивилизацию».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>В связи с этим немаловажным явля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ется систематизация всех научных открытий, находок, документов - сви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детельств истории казахского наро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да.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 xml:space="preserve">Отрадно то, что изложенные в статье мысли тесно перекликаются с деятельностью областного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госархи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, подчеркнула директор Сауле Маликова. «Не случайно глава госуда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рства делает акцент на необходимос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ти создания семилетней программы «Архив-2025». Ведь архивные учреж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дения играют исключительно важную роль, в сборе, систематизации исто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рических документов о славном про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шлом людей, оказавших огромное влияние на ход мировой цивилиза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ции», - сказала она. На сегодняшний день в информационной системе электронного архива СКО в цифро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вом формате существует 1484 фон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да, где хранится более полумиллио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на единиц дел. Из них оцифровано 3 тыс. дел.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>«Статья «Семь граней Великой степи» даст новый ориентир, позво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ляющий совершенствовать эту рабо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ту, придать ей системный характер. Коллектив сферы архивов настроен на творческий лад. Это главное в на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шем трудном, сложном и важном де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ле», - заключила Сауле Маликова.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 xml:space="preserve">В работе конференции приняли участие учителя истории, учащиеся школ и колледжей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E42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E4247">
        <w:rPr>
          <w:rFonts w:ascii="Times New Roman" w:hAnsi="Times New Roman" w:cs="Times New Roman"/>
          <w:sz w:val="24"/>
          <w:szCs w:val="24"/>
        </w:rPr>
        <w:t>етропавловска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>, студенты СКГУ, общественные дея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тели, представители госорганов, ве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тераны. В рамках мероприятия была организована книжная выставка, по</w:t>
      </w:r>
      <w:r w:rsidRPr="000E4247">
        <w:rPr>
          <w:rFonts w:ascii="Times New Roman" w:hAnsi="Times New Roman" w:cs="Times New Roman"/>
          <w:sz w:val="24"/>
          <w:szCs w:val="24"/>
        </w:rPr>
        <w:softHyphen/>
        <w:t xml:space="preserve">священная роли Президента РК </w:t>
      </w:r>
      <w:proofErr w:type="spellStart"/>
      <w:r w:rsidRPr="000E4247">
        <w:rPr>
          <w:rFonts w:ascii="Times New Roman" w:hAnsi="Times New Roman" w:cs="Times New Roman"/>
          <w:sz w:val="24"/>
          <w:szCs w:val="24"/>
        </w:rPr>
        <w:t>Н.А.Назарбаева</w:t>
      </w:r>
      <w:proofErr w:type="spellEnd"/>
      <w:r w:rsidRPr="000E4247">
        <w:rPr>
          <w:rFonts w:ascii="Times New Roman" w:hAnsi="Times New Roman" w:cs="Times New Roman"/>
          <w:sz w:val="24"/>
          <w:szCs w:val="24"/>
        </w:rPr>
        <w:t xml:space="preserve"> и программной статье «Семь граней Великой сте</w:t>
      </w:r>
      <w:r w:rsidRPr="000E4247">
        <w:rPr>
          <w:rFonts w:ascii="Times New Roman" w:hAnsi="Times New Roman" w:cs="Times New Roman"/>
          <w:sz w:val="24"/>
          <w:szCs w:val="24"/>
        </w:rPr>
        <w:softHyphen/>
        <w:t>пи».</w:t>
      </w:r>
    </w:p>
    <w:p w:rsidR="00CB47D0" w:rsidRPr="000E4247" w:rsidRDefault="00CB47D0" w:rsidP="00CB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D0" w:rsidRPr="00EB53F7" w:rsidRDefault="00CB47D0" w:rsidP="00CB47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3F7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Pr="00EB53F7">
        <w:rPr>
          <w:rFonts w:ascii="Times New Roman" w:hAnsi="Times New Roman" w:cs="Times New Roman"/>
          <w:b/>
          <w:sz w:val="24"/>
          <w:szCs w:val="24"/>
        </w:rPr>
        <w:t xml:space="preserve"> Северный Казахстан</w:t>
      </w:r>
      <w:proofErr w:type="gramStart"/>
      <w:r w:rsidRPr="00EB53F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EB53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2018.- 8 декабря</w:t>
      </w:r>
    </w:p>
    <w:p w:rsidR="00FC3CBD" w:rsidRDefault="00FC3CBD">
      <w:bookmarkStart w:id="0" w:name="_GoBack"/>
      <w:bookmarkEnd w:id="0"/>
    </w:p>
    <w:sectPr w:rsidR="00FC3CBD" w:rsidSect="00CB47D0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F3"/>
    <w:rsid w:val="00422BF3"/>
    <w:rsid w:val="00CB47D0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2018-12-10T03:27:00Z</dcterms:created>
  <dcterms:modified xsi:type="dcterms:W3CDTF">2018-12-10T03:28:00Z</dcterms:modified>
</cp:coreProperties>
</file>