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FD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b/>
          <w:sz w:val="24"/>
          <w:szCs w:val="24"/>
        </w:rPr>
        <w:t xml:space="preserve">Анатолий </w:t>
      </w:r>
      <w:r w:rsidRPr="003823A6">
        <w:rPr>
          <w:rFonts w:ascii="Times New Roman" w:hAnsi="Times New Roman" w:cs="Times New Roman"/>
          <w:b/>
          <w:noProof/>
          <w:sz w:val="24"/>
          <w:szCs w:val="24"/>
        </w:rPr>
        <w:t>Плешаков</w:t>
      </w:r>
      <w:r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3823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823A6">
        <w:rPr>
          <w:rFonts w:ascii="Times New Roman" w:hAnsi="Times New Roman" w:cs="Times New Roman"/>
          <w:sz w:val="24"/>
          <w:szCs w:val="24"/>
        </w:rPr>
        <w:t>кандидат исторических нау</w:t>
      </w:r>
      <w:r>
        <w:rPr>
          <w:rFonts w:ascii="Times New Roman" w:hAnsi="Times New Roman" w:cs="Times New Roman"/>
          <w:sz w:val="24"/>
          <w:szCs w:val="24"/>
        </w:rPr>
        <w:t>к,</w:t>
      </w:r>
      <w:r w:rsidRPr="003823A6">
        <w:rPr>
          <w:rFonts w:ascii="Times New Roman" w:hAnsi="Times New Roman" w:cs="Times New Roman"/>
          <w:sz w:val="24"/>
          <w:szCs w:val="24"/>
        </w:rPr>
        <w:t xml:space="preserve"> профессор СКГ</w:t>
      </w:r>
      <w:r>
        <w:rPr>
          <w:rFonts w:ascii="Times New Roman" w:hAnsi="Times New Roman" w:cs="Times New Roman"/>
          <w:sz w:val="24"/>
          <w:szCs w:val="24"/>
        </w:rPr>
        <w:t>У,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23A6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proofErr w:type="spellStart"/>
      <w:r w:rsidRPr="003823A6">
        <w:rPr>
          <w:rFonts w:ascii="Times New Roman" w:hAnsi="Times New Roman" w:cs="Times New Roman"/>
          <w:b/>
          <w:sz w:val="24"/>
          <w:szCs w:val="24"/>
        </w:rPr>
        <w:t>Сартин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23A6">
        <w:rPr>
          <w:rFonts w:ascii="Times New Roman" w:hAnsi="Times New Roman" w:cs="Times New Roman"/>
          <w:sz w:val="24"/>
          <w:szCs w:val="24"/>
        </w:rPr>
        <w:t xml:space="preserve"> кандидат </w:t>
      </w:r>
      <w:proofErr w:type="gramStart"/>
      <w:r w:rsidRPr="003823A6">
        <w:rPr>
          <w:rFonts w:ascii="Times New Roman" w:hAnsi="Times New Roman" w:cs="Times New Roman"/>
          <w:sz w:val="24"/>
          <w:szCs w:val="24"/>
        </w:rPr>
        <w:t>физик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3823A6">
        <w:rPr>
          <w:rFonts w:ascii="Times New Roman" w:hAnsi="Times New Roman" w:cs="Times New Roman"/>
          <w:sz w:val="24"/>
          <w:szCs w:val="24"/>
        </w:rPr>
        <w:t xml:space="preserve"> математических</w:t>
      </w:r>
      <w:proofErr w:type="gramEnd"/>
      <w:r w:rsidRPr="003823A6">
        <w:rPr>
          <w:rFonts w:ascii="Times New Roman" w:hAnsi="Times New Roman" w:cs="Times New Roman"/>
          <w:sz w:val="24"/>
          <w:szCs w:val="24"/>
        </w:rPr>
        <w:t xml:space="preserve"> наук, доце</w:t>
      </w:r>
      <w:r>
        <w:rPr>
          <w:rFonts w:ascii="Times New Roman" w:hAnsi="Times New Roman" w:cs="Times New Roman"/>
          <w:sz w:val="24"/>
          <w:szCs w:val="24"/>
        </w:rPr>
        <w:t xml:space="preserve">нт </w:t>
      </w:r>
      <w:r w:rsidRPr="003823A6">
        <w:rPr>
          <w:rFonts w:ascii="Times New Roman" w:hAnsi="Times New Roman" w:cs="Times New Roman"/>
          <w:sz w:val="24"/>
          <w:szCs w:val="24"/>
        </w:rPr>
        <w:t>СКГ</w:t>
      </w:r>
      <w:r>
        <w:rPr>
          <w:rFonts w:ascii="Times New Roman" w:hAnsi="Times New Roman" w:cs="Times New Roman"/>
          <w:sz w:val="24"/>
          <w:szCs w:val="24"/>
        </w:rPr>
        <w:t>У;</w:t>
      </w:r>
    </w:p>
    <w:p w:rsidR="005306D0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3A6">
        <w:rPr>
          <w:rFonts w:ascii="Times New Roman" w:hAnsi="Times New Roman" w:cs="Times New Roman"/>
          <w:b/>
          <w:sz w:val="24"/>
          <w:szCs w:val="24"/>
        </w:rPr>
        <w:t>Жанбатыр</w:t>
      </w:r>
      <w:proofErr w:type="spellEnd"/>
      <w:r w:rsidRPr="003823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23A6">
        <w:rPr>
          <w:rFonts w:ascii="Times New Roman" w:hAnsi="Times New Roman" w:cs="Times New Roman"/>
          <w:b/>
          <w:sz w:val="24"/>
          <w:szCs w:val="24"/>
        </w:rPr>
        <w:t>Сартаев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23A6">
        <w:rPr>
          <w:rFonts w:ascii="Times New Roman" w:hAnsi="Times New Roman" w:cs="Times New Roman"/>
          <w:sz w:val="24"/>
          <w:szCs w:val="24"/>
        </w:rPr>
        <w:t xml:space="preserve"> доктор медицинских на</w:t>
      </w:r>
      <w:r>
        <w:rPr>
          <w:rFonts w:ascii="Times New Roman" w:hAnsi="Times New Roman" w:cs="Times New Roman"/>
          <w:sz w:val="24"/>
          <w:szCs w:val="24"/>
        </w:rPr>
        <w:t xml:space="preserve">ук, </w:t>
      </w:r>
      <w:r w:rsidRPr="003823A6">
        <w:rPr>
          <w:rFonts w:ascii="Times New Roman" w:hAnsi="Times New Roman" w:cs="Times New Roman"/>
          <w:sz w:val="24"/>
          <w:szCs w:val="24"/>
        </w:rPr>
        <w:t xml:space="preserve"> профессор, академик военн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823A6">
        <w:rPr>
          <w:rFonts w:ascii="Times New Roman" w:hAnsi="Times New Roman" w:cs="Times New Roman"/>
          <w:sz w:val="24"/>
          <w:szCs w:val="24"/>
        </w:rPr>
        <w:t xml:space="preserve"> наук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3823A6">
        <w:rPr>
          <w:rFonts w:ascii="Times New Roman" w:hAnsi="Times New Roman" w:cs="Times New Roman"/>
          <w:b/>
          <w:sz w:val="44"/>
          <w:szCs w:val="44"/>
        </w:rPr>
        <w:t>Суиндык</w:t>
      </w:r>
      <w:proofErr w:type="spellEnd"/>
      <w:r w:rsidRPr="003823A6">
        <w:rPr>
          <w:rFonts w:ascii="Times New Roman" w:hAnsi="Times New Roman" w:cs="Times New Roman"/>
          <w:b/>
          <w:sz w:val="44"/>
          <w:szCs w:val="44"/>
        </w:rPr>
        <w:t xml:space="preserve"> батыр и его время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6D0" w:rsidRPr="0003765C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65C">
        <w:rPr>
          <w:rFonts w:ascii="Times New Roman" w:hAnsi="Times New Roman" w:cs="Times New Roman"/>
          <w:b/>
          <w:sz w:val="24"/>
          <w:szCs w:val="24"/>
        </w:rPr>
        <w:t xml:space="preserve">Историки предлагают включить место погребения </w:t>
      </w:r>
      <w:proofErr w:type="spellStart"/>
      <w:r w:rsidRPr="0003765C">
        <w:rPr>
          <w:rFonts w:ascii="Times New Roman" w:hAnsi="Times New Roman" w:cs="Times New Roman"/>
          <w:b/>
          <w:sz w:val="24"/>
          <w:szCs w:val="24"/>
        </w:rPr>
        <w:t>Суиндык</w:t>
      </w:r>
      <w:proofErr w:type="spellEnd"/>
      <w:r w:rsidRPr="0003765C">
        <w:rPr>
          <w:rFonts w:ascii="Times New Roman" w:hAnsi="Times New Roman" w:cs="Times New Roman"/>
          <w:b/>
          <w:sz w:val="24"/>
          <w:szCs w:val="24"/>
        </w:rPr>
        <w:t xml:space="preserve"> баты</w:t>
      </w:r>
      <w:r w:rsidRPr="0003765C">
        <w:rPr>
          <w:rFonts w:ascii="Times New Roman" w:hAnsi="Times New Roman" w:cs="Times New Roman"/>
          <w:b/>
          <w:sz w:val="24"/>
          <w:szCs w:val="24"/>
        </w:rPr>
        <w:softHyphen/>
        <w:t>ра в Карту сакральных мест Казахстана.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3A6">
        <w:rPr>
          <w:rFonts w:ascii="Times New Roman" w:hAnsi="Times New Roman" w:cs="Times New Roman"/>
          <w:sz w:val="24"/>
          <w:szCs w:val="24"/>
        </w:rPr>
        <w:t>Годы великого бедствия, «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Актабан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</w:t>
      </w:r>
      <w:r w:rsidRPr="003823A6">
        <w:rPr>
          <w:rFonts w:ascii="Times New Roman" w:hAnsi="Times New Roman" w:cs="Times New Roman"/>
          <w:noProof/>
          <w:sz w:val="24"/>
          <w:szCs w:val="24"/>
        </w:rPr>
        <w:t xml:space="preserve">шұбырынды, Алқакөл </w:t>
      </w:r>
      <w:proofErr w:type="spellStart"/>
      <w:r w:rsidRPr="003823A6">
        <w:rPr>
          <w:rFonts w:ascii="Times New Roman" w:hAnsi="Times New Roman" w:cs="Times New Roman"/>
          <w:noProof/>
          <w:sz w:val="24"/>
          <w:szCs w:val="24"/>
        </w:rPr>
        <w:t>сұла</w:t>
      </w:r>
      <w:r w:rsidRPr="003823A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», сохранились в памяти казахско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го народа.</w:t>
      </w:r>
      <w:proofErr w:type="gramEnd"/>
      <w:r w:rsidRPr="003823A6">
        <w:rPr>
          <w:rFonts w:ascii="Times New Roman" w:hAnsi="Times New Roman" w:cs="Times New Roman"/>
          <w:sz w:val="24"/>
          <w:szCs w:val="24"/>
        </w:rPr>
        <w:t xml:space="preserve"> Это было кошмарное вре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мя для народов Казахстана и боль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шей части Средней Азии, над которы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ми нависла угроза исчезновения. Под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виги отражавших ее казахских баты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ров воспевались в народных сказани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ях, в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кюях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, в устных преданиях, пере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даваемых из уст в уста. Сегодня имена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3A6">
        <w:rPr>
          <w:rFonts w:ascii="Times New Roman" w:hAnsi="Times New Roman" w:cs="Times New Roman"/>
          <w:sz w:val="24"/>
          <w:szCs w:val="24"/>
        </w:rPr>
        <w:t>степных полководцев мы ставим в один ряд с именами героев Великой Отечественной войны. Они внесли свой вклад в борьбу за свободу и неза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висимость, прославили поистине ге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роический казахский народ, на долю которого выпали не только счастли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вая жизнь на благодатных степных просторах, но и тяжелые испытания.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3A6">
        <w:rPr>
          <w:rFonts w:ascii="Times New Roman" w:hAnsi="Times New Roman" w:cs="Times New Roman"/>
          <w:sz w:val="24"/>
          <w:szCs w:val="24"/>
        </w:rPr>
        <w:t>Изучение культуры, духовных цен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ностей территории нынешней Северо-Казахстанской области в контек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сте национальной идеи </w:t>
      </w:r>
      <w:r w:rsidRPr="003823A6">
        <w:rPr>
          <w:rFonts w:ascii="Times New Roman" w:hAnsi="Times New Roman" w:cs="Times New Roman"/>
          <w:noProof/>
          <w:sz w:val="24"/>
          <w:szCs w:val="24"/>
        </w:rPr>
        <w:t>«Мәңгілік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823A6">
        <w:rPr>
          <w:rFonts w:ascii="Times New Roman" w:hAnsi="Times New Roman" w:cs="Times New Roman"/>
          <w:noProof/>
          <w:sz w:val="24"/>
          <w:szCs w:val="24"/>
        </w:rPr>
        <w:t xml:space="preserve">ел» </w:t>
      </w:r>
      <w:r w:rsidRPr="003823A6">
        <w:rPr>
          <w:rFonts w:ascii="Times New Roman" w:hAnsi="Times New Roman" w:cs="Times New Roman"/>
          <w:sz w:val="24"/>
          <w:szCs w:val="24"/>
        </w:rPr>
        <w:t xml:space="preserve">(реализация программы, </w:t>
      </w:r>
      <w:r w:rsidRPr="003823A6">
        <w:rPr>
          <w:rFonts w:ascii="Times New Roman" w:hAnsi="Times New Roman" w:cs="Times New Roman"/>
          <w:noProof/>
          <w:sz w:val="24"/>
          <w:szCs w:val="24"/>
        </w:rPr>
        <w:t xml:space="preserve">«Туған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», заявленной в статье главы госу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дарства - Лидера нации Нурсултана Назарбаева «Взгляд в будущее: мо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дернизация общественного созна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ния») заставляет обратить особое внимание на исторические перипе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тии регионального характера во взаи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мосвязи их с событиями всего Казах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стана и Евразии в целом.</w:t>
      </w:r>
      <w:proofErr w:type="gramEnd"/>
      <w:r w:rsidRPr="003823A6">
        <w:rPr>
          <w:rFonts w:ascii="Times New Roman" w:hAnsi="Times New Roman" w:cs="Times New Roman"/>
          <w:sz w:val="24"/>
          <w:szCs w:val="24"/>
        </w:rPr>
        <w:t xml:space="preserve"> Нынешний год проходит под зна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ком 355-летия со дня рождения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Кожабергена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жырау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, знаменитого батыра,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sz w:val="24"/>
          <w:szCs w:val="24"/>
        </w:rPr>
        <w:t>полководца, государственного деяте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ля и сказителя. Не случайно его вели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кое произведение </w:t>
      </w:r>
      <w:r w:rsidRPr="003823A6">
        <w:rPr>
          <w:rFonts w:ascii="Times New Roman" w:hAnsi="Times New Roman" w:cs="Times New Roman"/>
          <w:noProof/>
          <w:sz w:val="24"/>
          <w:szCs w:val="24"/>
        </w:rPr>
        <w:t xml:space="preserve">«Елім-ай» </w:t>
      </w:r>
      <w:r w:rsidRPr="003823A6">
        <w:rPr>
          <w:rFonts w:ascii="Times New Roman" w:hAnsi="Times New Roman" w:cs="Times New Roman"/>
          <w:sz w:val="24"/>
          <w:szCs w:val="24"/>
        </w:rPr>
        <w:t>долгое время считалось народным сочине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нием, и ведь действительно оно ста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ло народным.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sz w:val="24"/>
          <w:szCs w:val="24"/>
        </w:rPr>
        <w:t>Не так много мы знаем о защитни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ках казахской земли того времени, на нашем слуху слишком мало имен тех, кто внес вклад в защиту Родины от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порабощения. Память о них мы должны сохранить и передать новым поколениям. Мемориал на мес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те захоронения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Кожабергена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и соору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жение памятника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Кожабергену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мы считаем народной данью благодар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ности всем тем, кто жил, боролся и погиб за </w:t>
      </w:r>
      <w:proofErr w:type="gramStart"/>
      <w:r w:rsidRPr="003823A6">
        <w:rPr>
          <w:rFonts w:ascii="Times New Roman" w:hAnsi="Times New Roman" w:cs="Times New Roman"/>
          <w:sz w:val="24"/>
          <w:szCs w:val="24"/>
        </w:rPr>
        <w:t>свободу</w:t>
      </w:r>
      <w:proofErr w:type="gramEnd"/>
      <w:r w:rsidRPr="003823A6">
        <w:rPr>
          <w:rFonts w:ascii="Times New Roman" w:hAnsi="Times New Roman" w:cs="Times New Roman"/>
          <w:sz w:val="24"/>
          <w:szCs w:val="24"/>
        </w:rPr>
        <w:t xml:space="preserve"> и независимость гордого степного народа.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Кожаберген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был не единствен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ным полководцем, возглавившим борьбу против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ига. Ка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захский народ традиционно состоит из многих родовых объединений, имевших своих батыров. Имена геро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ев средневековья мы узнаем при из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учении истории одного из крупных родов Северного Казахстана -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, ярким представителем которого явля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ется и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Кожаберген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. Одно из таких имен -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Суиндык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Даулетимбет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. Этот батыр по происхождению относится к Среднему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жузу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Ашимайлы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Суиндык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родился в урочище с.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Орталык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современного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Жамбылского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райо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на Северо-Казахстанской области.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sz w:val="24"/>
          <w:szCs w:val="24"/>
        </w:rPr>
        <w:t>Нынешние старожилы, до которых дошли устные предания предков, мо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гут рассказать о далеких историчес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ких событиях и героях. По сохранив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шейся легенде,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Суиндык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с земляками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3A6">
        <w:rPr>
          <w:rFonts w:ascii="Times New Roman" w:hAnsi="Times New Roman" w:cs="Times New Roman"/>
          <w:sz w:val="24"/>
          <w:szCs w:val="24"/>
        </w:rPr>
        <w:t xml:space="preserve">в конце 17 века воевал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сджунгарами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на территории Северного Казахстана. Из уст в уста передавались эпизоды его героического прошлого. Теперь наша задача - восстановить события и имена по тем устным рассказам, которые дошли из глубины истории рода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sz w:val="24"/>
          <w:szCs w:val="24"/>
        </w:rPr>
        <w:lastRenderedPageBreak/>
        <w:t xml:space="preserve">По свидетельству тех, кто сохранил в памяти рассказы о былом, могила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Суиндык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батыра находится в урочище села Боевик (в начале нынешнего ве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ка оно упразднено)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Жамбылского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ра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йона. Получив известия о батыре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Суиндыке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, мы решили найти ее. В путь отправились с аксакалом, уроженцем той местности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Саркеном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Жарменке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Муталапулы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. Перед нами раскину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лась великолепная картина степных просторов с увалами, перелесками, озерами и болотистыми впадинами. Наблюдаемый пейзаж дополняли ще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бетанье птиц и шелест ковыля. Наше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му взору открылась небольшая воз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вышенность. Добраться до нее на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прямую не позволили болота. Как буд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то кто-то не хотел допустить нас к обе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регаемому месту. Пришлось обогнуть природное препятствие, удлинив путь на несколько километров.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3A6">
        <w:rPr>
          <w:rFonts w:ascii="Times New Roman" w:hAnsi="Times New Roman" w:cs="Times New Roman"/>
          <w:sz w:val="24"/>
          <w:szCs w:val="24"/>
        </w:rPr>
        <w:t>Погребальное поле располагается между двумя красивыми озерами с заросшими камышом и аиром берега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ми, прозрачной, с серой рябью от степного ветра водой, с различными во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доплавающими птицами и редкими всплесками рыбы.</w:t>
      </w:r>
      <w:proofErr w:type="gramEnd"/>
      <w:r w:rsidRPr="003823A6">
        <w:rPr>
          <w:rFonts w:ascii="Times New Roman" w:hAnsi="Times New Roman" w:cs="Times New Roman"/>
          <w:sz w:val="24"/>
          <w:szCs w:val="24"/>
        </w:rPr>
        <w:t xml:space="preserve"> На площадке в не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сколько десятков квадратных метров расположены видимые на поверхнос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ти надмогильные сооружения. Цен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тральная могила находится в середине этой площадки в тени одинокой березы. Вокруг расположены десятки конструкций, под которыми покоятся погребенные воины.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sz w:val="24"/>
          <w:szCs w:val="24"/>
        </w:rPr>
        <w:t xml:space="preserve">Неподалеку, по преданию местных старожилов, находилось поле битвы казахских воинов под командованием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Суиндык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батыра с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джунгарскими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за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хватчиками. Свидетельства этого мы нашли в книге </w:t>
      </w:r>
      <w:r w:rsidRPr="003823A6">
        <w:rPr>
          <w:rFonts w:ascii="Times New Roman" w:hAnsi="Times New Roman" w:cs="Times New Roman"/>
          <w:noProof/>
          <w:sz w:val="24"/>
          <w:szCs w:val="24"/>
        </w:rPr>
        <w:t xml:space="preserve">«Орталық» </w:t>
      </w:r>
      <w:r w:rsidRPr="003823A6">
        <w:rPr>
          <w:rFonts w:ascii="Times New Roman" w:hAnsi="Times New Roman" w:cs="Times New Roman"/>
          <w:sz w:val="24"/>
          <w:szCs w:val="24"/>
        </w:rPr>
        <w:t xml:space="preserve">местного историка-краеведа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С.Жолаушина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, изданной в 2014 году. В ней представ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лено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шежире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рода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, где достой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ное место отведено </w:t>
      </w:r>
      <w:proofErr w:type="gramStart"/>
      <w:r w:rsidRPr="003823A6">
        <w:rPr>
          <w:rFonts w:ascii="Times New Roman" w:hAnsi="Times New Roman" w:cs="Times New Roman"/>
          <w:sz w:val="24"/>
          <w:szCs w:val="24"/>
        </w:rPr>
        <w:t>славному</w:t>
      </w:r>
      <w:proofErr w:type="gramEnd"/>
      <w:r w:rsidRPr="0038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Суиндыку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. Стало известно, что после смер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ти батыра у него осталось два сына, которые продолжили славный род. И до сих пор потомки средневекового героя проживают на территории Се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верного Казахстана, в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Жамбылском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районе, и в приграничных районах Курганской области Российской Феде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рации.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sz w:val="24"/>
          <w:szCs w:val="24"/>
        </w:rPr>
        <w:t>Где-то в одном или двух километ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рах от места захоронения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Суиндык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батыра и его воинов располагается большое родовое кладбище предста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вителей рода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. Судя по кон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струкциям надмогильных насыпей и надгробных сооружений, захороне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ния производились, начиная как мини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мум с 18 века. На кладбище имеются и свежие могилы, где покоятся совре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менные представители этого рода. Примечательно, что на территории кладбища возвышается курган, судя по конструкции насыпи относящийся к раннему железному веку. Приметы традиции средневековья и более поз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дних времен, когда казахи устраива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ли погребальные комплексы рядом с курганами раннего железного века, мы встречаем повсеместно, по край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ней мере, на севере Казахстана.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sz w:val="24"/>
          <w:szCs w:val="24"/>
        </w:rPr>
        <w:t>На территории Северного Казах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стана проживают представители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Ке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рей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Атыгай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, Караул и других </w:t>
      </w:r>
      <w:proofErr w:type="spellStart"/>
      <w:proofErr w:type="gramStart"/>
      <w:r w:rsidRPr="003823A6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-племенных</w:t>
      </w:r>
      <w:proofErr w:type="gramEnd"/>
      <w:r w:rsidRPr="003823A6">
        <w:rPr>
          <w:rFonts w:ascii="Times New Roman" w:hAnsi="Times New Roman" w:cs="Times New Roman"/>
          <w:sz w:val="24"/>
          <w:szCs w:val="24"/>
        </w:rPr>
        <w:t xml:space="preserve"> объединений, отражав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ших набеги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джунгар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>. Перед историка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ми региона стоит задача восстанов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ления имен и событий того тревожно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го времени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Актабан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</w:t>
      </w:r>
      <w:r w:rsidRPr="003823A6">
        <w:rPr>
          <w:rFonts w:ascii="Times New Roman" w:hAnsi="Times New Roman" w:cs="Times New Roman"/>
          <w:noProof/>
          <w:sz w:val="24"/>
          <w:szCs w:val="24"/>
        </w:rPr>
        <w:t xml:space="preserve">шұбырынды, Алқакөл сұлама. </w:t>
      </w:r>
      <w:r w:rsidRPr="003823A6">
        <w:rPr>
          <w:rFonts w:ascii="Times New Roman" w:hAnsi="Times New Roman" w:cs="Times New Roman"/>
          <w:sz w:val="24"/>
          <w:szCs w:val="24"/>
        </w:rPr>
        <w:t>Имен, которые ждут своего места в истории края и Казах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стана в целом.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sz w:val="24"/>
          <w:szCs w:val="24"/>
        </w:rPr>
        <w:t xml:space="preserve">Территорию захоронения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Суиндык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батыра и его героических воинов на</w:t>
      </w:r>
      <w:r w:rsidRPr="003823A6">
        <w:rPr>
          <w:rFonts w:ascii="Times New Roman" w:hAnsi="Times New Roman" w:cs="Times New Roman"/>
          <w:sz w:val="24"/>
          <w:szCs w:val="24"/>
        </w:rPr>
        <w:softHyphen/>
        <w:t>ми предложено внести в список Сак</w:t>
      </w:r>
      <w:r w:rsidRPr="003823A6">
        <w:rPr>
          <w:rFonts w:ascii="Times New Roman" w:hAnsi="Times New Roman" w:cs="Times New Roman"/>
          <w:sz w:val="24"/>
          <w:szCs w:val="24"/>
        </w:rPr>
        <w:softHyphen/>
        <w:t xml:space="preserve">ральных мест Казахстана, обозначив ее мемориалом и сделав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экскурсион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23A6">
        <w:rPr>
          <w:rFonts w:ascii="Times New Roman" w:hAnsi="Times New Roman" w:cs="Times New Roman"/>
          <w:sz w:val="24"/>
          <w:szCs w:val="24"/>
        </w:rPr>
        <w:t>но-историческим</w:t>
      </w:r>
      <w:proofErr w:type="gramEnd"/>
      <w:r w:rsidRPr="003823A6">
        <w:rPr>
          <w:rFonts w:ascii="Times New Roman" w:hAnsi="Times New Roman" w:cs="Times New Roman"/>
          <w:sz w:val="24"/>
          <w:szCs w:val="24"/>
        </w:rPr>
        <w:t xml:space="preserve"> объектом. В осуществление данного проекта могут внести вклад и власти, общественность </w:t>
      </w:r>
      <w:proofErr w:type="spellStart"/>
      <w:r w:rsidRPr="003823A6">
        <w:rPr>
          <w:rFonts w:ascii="Times New Roman" w:hAnsi="Times New Roman" w:cs="Times New Roman"/>
          <w:sz w:val="24"/>
          <w:szCs w:val="24"/>
        </w:rPr>
        <w:t>Жамбылского</w:t>
      </w:r>
      <w:proofErr w:type="spellEnd"/>
      <w:r w:rsidRPr="003823A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23A6">
        <w:rPr>
          <w:rFonts w:ascii="Times New Roman" w:hAnsi="Times New Roman" w:cs="Times New Roman"/>
          <w:sz w:val="24"/>
          <w:szCs w:val="24"/>
        </w:rPr>
        <w:t>Считаем, что нужно продолжат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823A6">
        <w:rPr>
          <w:rFonts w:ascii="Times New Roman" w:hAnsi="Times New Roman" w:cs="Times New Roman"/>
          <w:sz w:val="24"/>
          <w:szCs w:val="24"/>
        </w:rPr>
        <w:t xml:space="preserve"> работу, находить новые имена, уст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823A6">
        <w:rPr>
          <w:rFonts w:ascii="Times New Roman" w:hAnsi="Times New Roman" w:cs="Times New Roman"/>
          <w:sz w:val="24"/>
          <w:szCs w:val="24"/>
        </w:rPr>
        <w:t>навливать события, достойные вк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3823A6">
        <w:rPr>
          <w:rFonts w:ascii="Times New Roman" w:hAnsi="Times New Roman" w:cs="Times New Roman"/>
          <w:sz w:val="24"/>
          <w:szCs w:val="24"/>
        </w:rPr>
        <w:t>чения в историю Казахстана.</w:t>
      </w:r>
    </w:p>
    <w:p w:rsidR="005306D0" w:rsidRPr="003823A6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06D0" w:rsidRPr="0003765C" w:rsidRDefault="005306D0" w:rsidP="00530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65C">
        <w:rPr>
          <w:rFonts w:ascii="Times New Roman" w:hAnsi="Times New Roman" w:cs="Times New Roman"/>
          <w:b/>
          <w:sz w:val="24"/>
          <w:szCs w:val="24"/>
        </w:rPr>
        <w:t>// Северный Казахстан.- 2018.- 15 декабря</w:t>
      </w:r>
    </w:p>
    <w:p w:rsidR="00CF46EE" w:rsidRPr="005306D0" w:rsidRDefault="00CF46EE" w:rsidP="005306D0"/>
    <w:sectPr w:rsidR="00CF46EE" w:rsidRPr="005306D0" w:rsidSect="005306D0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F3"/>
    <w:rsid w:val="000A113D"/>
    <w:rsid w:val="000A24CA"/>
    <w:rsid w:val="002915FD"/>
    <w:rsid w:val="00422BF3"/>
    <w:rsid w:val="004842BD"/>
    <w:rsid w:val="005306D0"/>
    <w:rsid w:val="005B1D30"/>
    <w:rsid w:val="00CB47D0"/>
    <w:rsid w:val="00CF46EE"/>
    <w:rsid w:val="00F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6</cp:revision>
  <dcterms:created xsi:type="dcterms:W3CDTF">2018-12-10T03:27:00Z</dcterms:created>
  <dcterms:modified xsi:type="dcterms:W3CDTF">2018-12-19T05:29:00Z</dcterms:modified>
</cp:coreProperties>
</file>