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Жанар</w:t>
      </w:r>
      <w:proofErr w:type="spellEnd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Таласпаева</w:t>
      </w:r>
      <w:proofErr w:type="spellEnd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проректор по </w:t>
      </w:r>
      <w:proofErr w:type="gramStart"/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академическим</w:t>
      </w:r>
      <w:proofErr w:type="gramEnd"/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вопросам СКУ им. </w:t>
      </w:r>
      <w:proofErr w:type="spellStart"/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депутат </w:t>
      </w:r>
      <w:proofErr w:type="spellStart"/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маслихата</w:t>
      </w:r>
      <w:proofErr w:type="spellEnd"/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города</w:t>
      </w:r>
    </w:p>
    <w:p w:rsidR="00FC5354" w:rsidRDefault="00FC5354" w:rsidP="00FC53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Петропавловска</w:t>
      </w: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326E1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Каждая жалоба </w:t>
      </w:r>
      <w:r w:rsidRPr="00FC535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</w:t>
      </w:r>
      <w:r w:rsidRPr="00326E1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это проблема</w:t>
      </w:r>
    </w:p>
    <w:p w:rsidR="00FC5354" w:rsidRDefault="00FC5354" w:rsidP="00FC53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Эффективная обратная связь с населением - это вторая цель, указанная в Послании Президента Республики Казахстан К.-</w:t>
      </w:r>
      <w:proofErr w:type="spellStart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Ж.Токаева</w:t>
      </w:r>
      <w:proofErr w:type="spellEnd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народу Казахстана. Как указал гла</w:t>
      </w:r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ва государства: </w:t>
      </w:r>
      <w:proofErr w:type="gramStart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«Неоднократные жалобы на несправед</w:t>
      </w:r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ливость решений в какой-то в сфере означают системные проблемы в конкретном госоргане или регионе.</w:t>
      </w:r>
      <w:proofErr w:type="gramEnd"/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Теперь к этому следует относиться именно так и принимать соот</w:t>
      </w:r>
      <w:r w:rsidRPr="00326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ветствующие решения».</w:t>
      </w: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служащие как проводники политики Президента обязаны придерживаться установ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ленного принципа. Вместе с тем все чаще в государственных органах на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блюдаются многочисленные наруше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 вопросу рассмотрения обра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щений граждан. </w:t>
      </w:r>
      <w:proofErr w:type="gramStart"/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Мной изучена ин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формация департамента Агентства по делам государственной службы по Северо-Казахстанской области, согласно которой за истекший период большинство жалоб в департамент поступило по вопросу нарушения по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рядка рассмотрения обращений фи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зических и юридических лиц, норм законодательства в сфере жилищно-коммунального хозяйства, пассажир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транспорта и автомобильных дорог, а также по вопросу несоблюдения госслужащими норм служебной этики.</w:t>
      </w:r>
      <w:proofErr w:type="gramEnd"/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 чем же причина указанных нарушений, несмотря на то, что упол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номоченными органами регулярно проводятся разъяснительные рабо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ты? Дело в том, что в большинстве случаев государственные служащие воспринимают жалобу как очередной эмоциональный стресс, затрачива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большого количества энергии и сил. И это действительно так: нелегко работать с обращением, тем </w:t>
      </w:r>
      <w:proofErr w:type="gramStart"/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gramEnd"/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доводы в ней надуманы. Но на западе этот вопрос решили следую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способом - изменили подход и отношение к жалобе. Крупнейшие обслуживающие компании западных стран черпают из них необходимую критику и устраняют ее, производя более качественную продукцию. Эту практику предлагает применить и уполномоченный орган в сфере госу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дарственной службы, ведь жалоба является одним из важнейших и эф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фективных сре</w:t>
      </w:r>
      <w:proofErr w:type="gramStart"/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ямого общения с гражданами. Обращение граждани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- это сообщение о проблеме. А значит, есть перспектива развития государственного аппарата и улуч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работы. Однако это работает только тогда, когда оно несет в себе обоснованные доводы, конкретику и конструктивную критику. Необосно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ванная жалоба, которая направлена на иные цели, лишь затрачивает чело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веческие ресурсы и умы, 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ли быть направлены на полезную дея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тельность.</w:t>
      </w: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отметить, что обрат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связь с населением - это не одно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сторонняя работа государственного органа. Народ страны как главная аудитория и </w:t>
      </w:r>
      <w:proofErr w:type="spellStart"/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вносить свои конструктивные пред</w:t>
      </w:r>
      <w:r w:rsidRPr="00326E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 и замечания. От активности каждого гражданина, в том числе и государственных служащих, зависит дальнейшее развитие страны.</w:t>
      </w:r>
    </w:p>
    <w:p w:rsidR="00FC5354" w:rsidRPr="00FC5354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354" w:rsidRPr="00326E1F" w:rsidRDefault="00FC5354" w:rsidP="00FC535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1F">
        <w:rPr>
          <w:rFonts w:ascii="Times New Roman" w:hAnsi="Times New Roman" w:cs="Times New Roman"/>
          <w:b/>
          <w:sz w:val="24"/>
          <w:szCs w:val="24"/>
          <w:lang w:val="en-US"/>
        </w:rPr>
        <w:t>//</w:t>
      </w:r>
      <w:r w:rsidRPr="00326E1F">
        <w:rPr>
          <w:rFonts w:ascii="Times New Roman" w:hAnsi="Times New Roman" w:cs="Times New Roman"/>
          <w:b/>
          <w:sz w:val="24"/>
          <w:szCs w:val="24"/>
        </w:rPr>
        <w:t xml:space="preserve"> Северный Казахстан</w:t>
      </w:r>
      <w:proofErr w:type="gramStart"/>
      <w:r w:rsidRPr="00326E1F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326E1F">
        <w:rPr>
          <w:rFonts w:ascii="Times New Roman" w:hAnsi="Times New Roman" w:cs="Times New Roman"/>
          <w:b/>
          <w:sz w:val="24"/>
          <w:szCs w:val="24"/>
        </w:rPr>
        <w:t xml:space="preserve"> 2019.- 19 ноября</w:t>
      </w:r>
    </w:p>
    <w:p w:rsidR="00500F53" w:rsidRDefault="00500F53">
      <w:bookmarkStart w:id="0" w:name="_GoBack"/>
      <w:bookmarkEnd w:id="0"/>
    </w:p>
    <w:sectPr w:rsidR="00500F53" w:rsidSect="00FC535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61"/>
    <w:rsid w:val="000F4061"/>
    <w:rsid w:val="00500F53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2019-11-19T08:13:00Z</dcterms:created>
  <dcterms:modified xsi:type="dcterms:W3CDTF">2019-11-19T08:13:00Z</dcterms:modified>
</cp:coreProperties>
</file>