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56A8" w:rsidRDefault="006456A8" w:rsidP="006456A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kk-KZ"/>
        </w:rPr>
      </w:pPr>
      <w:r w:rsidRPr="006456A8">
        <w:rPr>
          <w:rFonts w:ascii="Times New Roman" w:hAnsi="Times New Roman" w:cs="Times New Roman"/>
          <w:b/>
          <w:sz w:val="24"/>
          <w:szCs w:val="24"/>
          <w:lang w:val="kk-KZ"/>
        </w:rPr>
        <w:t>Диана Халимова,</w:t>
      </w:r>
      <w:r w:rsidRPr="006456A8">
        <w:rPr>
          <w:rFonts w:ascii="Times New Roman" w:hAnsi="Times New Roman" w:cs="Times New Roman"/>
          <w:b/>
          <w:sz w:val="24"/>
          <w:szCs w:val="24"/>
          <w:lang w:val="kk-KZ"/>
        </w:rPr>
        <w:br/>
      </w:r>
      <w:r w:rsidRPr="006456A8">
        <w:rPr>
          <w:rFonts w:ascii="Times New Roman" w:hAnsi="Times New Roman" w:cs="Times New Roman"/>
          <w:sz w:val="24"/>
          <w:szCs w:val="24"/>
          <w:lang w:val="kk-KZ"/>
        </w:rPr>
        <w:t>М.Қозыбаев атындағы СҚУ-дің медиа орталығының бас редакторы</w:t>
      </w:r>
    </w:p>
    <w:p w:rsidR="008228FF" w:rsidRPr="006456A8" w:rsidRDefault="006456A8" w:rsidP="006456A8">
      <w:pPr>
        <w:spacing w:after="0" w:line="240" w:lineRule="auto"/>
        <w:ind w:firstLine="709"/>
        <w:jc w:val="center"/>
        <w:rPr>
          <w:b/>
          <w:lang w:val="kk-KZ"/>
        </w:rPr>
      </w:pPr>
      <w:r w:rsidRPr="006456A8">
        <w:rPr>
          <w:rFonts w:ascii="Times New Roman" w:hAnsi="Times New Roman" w:cs="Times New Roman"/>
          <w:sz w:val="24"/>
          <w:szCs w:val="24"/>
          <w:lang w:val="kk-KZ"/>
        </w:rPr>
        <w:br/>
      </w:r>
      <w:hyperlink r:id="rId6" w:history="1">
        <w:proofErr w:type="spellStart"/>
        <w:r w:rsidRPr="006456A8">
          <w:rPr>
            <w:rStyle w:val="a3"/>
            <w:rFonts w:ascii="Times New Roman" w:hAnsi="Times New Roman" w:cs="Times New Roman"/>
            <w:b/>
            <w:color w:val="auto"/>
            <w:sz w:val="44"/>
            <w:szCs w:val="44"/>
            <w:u w:val="none"/>
          </w:rPr>
          <w:t>Түлектер</w:t>
        </w:r>
        <w:proofErr w:type="spellEnd"/>
        <w:r w:rsidR="008228FF" w:rsidRPr="006456A8">
          <w:rPr>
            <w:rStyle w:val="a3"/>
            <w:rFonts w:ascii="Times New Roman" w:hAnsi="Times New Roman" w:cs="Times New Roman"/>
            <w:b/>
            <w:color w:val="auto"/>
            <w:sz w:val="44"/>
            <w:szCs w:val="44"/>
            <w:u w:val="none"/>
          </w:rPr>
          <w:t xml:space="preserve"> </w:t>
        </w:r>
        <w:proofErr w:type="spellStart"/>
        <w:r w:rsidRPr="006456A8">
          <w:rPr>
            <w:rStyle w:val="a3"/>
            <w:rFonts w:ascii="Times New Roman" w:hAnsi="Times New Roman" w:cs="Times New Roman"/>
            <w:b/>
            <w:color w:val="auto"/>
            <w:sz w:val="44"/>
            <w:szCs w:val="44"/>
            <w:u w:val="none"/>
          </w:rPr>
          <w:t>жұмыспен</w:t>
        </w:r>
        <w:proofErr w:type="spellEnd"/>
        <w:r w:rsidR="008228FF" w:rsidRPr="006456A8">
          <w:rPr>
            <w:rStyle w:val="a3"/>
            <w:rFonts w:ascii="Times New Roman" w:hAnsi="Times New Roman" w:cs="Times New Roman"/>
            <w:b/>
            <w:color w:val="auto"/>
            <w:sz w:val="44"/>
            <w:szCs w:val="44"/>
            <w:u w:val="none"/>
          </w:rPr>
          <w:t xml:space="preserve"> </w:t>
        </w:r>
        <w:proofErr w:type="spellStart"/>
        <w:r w:rsidRPr="006456A8">
          <w:rPr>
            <w:rStyle w:val="a3"/>
            <w:rFonts w:ascii="Times New Roman" w:hAnsi="Times New Roman" w:cs="Times New Roman"/>
            <w:b/>
            <w:color w:val="auto"/>
            <w:sz w:val="44"/>
            <w:szCs w:val="44"/>
            <w:u w:val="none"/>
          </w:rPr>
          <w:t>қамтылады</w:t>
        </w:r>
        <w:proofErr w:type="spellEnd"/>
      </w:hyperlink>
    </w:p>
    <w:p w:rsidR="006456A8" w:rsidRDefault="006456A8" w:rsidP="006456A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666666"/>
          <w:sz w:val="27"/>
          <w:szCs w:val="27"/>
          <w:bdr w:val="none" w:sz="0" w:space="0" w:color="auto" w:frame="1"/>
          <w:lang w:val="kk-KZ" w:eastAsia="ru-RU"/>
        </w:rPr>
      </w:pPr>
    </w:p>
    <w:p w:rsidR="00D01217" w:rsidRPr="006456A8" w:rsidRDefault="00D01217" w:rsidP="006456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6456A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kk-KZ" w:eastAsia="ru-RU"/>
        </w:rPr>
        <w:t>Жоғары оқу орындары жұмысының тиімділігін анықтаудың басты көрсеткіші түлектерінің жұмыспен қамтылуы екені белгілі. М.Қозыбаев атындағы Солтүстік Қазақстан университетінде “Түлек – 2020” жәрмеңкесі өтіп, санаулы күндерден кейін диплом алатын жастар жұмыс берушілермен кездесті.</w:t>
      </w:r>
    </w:p>
    <w:p w:rsidR="006456A8" w:rsidRDefault="00D01217" w:rsidP="006456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kk-KZ" w:eastAsia="ru-RU"/>
        </w:rPr>
      </w:pPr>
      <w:r w:rsidRPr="006456A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kk-KZ" w:eastAsia="ru-RU"/>
        </w:rPr>
        <w:t xml:space="preserve">Түлектерді жұмысқа орналастыруға жәрдемдесу және жұмыс берушілермен байланысты оңтайландыру мақсатында қолға алынған шара биыл ерекше форматта өтуде. Карантинге байланысты жәрмеңке қашықтан “BigBlueButton” және “Zoom” </w:t>
      </w:r>
      <w:bookmarkStart w:id="0" w:name="_GoBack"/>
      <w:bookmarkEnd w:id="0"/>
      <w:r w:rsidRPr="006456A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kk-KZ" w:eastAsia="ru-RU"/>
        </w:rPr>
        <w:t>платформаларының көмегімен ұйымдастырылды.</w:t>
      </w:r>
    </w:p>
    <w:p w:rsidR="006456A8" w:rsidRDefault="00D01217" w:rsidP="006456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kk-KZ" w:eastAsia="ru-RU"/>
        </w:rPr>
      </w:pPr>
      <w:r w:rsidRPr="006456A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kk-KZ" w:eastAsia="ru-RU"/>
        </w:rPr>
        <w:t>Үстіміздегі жылы күндізгі оқу бөлімін тамамдағалы отырған 789 түлектің 313-і – білім беру, 190-ы – техникалық ғылымдар және технологиялар, 101-і – әлеуметтік ғылымдар, экономика және бизнес, 56-сы – ауыл шаруашылығы ғылымдары, 33-і – жаратылыстану ғылымдары, 65-і – құқық бағыты бойынша мамандықтардың иелері. Алдын ала сұрастырудың қорытындысы бойынша болашақ түлектердің 49 пайызы әлі жұмыс таппаған.</w:t>
      </w:r>
    </w:p>
    <w:p w:rsidR="00D01217" w:rsidRPr="006456A8" w:rsidRDefault="00D01217" w:rsidP="006456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6456A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kk-KZ" w:eastAsia="ru-RU"/>
        </w:rPr>
        <w:t>Жәрмеңкеге облыс аумағындағы жүзден астам білім беру мекемесінің өкілдері шақырылды. Алғашқы күндері онлайн-кездесуге 206 адам қатысты. Мектеп директорлары жұмыс барысы, еңбек жағдайы туралы түсіндірді. Университет басшылығы осындай шараларды жиі өткізу түлектердің басым бөлігін еңбекпен қамтуға мүмкіндік беретініне сенімді.</w:t>
      </w:r>
    </w:p>
    <w:p w:rsidR="006456A8" w:rsidRDefault="00D01217" w:rsidP="006456A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6456A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val="kk-KZ" w:eastAsia="ru-RU"/>
        </w:rPr>
        <w:t> </w:t>
      </w:r>
      <w:r w:rsidRPr="006456A8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 </w:t>
      </w:r>
    </w:p>
    <w:p w:rsidR="00D01217" w:rsidRPr="006456A8" w:rsidRDefault="00D01217" w:rsidP="006456A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6456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// </w:t>
      </w:r>
      <w:r w:rsidRPr="006456A8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Солтү</w:t>
      </w:r>
      <w:proofErr w:type="gramStart"/>
      <w:r w:rsidRPr="006456A8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ст</w:t>
      </w:r>
      <w:proofErr w:type="gramEnd"/>
      <w:r w:rsidRPr="006456A8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ік Қазақстан.- 2020.- 2</w:t>
      </w:r>
      <w:r w:rsidR="008228FF" w:rsidRPr="006456A8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1</w:t>
      </w:r>
      <w:r w:rsidRPr="006456A8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мамыр</w:t>
      </w:r>
    </w:p>
    <w:p w:rsidR="00D01217" w:rsidRPr="00D01217" w:rsidRDefault="00D01217" w:rsidP="00D01217">
      <w:pPr>
        <w:spacing w:after="0" w:line="240" w:lineRule="auto"/>
        <w:jc w:val="right"/>
        <w:rPr>
          <w:rFonts w:ascii="Helvetica" w:eastAsia="Times New Roman" w:hAnsi="Helvetica" w:cs="Times New Roman"/>
          <w:color w:val="666666"/>
          <w:sz w:val="20"/>
          <w:szCs w:val="20"/>
          <w:lang w:eastAsia="ru-RU"/>
        </w:rPr>
      </w:pPr>
    </w:p>
    <w:sectPr w:rsidR="00D01217" w:rsidRPr="00D012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30204"/>
    <w:charset w:val="00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92469E"/>
    <w:multiLevelType w:val="multilevel"/>
    <w:tmpl w:val="C5969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B872080"/>
    <w:multiLevelType w:val="multilevel"/>
    <w:tmpl w:val="F8904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827"/>
    <w:rsid w:val="00087ADD"/>
    <w:rsid w:val="005E5827"/>
    <w:rsid w:val="006456A8"/>
    <w:rsid w:val="008228FF"/>
    <w:rsid w:val="00D01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0121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D0121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0121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0121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D0121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D012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0121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0121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D0121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0121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0121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D0121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D012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0121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762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167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578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67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06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89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oltustikkaz.kz/index.php/2014-04-03-12-34-26/11200-t-lekter-zh-myspen-amtylady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227</Words>
  <Characters>1300</Characters>
  <Application>Microsoft Office Word</Application>
  <DocSecurity>0</DocSecurity>
  <Lines>10</Lines>
  <Paragraphs>3</Paragraphs>
  <ScaleCrop>false</ScaleCrop>
  <Company>SPecialiST RePack</Company>
  <LinksUpToDate>false</LinksUpToDate>
  <CharactersWithSpaces>1524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Макаренко Ольга Михайловна</dc:creator>
  <cp:keywords/>
  <dc:description/>
  <cp:lastModifiedBy>Макаренко Ольга Михайловна</cp:lastModifiedBy>
  <cp:revision>4</cp:revision>
  <dcterms:created xsi:type="dcterms:W3CDTF">2020-05-27T05:27:00Z</dcterms:created>
  <dcterms:modified xsi:type="dcterms:W3CDTF">2020-05-27T10:51:00Z</dcterms:modified>
</cp:coreProperties>
</file>