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4A" w:rsidRPr="0034144B" w:rsidRDefault="007F534A" w:rsidP="007F534A">
      <w:pPr>
        <w:pStyle w:val="1"/>
        <w:jc w:val="center"/>
        <w:rPr>
          <w:b/>
          <w:caps/>
          <w:sz w:val="24"/>
          <w:szCs w:val="24"/>
        </w:rPr>
      </w:pPr>
      <w:r w:rsidRPr="0034144B">
        <w:rPr>
          <w:b/>
          <w:caps/>
          <w:sz w:val="24"/>
          <w:szCs w:val="24"/>
          <w:lang w:val="kk-KZ"/>
        </w:rPr>
        <w:t xml:space="preserve">ҚР БІЛІМ ЖӘНЕ ҒЫЛЫМ МИНИСТРЛІГІ </w:t>
      </w:r>
    </w:p>
    <w:p w:rsidR="007F534A" w:rsidRPr="0034144B" w:rsidRDefault="007F534A" w:rsidP="007F534A">
      <w:pPr>
        <w:jc w:val="center"/>
        <w:rPr>
          <w:b/>
          <w:caps/>
          <w:sz w:val="24"/>
          <w:szCs w:val="24"/>
        </w:rPr>
      </w:pPr>
      <w:r w:rsidRPr="0034144B">
        <w:rPr>
          <w:b/>
          <w:caps/>
          <w:sz w:val="24"/>
          <w:szCs w:val="24"/>
          <w:lang w:val="kk-KZ"/>
        </w:rPr>
        <w:t xml:space="preserve">ӘЛ-ФАРАБИ АТЫНДАҒЫ ҚАЗАҚ ҰЛТТЫҚ УНИВЕРСИТЕТІ </w:t>
      </w:r>
    </w:p>
    <w:p w:rsidR="002D74F7" w:rsidRPr="0034144B" w:rsidRDefault="007F534A" w:rsidP="007F534A">
      <w:pPr>
        <w:jc w:val="center"/>
        <w:rPr>
          <w:b/>
          <w:caps/>
          <w:sz w:val="24"/>
          <w:szCs w:val="24"/>
        </w:rPr>
      </w:pPr>
      <w:r w:rsidRPr="0034144B">
        <w:rPr>
          <w:b/>
          <w:caps/>
          <w:sz w:val="24"/>
          <w:szCs w:val="24"/>
          <w:lang w:val="kk-KZ"/>
        </w:rPr>
        <w:t>ЭКОНОМИКА ЖӘНЕ БИЗНЕС ЖОҒАРЫ МЕКТЕБІ</w:t>
      </w:r>
    </w:p>
    <w:p w:rsidR="00BA791C" w:rsidRPr="0034144B" w:rsidRDefault="009F0293" w:rsidP="00ED1170">
      <w:pPr>
        <w:pStyle w:val="1"/>
        <w:jc w:val="center"/>
        <w:rPr>
          <w:b/>
          <w:caps/>
          <w:sz w:val="24"/>
          <w:szCs w:val="24"/>
        </w:rPr>
      </w:pPr>
      <w:r w:rsidRPr="0034144B">
        <w:rPr>
          <w:noProof/>
          <w:sz w:val="24"/>
          <w:szCs w:val="24"/>
        </w:rPr>
        <w:drawing>
          <wp:inline distT="0" distB="0" distL="0" distR="0" wp14:anchorId="66D14C20" wp14:editId="06624597">
            <wp:extent cx="1328204" cy="1340227"/>
            <wp:effectExtent l="0" t="0" r="5715" b="0"/>
            <wp:docPr id="3" name="Рисунок 3" descr="C:\Users\LENOVO\Downloads\10529_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10529_larg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161" cy="1349265"/>
                    </a:xfrm>
                    <a:prstGeom prst="rect">
                      <a:avLst/>
                    </a:prstGeom>
                    <a:noFill/>
                    <a:ln>
                      <a:noFill/>
                    </a:ln>
                  </pic:spPr>
                </pic:pic>
              </a:graphicData>
            </a:graphic>
          </wp:inline>
        </w:drawing>
      </w:r>
      <w:r w:rsidR="0034144B" w:rsidRPr="0034144B">
        <w:rPr>
          <w:b/>
          <w:caps/>
          <w:noProof/>
          <w:sz w:val="24"/>
          <w:szCs w:val="24"/>
        </w:rPr>
        <w:drawing>
          <wp:inline distT="0" distB="0" distL="0" distR="0" wp14:anchorId="3C57F3BF" wp14:editId="152EBB5C">
            <wp:extent cx="1438275" cy="1438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ЭжБЖМ лог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p w:rsidR="004E66AE" w:rsidRPr="0034144B" w:rsidRDefault="004E66AE" w:rsidP="00ED1170">
      <w:pPr>
        <w:pStyle w:val="a3"/>
        <w:ind w:left="0" w:right="0" w:firstLine="0"/>
        <w:jc w:val="both"/>
        <w:rPr>
          <w:sz w:val="24"/>
          <w:szCs w:val="24"/>
        </w:rPr>
      </w:pPr>
    </w:p>
    <w:p w:rsidR="004E66AE" w:rsidRPr="0034144B" w:rsidRDefault="007F534A" w:rsidP="00ED1170">
      <w:pPr>
        <w:pStyle w:val="a3"/>
        <w:ind w:left="0" w:right="0" w:firstLine="0"/>
        <w:rPr>
          <w:b/>
          <w:caps/>
          <w:sz w:val="24"/>
          <w:szCs w:val="24"/>
        </w:rPr>
      </w:pPr>
      <w:r w:rsidRPr="0034144B">
        <w:rPr>
          <w:b/>
          <w:caps/>
          <w:sz w:val="24"/>
          <w:szCs w:val="24"/>
          <w:lang w:val="kk-KZ"/>
        </w:rPr>
        <w:t>АҚПАРАТТЫҚ ХАТ</w:t>
      </w:r>
    </w:p>
    <w:p w:rsidR="004E66AE" w:rsidRPr="0034144B" w:rsidRDefault="004E66AE" w:rsidP="00ED1170">
      <w:pPr>
        <w:pStyle w:val="a3"/>
        <w:ind w:left="0" w:right="0" w:firstLine="0"/>
        <w:jc w:val="both"/>
        <w:rPr>
          <w:sz w:val="24"/>
          <w:szCs w:val="24"/>
        </w:rPr>
      </w:pPr>
    </w:p>
    <w:p w:rsidR="007F534A" w:rsidRPr="0034144B" w:rsidRDefault="007F534A" w:rsidP="007F534A">
      <w:pPr>
        <w:pStyle w:val="a6"/>
        <w:spacing w:before="0" w:after="0" w:line="240" w:lineRule="auto"/>
        <w:jc w:val="center"/>
        <w:rPr>
          <w:b/>
          <w:bCs/>
        </w:rPr>
      </w:pPr>
      <w:r w:rsidRPr="0034144B">
        <w:rPr>
          <w:b/>
          <w:bCs/>
          <w:lang w:val="kk-KZ"/>
        </w:rPr>
        <w:t>ҚҰРМЕТТІ ӘРІПТЕСТЕР</w:t>
      </w:r>
      <w:r w:rsidRPr="0034144B">
        <w:rPr>
          <w:b/>
          <w:bCs/>
        </w:rPr>
        <w:t>!</w:t>
      </w:r>
    </w:p>
    <w:p w:rsidR="007F534A" w:rsidRPr="0034144B" w:rsidRDefault="007F534A" w:rsidP="007F534A">
      <w:pPr>
        <w:pStyle w:val="a4"/>
        <w:rPr>
          <w:b w:val="0"/>
          <w:sz w:val="24"/>
          <w:szCs w:val="24"/>
          <w:lang w:val="kk-KZ"/>
        </w:rPr>
      </w:pPr>
      <w:r w:rsidRPr="0034144B">
        <w:rPr>
          <w:b w:val="0"/>
          <w:sz w:val="24"/>
          <w:szCs w:val="24"/>
          <w:lang w:val="kk-KZ"/>
        </w:rPr>
        <w:t>ә</w:t>
      </w:r>
      <w:r w:rsidR="00102F79">
        <w:rPr>
          <w:b w:val="0"/>
          <w:sz w:val="24"/>
          <w:szCs w:val="24"/>
          <w:lang w:val="kk-KZ"/>
        </w:rPr>
        <w:t>л-Фараби атындағы Қазақ Ұлттық у</w:t>
      </w:r>
      <w:bookmarkStart w:id="0" w:name="_GoBack"/>
      <w:bookmarkEnd w:id="0"/>
      <w:r w:rsidRPr="0034144B">
        <w:rPr>
          <w:b w:val="0"/>
          <w:sz w:val="24"/>
          <w:szCs w:val="24"/>
          <w:lang w:val="kk-KZ"/>
        </w:rPr>
        <w:t>ниверситеті</w:t>
      </w:r>
      <w:r w:rsidR="0034144B" w:rsidRPr="0034144B">
        <w:rPr>
          <w:b w:val="0"/>
          <w:sz w:val="24"/>
          <w:szCs w:val="24"/>
          <w:lang w:val="kk-KZ"/>
        </w:rPr>
        <w:t>нің</w:t>
      </w:r>
      <w:r w:rsidRPr="0034144B">
        <w:rPr>
          <w:b w:val="0"/>
          <w:sz w:val="24"/>
          <w:szCs w:val="24"/>
        </w:rPr>
        <w:t xml:space="preserve"> </w:t>
      </w:r>
      <w:r w:rsidRPr="0034144B">
        <w:rPr>
          <w:b w:val="0"/>
          <w:sz w:val="24"/>
          <w:szCs w:val="24"/>
          <w:lang w:val="kk-KZ"/>
        </w:rPr>
        <w:t xml:space="preserve">Экономика және бизнес жоғары мектебі </w:t>
      </w:r>
      <w:r w:rsidRPr="0034144B">
        <w:rPr>
          <w:b w:val="0"/>
          <w:sz w:val="24"/>
          <w:szCs w:val="24"/>
        </w:rPr>
        <w:t xml:space="preserve"> </w:t>
      </w:r>
    </w:p>
    <w:p w:rsidR="007F534A" w:rsidRPr="0034144B" w:rsidRDefault="0034144B" w:rsidP="007F534A">
      <w:pPr>
        <w:pStyle w:val="a4"/>
        <w:rPr>
          <w:sz w:val="24"/>
          <w:szCs w:val="24"/>
          <w:lang w:val="kk-KZ"/>
        </w:rPr>
      </w:pPr>
      <w:r w:rsidRPr="0034144B">
        <w:rPr>
          <w:sz w:val="24"/>
          <w:szCs w:val="24"/>
          <w:lang w:val="kk-KZ"/>
        </w:rPr>
        <w:t>8-</w:t>
      </w:r>
      <w:r w:rsidR="007F534A" w:rsidRPr="0034144B">
        <w:rPr>
          <w:sz w:val="24"/>
          <w:szCs w:val="24"/>
          <w:lang w:val="kk-KZ"/>
        </w:rPr>
        <w:t>9 сәуір 2021 ж.</w:t>
      </w:r>
    </w:p>
    <w:p w:rsidR="00765609" w:rsidRPr="0034144B" w:rsidRDefault="007F534A" w:rsidP="007F534A">
      <w:pPr>
        <w:pStyle w:val="a4"/>
        <w:rPr>
          <w:sz w:val="24"/>
          <w:szCs w:val="24"/>
          <w:lang w:val="kk-KZ"/>
        </w:rPr>
      </w:pPr>
      <w:r w:rsidRPr="0034144B">
        <w:rPr>
          <w:b w:val="0"/>
          <w:sz w:val="24"/>
          <w:szCs w:val="24"/>
          <w:lang w:val="kk-KZ"/>
        </w:rPr>
        <w:t>Алматы қаласында</w:t>
      </w:r>
    </w:p>
    <w:p w:rsidR="0015634D" w:rsidRPr="0034144B" w:rsidRDefault="0015634D" w:rsidP="00ED1170">
      <w:pPr>
        <w:jc w:val="center"/>
        <w:rPr>
          <w:b/>
          <w:sz w:val="24"/>
          <w:szCs w:val="24"/>
          <w:lang w:val="kk-KZ"/>
        </w:rPr>
      </w:pPr>
    </w:p>
    <w:p w:rsidR="00B42FE9" w:rsidRPr="0034144B" w:rsidRDefault="005B09CF" w:rsidP="00B10DA2">
      <w:pPr>
        <w:jc w:val="center"/>
        <w:rPr>
          <w:b/>
          <w:sz w:val="24"/>
          <w:szCs w:val="24"/>
          <w:lang w:val="kk-KZ"/>
        </w:rPr>
      </w:pPr>
      <w:r w:rsidRPr="0034144B">
        <w:rPr>
          <w:b/>
          <w:sz w:val="24"/>
          <w:szCs w:val="24"/>
          <w:lang w:val="kk-KZ"/>
        </w:rPr>
        <w:t>«</w:t>
      </w:r>
      <w:r w:rsidR="0071729A" w:rsidRPr="0034144B">
        <w:rPr>
          <w:b/>
          <w:sz w:val="24"/>
          <w:szCs w:val="24"/>
          <w:lang w:val="kk-KZ"/>
        </w:rPr>
        <w:t xml:space="preserve">ПАНДЕМИЯНЫҢ ТҰРАҚТЫ ДАМУ МАҚСАТТАРЫНА ӘСЕРІ: ТЕНДЕНЦИЯЛАР МЕН ӘСЕРЛЕР» </w:t>
      </w:r>
      <w:r w:rsidR="00B10DA2" w:rsidRPr="0034144B">
        <w:rPr>
          <w:b/>
          <w:sz w:val="24"/>
          <w:szCs w:val="24"/>
          <w:lang w:val="kk-KZ"/>
        </w:rPr>
        <w:t xml:space="preserve"> </w:t>
      </w:r>
      <w:r w:rsidR="0071729A" w:rsidRPr="0034144B">
        <w:rPr>
          <w:sz w:val="24"/>
          <w:szCs w:val="24"/>
          <w:lang w:val="kk-KZ"/>
        </w:rPr>
        <w:t>тақырыбында</w:t>
      </w:r>
    </w:p>
    <w:p w:rsidR="007F534A" w:rsidRPr="0034144B" w:rsidRDefault="007F534A" w:rsidP="007F534A">
      <w:pPr>
        <w:pStyle w:val="a4"/>
        <w:rPr>
          <w:b w:val="0"/>
          <w:sz w:val="24"/>
          <w:szCs w:val="24"/>
          <w:lang w:val="kk-KZ"/>
        </w:rPr>
      </w:pPr>
      <w:r w:rsidRPr="0034144B">
        <w:rPr>
          <w:b w:val="0"/>
          <w:sz w:val="24"/>
          <w:szCs w:val="24"/>
          <w:lang w:val="kk-KZ"/>
        </w:rPr>
        <w:t xml:space="preserve">Халықаралық ғылыми-тәжірибелік конференция </w:t>
      </w:r>
    </w:p>
    <w:p w:rsidR="007F534A" w:rsidRPr="0034144B" w:rsidRDefault="007F534A" w:rsidP="007F534A">
      <w:pPr>
        <w:jc w:val="center"/>
        <w:rPr>
          <w:sz w:val="24"/>
          <w:szCs w:val="24"/>
          <w:lang w:val="kk-KZ"/>
        </w:rPr>
      </w:pPr>
      <w:r w:rsidRPr="0034144B">
        <w:rPr>
          <w:sz w:val="24"/>
          <w:szCs w:val="24"/>
          <w:lang w:val="kk-KZ"/>
        </w:rPr>
        <w:t>өткізеді</w:t>
      </w:r>
      <w:r w:rsidR="0034144B" w:rsidRPr="0034144B">
        <w:rPr>
          <w:sz w:val="24"/>
          <w:szCs w:val="24"/>
          <w:lang w:val="kk-KZ"/>
        </w:rPr>
        <w:t xml:space="preserve">. </w:t>
      </w:r>
    </w:p>
    <w:p w:rsidR="0034144B" w:rsidRPr="0034144B" w:rsidRDefault="0034144B" w:rsidP="007F534A">
      <w:pPr>
        <w:jc w:val="center"/>
        <w:rPr>
          <w:b/>
          <w:sz w:val="24"/>
          <w:szCs w:val="24"/>
          <w:lang w:val="kk-KZ"/>
        </w:rPr>
      </w:pPr>
    </w:p>
    <w:p w:rsidR="00907E44" w:rsidRPr="0034144B" w:rsidRDefault="00907E44" w:rsidP="0034144B">
      <w:pPr>
        <w:ind w:firstLine="708"/>
        <w:contextualSpacing/>
        <w:jc w:val="both"/>
        <w:rPr>
          <w:sz w:val="24"/>
          <w:szCs w:val="24"/>
          <w:shd w:val="clear" w:color="auto" w:fill="FFFFFF"/>
          <w:lang w:val="kk-KZ"/>
        </w:rPr>
      </w:pPr>
      <w:r w:rsidRPr="0034144B">
        <w:rPr>
          <w:sz w:val="24"/>
          <w:szCs w:val="24"/>
          <w:shd w:val="clear" w:color="auto" w:fill="FFFFFF"/>
          <w:lang w:val="kk-KZ"/>
        </w:rPr>
        <w:t>Тұрақты даму тұжырымдамасы экономикалық, әлеуметтік және экологиялық бағыттардан тұрады. 2015 жылы қабылданған 17 жаһандық мақсат пен онымен байланысты 169 міндеттер кедейлікті жою, экономикалық өсімді арттыру және білім беру, денсаулық сақтау, әлеуметтік қорғау және жұмыспен қамту мәселелерін, климаттың өзгеруі мен қоршаған ортаны қорғау бойынша шаралар қабылдауға бағытталған.</w:t>
      </w:r>
    </w:p>
    <w:p w:rsidR="00FD5BF8" w:rsidRPr="0034144B" w:rsidRDefault="00907E44" w:rsidP="0034144B">
      <w:pPr>
        <w:ind w:firstLine="708"/>
        <w:contextualSpacing/>
        <w:jc w:val="both"/>
        <w:rPr>
          <w:sz w:val="24"/>
          <w:szCs w:val="24"/>
          <w:shd w:val="clear" w:color="auto" w:fill="FFFFFF"/>
          <w:lang w:val="kk-KZ"/>
        </w:rPr>
      </w:pPr>
      <w:r w:rsidRPr="0034144B">
        <w:rPr>
          <w:sz w:val="24"/>
          <w:szCs w:val="24"/>
          <w:shd w:val="clear" w:color="auto" w:fill="FFFFFF"/>
          <w:lang w:val="kk-KZ"/>
        </w:rPr>
        <w:t>Халықаралық ұйымдар мен сарапшылар коронавирустық инфекцияның таралуы және онымен байланысты экономикалық проблемалар ТДМ-нің</w:t>
      </w:r>
      <w:r w:rsidR="0034144B" w:rsidRPr="0034144B">
        <w:rPr>
          <w:sz w:val="24"/>
          <w:szCs w:val="24"/>
          <w:shd w:val="clear" w:color="auto" w:fill="FFFFFF"/>
          <w:lang w:val="kk-KZ"/>
        </w:rPr>
        <w:t xml:space="preserve"> (тұрақты даму мақсаттары)</w:t>
      </w:r>
      <w:r w:rsidRPr="0034144B">
        <w:rPr>
          <w:sz w:val="24"/>
          <w:szCs w:val="24"/>
          <w:shd w:val="clear" w:color="auto" w:fill="FFFFFF"/>
          <w:lang w:val="kk-KZ"/>
        </w:rPr>
        <w:t xml:space="preserve"> барлық тізбегі бойынша тұрақты даму көрсеткіштеріне теріс әсер етті деп келіседі.</w:t>
      </w:r>
    </w:p>
    <w:p w:rsidR="00FD5BF8" w:rsidRPr="0034144B" w:rsidRDefault="00907E44" w:rsidP="0034144B">
      <w:pPr>
        <w:ind w:firstLine="708"/>
        <w:contextualSpacing/>
        <w:jc w:val="both"/>
        <w:rPr>
          <w:sz w:val="24"/>
          <w:szCs w:val="24"/>
          <w:lang w:val="kk-KZ"/>
        </w:rPr>
      </w:pPr>
      <w:r w:rsidRPr="0034144B">
        <w:rPr>
          <w:b/>
          <w:sz w:val="24"/>
          <w:szCs w:val="24"/>
          <w:shd w:val="clear" w:color="auto" w:fill="FFFFFF"/>
          <w:lang w:val="kk-KZ"/>
        </w:rPr>
        <w:t>Конференцияның мақсаты</w:t>
      </w:r>
      <w:r w:rsidR="0034144B" w:rsidRPr="0034144B">
        <w:rPr>
          <w:b/>
          <w:sz w:val="24"/>
          <w:szCs w:val="24"/>
          <w:shd w:val="clear" w:color="auto" w:fill="FFFFFF"/>
          <w:lang w:val="kk-KZ"/>
        </w:rPr>
        <w:t xml:space="preserve"> – </w:t>
      </w:r>
      <w:r w:rsidRPr="0034144B">
        <w:rPr>
          <w:sz w:val="24"/>
          <w:szCs w:val="24"/>
          <w:shd w:val="clear" w:color="auto" w:fill="FFFFFF"/>
          <w:lang w:val="kk-KZ"/>
        </w:rPr>
        <w:t>COVID-19 пандемиясының болашақта ТДМ-ға жалпы қол жеткізуге әсерін бағалау, сондай-ақ дамушы елдердегі жағымсыз салдарларды азайтудың негізгі тетіктерін анықтау. Конференция жұмысы барысында жетекші ғалымдардың баяндамалары тыңдалады.</w:t>
      </w:r>
    </w:p>
    <w:p w:rsidR="0015634D" w:rsidRPr="0034144B" w:rsidRDefault="0015634D" w:rsidP="0034144B">
      <w:pPr>
        <w:pStyle w:val="a4"/>
        <w:contextualSpacing/>
        <w:rPr>
          <w:sz w:val="24"/>
          <w:szCs w:val="24"/>
          <w:lang w:val="kk-KZ"/>
        </w:rPr>
      </w:pPr>
    </w:p>
    <w:p w:rsidR="004E66AE" w:rsidRPr="0034144B" w:rsidRDefault="007F534A" w:rsidP="0034144B">
      <w:pPr>
        <w:pStyle w:val="a4"/>
        <w:contextualSpacing/>
        <w:rPr>
          <w:sz w:val="24"/>
          <w:szCs w:val="24"/>
          <w:u w:val="single"/>
          <w:lang w:val="kk-KZ"/>
        </w:rPr>
      </w:pPr>
      <w:r w:rsidRPr="0034144B">
        <w:rPr>
          <w:sz w:val="24"/>
          <w:szCs w:val="24"/>
          <w:u w:val="single"/>
          <w:lang w:val="kk-KZ"/>
        </w:rPr>
        <w:t xml:space="preserve">Конференция келесідей тақырыптық бағыттар бойынша </w:t>
      </w:r>
      <w:r w:rsidR="0034144B">
        <w:rPr>
          <w:sz w:val="24"/>
          <w:szCs w:val="24"/>
          <w:u w:val="single"/>
          <w:lang w:val="kk-KZ"/>
        </w:rPr>
        <w:t xml:space="preserve">онлайн-форматта </w:t>
      </w:r>
      <w:r w:rsidRPr="0034144B">
        <w:rPr>
          <w:sz w:val="24"/>
          <w:szCs w:val="24"/>
          <w:u w:val="single"/>
          <w:lang w:val="kk-KZ"/>
        </w:rPr>
        <w:t>өткізіледі:</w:t>
      </w:r>
    </w:p>
    <w:p w:rsidR="008C444D" w:rsidRPr="0034144B" w:rsidRDefault="00BD67A3" w:rsidP="0034144B">
      <w:pPr>
        <w:pStyle w:val="a6"/>
        <w:spacing w:before="0" w:after="0" w:line="240" w:lineRule="auto"/>
        <w:contextualSpacing/>
        <w:jc w:val="both"/>
        <w:rPr>
          <w:lang w:val="kk-KZ"/>
        </w:rPr>
      </w:pPr>
      <w:r w:rsidRPr="0034144B">
        <w:rPr>
          <w:u w:val="single"/>
          <w:lang w:val="kk-KZ"/>
        </w:rPr>
        <w:t xml:space="preserve">      </w:t>
      </w:r>
    </w:p>
    <w:p w:rsidR="006E4F52" w:rsidRPr="0034144B" w:rsidRDefault="006E4F52" w:rsidP="0034144B">
      <w:pPr>
        <w:contextualSpacing/>
        <w:jc w:val="both"/>
        <w:rPr>
          <w:sz w:val="24"/>
          <w:szCs w:val="24"/>
          <w:u w:val="single"/>
          <w:lang w:val="kk-KZ" w:eastAsia="ko-KR"/>
        </w:rPr>
      </w:pPr>
      <w:r w:rsidRPr="0034144B">
        <w:rPr>
          <w:sz w:val="24"/>
          <w:szCs w:val="24"/>
          <w:u w:val="single"/>
          <w:lang w:val="kk-KZ" w:eastAsia="ko-KR"/>
        </w:rPr>
        <w:t>Секция 1</w:t>
      </w:r>
    </w:p>
    <w:p w:rsidR="006E4F52" w:rsidRPr="0034144B" w:rsidRDefault="006E4F52" w:rsidP="0034144B">
      <w:pPr>
        <w:contextualSpacing/>
        <w:jc w:val="both"/>
        <w:rPr>
          <w:sz w:val="24"/>
          <w:szCs w:val="24"/>
          <w:lang w:val="kk-KZ" w:eastAsia="ko-KR"/>
        </w:rPr>
      </w:pPr>
      <w:r w:rsidRPr="0034144B">
        <w:rPr>
          <w:sz w:val="24"/>
          <w:szCs w:val="24"/>
          <w:lang w:val="kk-KZ" w:eastAsia="ko-KR"/>
        </w:rPr>
        <w:t>Тұрақты экономикалық даму: пандемия жағдайындағы бизнес-технологиялардың заманауи тенденциялары мен стратегиялары</w:t>
      </w:r>
    </w:p>
    <w:p w:rsidR="006E4F52" w:rsidRPr="0034144B" w:rsidRDefault="006E4F52" w:rsidP="0034144B">
      <w:pPr>
        <w:contextualSpacing/>
        <w:jc w:val="both"/>
        <w:rPr>
          <w:sz w:val="24"/>
          <w:szCs w:val="24"/>
          <w:u w:val="single"/>
          <w:lang w:val="kk-KZ" w:eastAsia="ko-KR"/>
        </w:rPr>
      </w:pPr>
      <w:r w:rsidRPr="0034144B">
        <w:rPr>
          <w:sz w:val="24"/>
          <w:szCs w:val="24"/>
          <w:u w:val="single"/>
          <w:lang w:val="kk-KZ" w:eastAsia="ko-KR"/>
        </w:rPr>
        <w:t>Секция 2</w:t>
      </w:r>
    </w:p>
    <w:p w:rsidR="006E4F52" w:rsidRPr="0034144B" w:rsidRDefault="006E4F52" w:rsidP="0034144B">
      <w:pPr>
        <w:contextualSpacing/>
        <w:jc w:val="both"/>
        <w:rPr>
          <w:sz w:val="24"/>
          <w:szCs w:val="24"/>
          <w:lang w:val="kk-KZ" w:eastAsia="ko-KR"/>
        </w:rPr>
      </w:pPr>
      <w:r w:rsidRPr="0034144B">
        <w:rPr>
          <w:sz w:val="24"/>
          <w:szCs w:val="24"/>
          <w:lang w:val="kk-KZ" w:eastAsia="ko-KR"/>
        </w:rPr>
        <w:t>Қазақстанда ТДМ басымдықтарын іске асырудың ұйымдастырушылық-экономикалық механизмі</w:t>
      </w:r>
    </w:p>
    <w:p w:rsidR="006E4F52" w:rsidRPr="0034144B" w:rsidRDefault="006E4F52" w:rsidP="0034144B">
      <w:pPr>
        <w:contextualSpacing/>
        <w:jc w:val="both"/>
        <w:rPr>
          <w:sz w:val="24"/>
          <w:szCs w:val="24"/>
          <w:u w:val="single"/>
          <w:lang w:val="kk-KZ" w:eastAsia="ko-KR"/>
        </w:rPr>
      </w:pPr>
      <w:r w:rsidRPr="0034144B">
        <w:rPr>
          <w:sz w:val="24"/>
          <w:szCs w:val="24"/>
          <w:u w:val="single"/>
          <w:lang w:val="kk-KZ" w:eastAsia="ko-KR"/>
        </w:rPr>
        <w:t>Секция 3</w:t>
      </w:r>
    </w:p>
    <w:p w:rsidR="006E4F52" w:rsidRPr="0034144B" w:rsidRDefault="006E4F52" w:rsidP="0034144B">
      <w:pPr>
        <w:contextualSpacing/>
        <w:jc w:val="both"/>
        <w:rPr>
          <w:sz w:val="24"/>
          <w:szCs w:val="24"/>
          <w:lang w:val="kk-KZ" w:eastAsia="ko-KR"/>
        </w:rPr>
      </w:pPr>
      <w:r w:rsidRPr="0034144B">
        <w:rPr>
          <w:sz w:val="24"/>
          <w:szCs w:val="24"/>
          <w:lang w:val="kk-KZ" w:eastAsia="ko-KR"/>
        </w:rPr>
        <w:t xml:space="preserve">Тұрақты дамудың әлеуметтік-экономикалық факторлары: </w:t>
      </w:r>
      <w:r w:rsidR="002E0ADA" w:rsidRPr="0034144B">
        <w:rPr>
          <w:sz w:val="24"/>
          <w:szCs w:val="24"/>
          <w:lang w:val="kk-KZ" w:eastAsia="ko-KR"/>
        </w:rPr>
        <w:t>ковидтен</w:t>
      </w:r>
      <w:r w:rsidRPr="0034144B">
        <w:rPr>
          <w:sz w:val="24"/>
          <w:szCs w:val="24"/>
          <w:lang w:val="kk-KZ" w:eastAsia="ko-KR"/>
        </w:rPr>
        <w:t xml:space="preserve"> кейінгі перспективалар мен мүмкіндіктер</w:t>
      </w:r>
    </w:p>
    <w:p w:rsidR="006E4F52" w:rsidRPr="0034144B" w:rsidRDefault="006E4F52" w:rsidP="0034144B">
      <w:pPr>
        <w:contextualSpacing/>
        <w:jc w:val="both"/>
        <w:rPr>
          <w:sz w:val="24"/>
          <w:szCs w:val="24"/>
          <w:u w:val="single"/>
          <w:lang w:val="kk-KZ" w:eastAsia="ko-KR"/>
        </w:rPr>
      </w:pPr>
      <w:r w:rsidRPr="0034144B">
        <w:rPr>
          <w:sz w:val="24"/>
          <w:szCs w:val="24"/>
          <w:u w:val="single"/>
          <w:lang w:val="kk-KZ" w:eastAsia="ko-KR"/>
        </w:rPr>
        <w:t xml:space="preserve">Секция 4 </w:t>
      </w:r>
    </w:p>
    <w:p w:rsidR="006E4F52" w:rsidRPr="0034144B" w:rsidRDefault="006E4F52" w:rsidP="0034144B">
      <w:pPr>
        <w:contextualSpacing/>
        <w:jc w:val="both"/>
        <w:rPr>
          <w:sz w:val="24"/>
          <w:szCs w:val="24"/>
          <w:lang w:val="kk-KZ" w:eastAsia="ko-KR"/>
        </w:rPr>
      </w:pPr>
      <w:r w:rsidRPr="0034144B">
        <w:rPr>
          <w:sz w:val="24"/>
          <w:szCs w:val="24"/>
          <w:lang w:val="kk-KZ" w:eastAsia="ko-KR"/>
        </w:rPr>
        <w:t>Пандемия жағдайында қаржылық тетіктер мен есептік-талдамалық жүйені дамытудың шындықтары мен стратегиясы</w:t>
      </w:r>
    </w:p>
    <w:p w:rsidR="006E4F52" w:rsidRPr="0034144B" w:rsidRDefault="006E4F52" w:rsidP="0034144B">
      <w:pPr>
        <w:contextualSpacing/>
        <w:jc w:val="both"/>
        <w:rPr>
          <w:sz w:val="24"/>
          <w:szCs w:val="24"/>
          <w:u w:val="single"/>
          <w:lang w:val="kk-KZ" w:eastAsia="ko-KR"/>
        </w:rPr>
      </w:pPr>
    </w:p>
    <w:p w:rsidR="008E4738" w:rsidRPr="0034144B" w:rsidRDefault="008E4738" w:rsidP="0034144B">
      <w:pPr>
        <w:tabs>
          <w:tab w:val="left" w:pos="993"/>
          <w:tab w:val="left" w:pos="9072"/>
        </w:tabs>
        <w:ind w:firstLine="709"/>
        <w:contextualSpacing/>
        <w:jc w:val="both"/>
        <w:rPr>
          <w:b/>
          <w:iCs/>
          <w:sz w:val="24"/>
          <w:szCs w:val="24"/>
          <w:lang w:val="kk-KZ"/>
        </w:rPr>
      </w:pPr>
    </w:p>
    <w:p w:rsidR="006E4F52" w:rsidRPr="0034144B" w:rsidRDefault="006E4F52" w:rsidP="0034144B">
      <w:pPr>
        <w:ind w:firstLine="709"/>
        <w:contextualSpacing/>
        <w:jc w:val="both"/>
        <w:rPr>
          <w:sz w:val="24"/>
          <w:szCs w:val="24"/>
          <w:lang w:val="kk-KZ"/>
        </w:rPr>
      </w:pPr>
      <w:r w:rsidRPr="0034144B">
        <w:rPr>
          <w:sz w:val="24"/>
          <w:szCs w:val="24"/>
          <w:lang w:val="kk-KZ"/>
        </w:rPr>
        <w:t>Конференцияға қатысуға ғылыми қызметкерлер, ғалым-экономистер мен қаржыгерлер, банкирлер, мемлекеттік билік және басқару органдарының басшылары, қаржы саласының мамандары, экономикалық бейіндегі жоғары оқу орындарының оқытушылары, докторанттар, магистранттар мен экономикалық жоғары оқу орындарының студенттері, қаржы-банктік бизнес-мектептердің тыңдаушылары шақырылады.</w:t>
      </w:r>
    </w:p>
    <w:p w:rsidR="006E4F52" w:rsidRPr="0034144B" w:rsidRDefault="006E4F52" w:rsidP="0034144B">
      <w:pPr>
        <w:ind w:firstLine="709"/>
        <w:contextualSpacing/>
        <w:jc w:val="both"/>
        <w:rPr>
          <w:sz w:val="24"/>
          <w:szCs w:val="24"/>
          <w:lang w:val="kk-KZ"/>
        </w:rPr>
      </w:pPr>
      <w:r w:rsidRPr="0034144B">
        <w:rPr>
          <w:sz w:val="24"/>
          <w:szCs w:val="24"/>
          <w:lang w:val="kk-KZ"/>
        </w:rPr>
        <w:t>Конференция қорытындысы бойынша материалдар жинағы электронды түрде дайындалып, әл-Фараби атындағы ҚазҰУ сайтына орналастырылады. Конференцияны өткізу нысаны</w:t>
      </w:r>
      <w:r w:rsidR="002C6CDE" w:rsidRPr="0034144B">
        <w:rPr>
          <w:sz w:val="24"/>
          <w:szCs w:val="24"/>
          <w:lang w:val="kk-KZ"/>
        </w:rPr>
        <w:t xml:space="preserve"> </w:t>
      </w:r>
      <w:r w:rsidR="000D2AA2">
        <w:rPr>
          <w:sz w:val="24"/>
          <w:szCs w:val="24"/>
          <w:lang w:val="kk-KZ"/>
        </w:rPr>
        <w:t>–</w:t>
      </w:r>
      <w:r w:rsidR="002C6CDE" w:rsidRPr="0034144B">
        <w:rPr>
          <w:sz w:val="24"/>
          <w:szCs w:val="24"/>
          <w:lang w:val="kk-KZ"/>
        </w:rPr>
        <w:t xml:space="preserve"> </w:t>
      </w:r>
      <w:r w:rsidR="000D2AA2" w:rsidRPr="00F049AC">
        <w:rPr>
          <w:sz w:val="24"/>
          <w:szCs w:val="24"/>
          <w:lang w:val="kk-KZ"/>
        </w:rPr>
        <w:t>Microsoft Teams</w:t>
      </w:r>
      <w:r w:rsidRPr="0034144B">
        <w:rPr>
          <w:sz w:val="24"/>
          <w:szCs w:val="24"/>
          <w:lang w:val="kk-KZ"/>
        </w:rPr>
        <w:t xml:space="preserve"> платформасында онлайн форматта. Қосылу сілтемесі мақалаларды түпкілікті қабылдағаннан кейін авторларға жіберіледі.</w:t>
      </w:r>
    </w:p>
    <w:p w:rsidR="00422AB2" w:rsidRPr="0034144B" w:rsidRDefault="008C239D" w:rsidP="0034144B">
      <w:pPr>
        <w:contextualSpacing/>
        <w:jc w:val="center"/>
        <w:rPr>
          <w:b/>
          <w:caps/>
          <w:sz w:val="24"/>
          <w:szCs w:val="24"/>
          <w:lang w:val="kk-KZ" w:eastAsia="ko-KR"/>
        </w:rPr>
      </w:pPr>
      <w:r w:rsidRPr="0034144B">
        <w:rPr>
          <w:b/>
          <w:caps/>
          <w:sz w:val="24"/>
          <w:szCs w:val="24"/>
          <w:lang w:val="kk-KZ" w:eastAsia="ko-KR"/>
        </w:rPr>
        <w:t xml:space="preserve">    </w:t>
      </w:r>
    </w:p>
    <w:p w:rsidR="001D7E49" w:rsidRPr="0034144B" w:rsidRDefault="007F534A" w:rsidP="0034144B">
      <w:pPr>
        <w:contextualSpacing/>
        <w:jc w:val="center"/>
        <w:rPr>
          <w:b/>
          <w:sz w:val="24"/>
          <w:szCs w:val="24"/>
          <w:lang w:val="kk-KZ"/>
        </w:rPr>
      </w:pPr>
      <w:r w:rsidRPr="0034144B">
        <w:rPr>
          <w:b/>
          <w:sz w:val="24"/>
          <w:szCs w:val="24"/>
          <w:lang w:val="kk-KZ"/>
        </w:rPr>
        <w:t>Конференция жүргізілетін тілдер: қазақ, орыс, ағылшын</w:t>
      </w:r>
    </w:p>
    <w:p w:rsidR="001D7E49" w:rsidRPr="0034144B" w:rsidRDefault="001D7E49" w:rsidP="0034144B">
      <w:pPr>
        <w:contextualSpacing/>
        <w:jc w:val="center"/>
        <w:rPr>
          <w:b/>
          <w:sz w:val="24"/>
          <w:szCs w:val="24"/>
          <w:lang w:val="kk-KZ"/>
        </w:rPr>
      </w:pPr>
    </w:p>
    <w:p w:rsidR="001D7E49" w:rsidRPr="0034144B" w:rsidRDefault="007F534A" w:rsidP="0034144B">
      <w:pPr>
        <w:ind w:left="360"/>
        <w:contextualSpacing/>
        <w:jc w:val="center"/>
        <w:rPr>
          <w:b/>
          <w:sz w:val="24"/>
          <w:szCs w:val="24"/>
          <w:u w:val="single"/>
          <w:lang w:val="kk-KZ"/>
        </w:rPr>
      </w:pPr>
      <w:r w:rsidRPr="0034144B">
        <w:rPr>
          <w:b/>
          <w:sz w:val="24"/>
          <w:szCs w:val="24"/>
          <w:u w:val="single"/>
          <w:lang w:val="kk-KZ"/>
        </w:rPr>
        <w:t>МАҚАЛАЛАРДЫ ТАПСЫРУ МЕРЗІМІ – 2021 ЖЫЛДЫҢ 1</w:t>
      </w:r>
      <w:r w:rsidR="00647BBB" w:rsidRPr="0034144B">
        <w:rPr>
          <w:b/>
          <w:sz w:val="24"/>
          <w:szCs w:val="24"/>
          <w:u w:val="single"/>
          <w:lang w:val="kk-KZ"/>
        </w:rPr>
        <w:t>5</w:t>
      </w:r>
      <w:r w:rsidRPr="0034144B">
        <w:rPr>
          <w:b/>
          <w:sz w:val="24"/>
          <w:szCs w:val="24"/>
          <w:u w:val="single"/>
          <w:lang w:val="kk-KZ"/>
        </w:rPr>
        <w:t xml:space="preserve"> НАУРЫЗЫНА ДЕЙІН</w:t>
      </w:r>
    </w:p>
    <w:p w:rsidR="00AE4210" w:rsidRPr="0034144B" w:rsidRDefault="00AE4210" w:rsidP="0034144B">
      <w:pPr>
        <w:pStyle w:val="11"/>
        <w:tabs>
          <w:tab w:val="left" w:pos="284"/>
        </w:tabs>
        <w:spacing w:after="0" w:line="240" w:lineRule="auto"/>
        <w:ind w:left="0" w:firstLine="709"/>
        <w:jc w:val="both"/>
        <w:rPr>
          <w:rStyle w:val="apple-style-span"/>
          <w:rFonts w:ascii="Times New Roman" w:hAnsi="Times New Roman"/>
          <w:b/>
          <w:sz w:val="24"/>
          <w:szCs w:val="24"/>
          <w:lang w:val="kk-KZ"/>
        </w:rPr>
      </w:pPr>
    </w:p>
    <w:p w:rsidR="007858B2" w:rsidRPr="0034144B" w:rsidRDefault="007858B2" w:rsidP="0034144B">
      <w:pPr>
        <w:pStyle w:val="11"/>
        <w:tabs>
          <w:tab w:val="left" w:pos="284"/>
        </w:tabs>
        <w:spacing w:after="0" w:line="240" w:lineRule="auto"/>
        <w:jc w:val="both"/>
        <w:rPr>
          <w:rStyle w:val="apple-style-span"/>
          <w:rFonts w:ascii="Times New Roman" w:hAnsi="Times New Roman"/>
          <w:b/>
          <w:sz w:val="24"/>
          <w:szCs w:val="24"/>
          <w:lang w:val="kk-KZ"/>
        </w:rPr>
      </w:pPr>
      <w:r w:rsidRPr="0034144B">
        <w:rPr>
          <w:rStyle w:val="apple-style-span"/>
          <w:rFonts w:ascii="Times New Roman" w:hAnsi="Times New Roman"/>
          <w:b/>
          <w:sz w:val="24"/>
          <w:szCs w:val="24"/>
          <w:lang w:val="kk-KZ"/>
        </w:rPr>
        <w:t>Мақаланы ресімдеуге қойылатын талаптар:</w:t>
      </w:r>
    </w:p>
    <w:p w:rsidR="007858B2" w:rsidRPr="0034144B" w:rsidRDefault="007858B2" w:rsidP="0034144B">
      <w:pPr>
        <w:pStyle w:val="11"/>
        <w:tabs>
          <w:tab w:val="left" w:pos="284"/>
        </w:tabs>
        <w:spacing w:after="0" w:line="240" w:lineRule="auto"/>
        <w:ind w:left="0" w:firstLine="709"/>
        <w:jc w:val="both"/>
        <w:rPr>
          <w:rStyle w:val="apple-style-span"/>
          <w:rFonts w:ascii="Times New Roman" w:hAnsi="Times New Roman"/>
          <w:sz w:val="24"/>
          <w:szCs w:val="24"/>
          <w:lang w:val="kk-KZ"/>
        </w:rPr>
      </w:pPr>
      <w:r w:rsidRPr="0034144B">
        <w:rPr>
          <w:rStyle w:val="apple-style-span"/>
          <w:rFonts w:ascii="Times New Roman" w:hAnsi="Times New Roman"/>
          <w:sz w:val="24"/>
          <w:szCs w:val="24"/>
          <w:lang w:val="kk-KZ"/>
        </w:rPr>
        <w:t>- ғылыми және қолданбалы маңызы бар, бұрын жарияланбаған бірегей жұмыстар қабылданады;</w:t>
      </w:r>
    </w:p>
    <w:p w:rsidR="007858B2" w:rsidRPr="0034144B" w:rsidRDefault="008331BB" w:rsidP="0034144B">
      <w:pPr>
        <w:pStyle w:val="11"/>
        <w:tabs>
          <w:tab w:val="left" w:pos="284"/>
        </w:tabs>
        <w:spacing w:after="0" w:line="240" w:lineRule="auto"/>
        <w:jc w:val="both"/>
        <w:rPr>
          <w:rStyle w:val="apple-style-span"/>
          <w:rFonts w:ascii="Times New Roman" w:hAnsi="Times New Roman"/>
          <w:sz w:val="24"/>
          <w:szCs w:val="24"/>
        </w:rPr>
      </w:pPr>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мақала</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көлемі</w:t>
      </w:r>
      <w:proofErr w:type="spellEnd"/>
      <w:r w:rsidRPr="0034144B">
        <w:rPr>
          <w:rStyle w:val="apple-style-span"/>
          <w:rFonts w:ascii="Times New Roman" w:hAnsi="Times New Roman"/>
          <w:sz w:val="24"/>
          <w:szCs w:val="24"/>
        </w:rPr>
        <w:t xml:space="preserve"> А4 </w:t>
      </w:r>
      <w:proofErr w:type="spellStart"/>
      <w:r w:rsidRPr="0034144B">
        <w:rPr>
          <w:rStyle w:val="apple-style-span"/>
          <w:rFonts w:ascii="Times New Roman" w:hAnsi="Times New Roman"/>
          <w:sz w:val="24"/>
          <w:szCs w:val="24"/>
        </w:rPr>
        <w:t>форматында</w:t>
      </w:r>
      <w:proofErr w:type="spellEnd"/>
      <w:r w:rsidRPr="0034144B">
        <w:rPr>
          <w:rStyle w:val="apple-style-span"/>
          <w:rFonts w:ascii="Times New Roman" w:hAnsi="Times New Roman"/>
          <w:sz w:val="24"/>
          <w:szCs w:val="24"/>
        </w:rPr>
        <w:t xml:space="preserve"> 7</w:t>
      </w:r>
      <w:r w:rsidR="007858B2" w:rsidRPr="0034144B">
        <w:rPr>
          <w:rStyle w:val="apple-style-span"/>
          <w:rFonts w:ascii="Times New Roman" w:hAnsi="Times New Roman"/>
          <w:sz w:val="24"/>
          <w:szCs w:val="24"/>
        </w:rPr>
        <w:t>-</w:t>
      </w:r>
      <w:r w:rsidRPr="0034144B">
        <w:rPr>
          <w:rStyle w:val="apple-style-span"/>
          <w:rFonts w:ascii="Times New Roman" w:hAnsi="Times New Roman"/>
          <w:sz w:val="24"/>
          <w:szCs w:val="24"/>
        </w:rPr>
        <w:t>10</w:t>
      </w:r>
      <w:r w:rsidR="007858B2" w:rsidRPr="0034144B">
        <w:rPr>
          <w:rStyle w:val="apple-style-span"/>
          <w:rFonts w:ascii="Times New Roman" w:hAnsi="Times New Roman"/>
          <w:sz w:val="24"/>
          <w:szCs w:val="24"/>
        </w:rPr>
        <w:t xml:space="preserve"> бет;</w:t>
      </w:r>
    </w:p>
    <w:p w:rsidR="007858B2" w:rsidRPr="0034144B" w:rsidRDefault="007858B2" w:rsidP="0034144B">
      <w:pPr>
        <w:pStyle w:val="11"/>
        <w:tabs>
          <w:tab w:val="left" w:pos="284"/>
        </w:tabs>
        <w:spacing w:after="0" w:line="240" w:lineRule="auto"/>
        <w:ind w:left="0" w:firstLine="720"/>
        <w:jc w:val="both"/>
        <w:rPr>
          <w:rStyle w:val="apple-style-span"/>
          <w:rFonts w:ascii="Times New Roman" w:hAnsi="Times New Roman"/>
          <w:sz w:val="24"/>
          <w:szCs w:val="24"/>
        </w:rPr>
      </w:pPr>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мәтін</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компьютерде</w:t>
      </w:r>
      <w:proofErr w:type="spellEnd"/>
      <w:r w:rsidRPr="0034144B">
        <w:rPr>
          <w:rStyle w:val="apple-style-span"/>
          <w:rFonts w:ascii="Times New Roman" w:hAnsi="Times New Roman"/>
          <w:sz w:val="24"/>
          <w:szCs w:val="24"/>
        </w:rPr>
        <w:t xml:space="preserve"> </w:t>
      </w:r>
      <w:r w:rsidRPr="0034144B">
        <w:rPr>
          <w:rStyle w:val="apple-style-span"/>
          <w:rFonts w:ascii="Times New Roman" w:hAnsi="Times New Roman"/>
          <w:sz w:val="24"/>
          <w:szCs w:val="24"/>
          <w:lang w:val="en-US"/>
        </w:rPr>
        <w:t>MS</w:t>
      </w:r>
      <w:r w:rsidRPr="0034144B">
        <w:rPr>
          <w:rStyle w:val="apple-style-span"/>
          <w:rFonts w:ascii="Times New Roman" w:hAnsi="Times New Roman"/>
          <w:sz w:val="24"/>
          <w:szCs w:val="24"/>
        </w:rPr>
        <w:t xml:space="preserve"> </w:t>
      </w:r>
      <w:r w:rsidRPr="0034144B">
        <w:rPr>
          <w:rStyle w:val="apple-style-span"/>
          <w:rFonts w:ascii="Times New Roman" w:hAnsi="Times New Roman"/>
          <w:sz w:val="24"/>
          <w:szCs w:val="24"/>
          <w:lang w:val="en-US"/>
        </w:rPr>
        <w:t>Word</w:t>
      </w:r>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бағдарламасында</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терілуі</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керек</w:t>
      </w:r>
      <w:proofErr w:type="spellEnd"/>
      <w:r w:rsidRPr="0034144B">
        <w:rPr>
          <w:rStyle w:val="apple-style-span"/>
          <w:rFonts w:ascii="Times New Roman" w:hAnsi="Times New Roman"/>
          <w:sz w:val="24"/>
          <w:szCs w:val="24"/>
        </w:rPr>
        <w:t xml:space="preserve">, шрифт </w:t>
      </w:r>
      <w:r w:rsidRPr="0034144B">
        <w:rPr>
          <w:rStyle w:val="apple-style-span"/>
          <w:rFonts w:ascii="Times New Roman" w:hAnsi="Times New Roman"/>
          <w:sz w:val="24"/>
          <w:szCs w:val="24"/>
          <w:lang w:val="en-US"/>
        </w:rPr>
        <w:t>Times</w:t>
      </w:r>
      <w:r w:rsidRPr="0034144B">
        <w:rPr>
          <w:rStyle w:val="apple-style-span"/>
          <w:rFonts w:ascii="Times New Roman" w:hAnsi="Times New Roman"/>
          <w:sz w:val="24"/>
          <w:szCs w:val="24"/>
        </w:rPr>
        <w:t xml:space="preserve"> </w:t>
      </w:r>
      <w:r w:rsidRPr="0034144B">
        <w:rPr>
          <w:rStyle w:val="apple-style-span"/>
          <w:rFonts w:ascii="Times New Roman" w:hAnsi="Times New Roman"/>
          <w:sz w:val="24"/>
          <w:szCs w:val="24"/>
          <w:lang w:val="en-US"/>
        </w:rPr>
        <w:t>New</w:t>
      </w:r>
      <w:r w:rsidRPr="0034144B">
        <w:rPr>
          <w:rStyle w:val="apple-style-span"/>
          <w:rFonts w:ascii="Times New Roman" w:hAnsi="Times New Roman"/>
          <w:sz w:val="24"/>
          <w:szCs w:val="24"/>
        </w:rPr>
        <w:t xml:space="preserve"> </w:t>
      </w:r>
      <w:r w:rsidRPr="0034144B">
        <w:rPr>
          <w:rStyle w:val="apple-style-span"/>
          <w:rFonts w:ascii="Times New Roman" w:hAnsi="Times New Roman"/>
          <w:sz w:val="24"/>
          <w:szCs w:val="24"/>
          <w:lang w:val="en-US"/>
        </w:rPr>
        <w:t>Roman</w:t>
      </w:r>
      <w:r w:rsidRPr="0034144B">
        <w:rPr>
          <w:rStyle w:val="apple-style-span"/>
          <w:rFonts w:ascii="Times New Roman" w:hAnsi="Times New Roman"/>
          <w:sz w:val="24"/>
          <w:szCs w:val="24"/>
        </w:rPr>
        <w:t xml:space="preserve">, кегль – 14, </w:t>
      </w:r>
      <w:r w:rsidR="00B8055D" w:rsidRPr="0034144B">
        <w:rPr>
          <w:rStyle w:val="apple-style-span"/>
          <w:rFonts w:ascii="Times New Roman" w:hAnsi="Times New Roman"/>
          <w:sz w:val="24"/>
          <w:szCs w:val="24"/>
          <w:lang w:val="kk-KZ"/>
        </w:rPr>
        <w:t>жоларалық интервал</w:t>
      </w:r>
      <w:r w:rsidR="00B8055D" w:rsidRPr="0034144B">
        <w:rPr>
          <w:rStyle w:val="apple-style-span"/>
          <w:rFonts w:ascii="Times New Roman" w:hAnsi="Times New Roman"/>
          <w:sz w:val="24"/>
          <w:szCs w:val="24"/>
        </w:rPr>
        <w:t xml:space="preserve">- </w:t>
      </w:r>
      <w:r w:rsidRPr="0034144B">
        <w:rPr>
          <w:rStyle w:val="apple-style-span"/>
          <w:rFonts w:ascii="Times New Roman" w:hAnsi="Times New Roman"/>
          <w:sz w:val="24"/>
          <w:szCs w:val="24"/>
        </w:rPr>
        <w:t xml:space="preserve">1, </w:t>
      </w:r>
      <w:proofErr w:type="spellStart"/>
      <w:r w:rsidRPr="0034144B">
        <w:rPr>
          <w:rStyle w:val="apple-style-span"/>
          <w:rFonts w:ascii="Times New Roman" w:hAnsi="Times New Roman"/>
          <w:sz w:val="24"/>
          <w:szCs w:val="24"/>
        </w:rPr>
        <w:t>шегініс</w:t>
      </w:r>
      <w:proofErr w:type="spellEnd"/>
      <w:r w:rsidRPr="0034144B">
        <w:rPr>
          <w:rStyle w:val="apple-style-span"/>
          <w:rFonts w:ascii="Times New Roman" w:hAnsi="Times New Roman"/>
          <w:sz w:val="24"/>
          <w:szCs w:val="24"/>
        </w:rPr>
        <w:t xml:space="preserve"> 1,25 см, </w:t>
      </w:r>
      <w:proofErr w:type="spellStart"/>
      <w:r w:rsidRPr="0034144B">
        <w:rPr>
          <w:rStyle w:val="apple-style-span"/>
          <w:rFonts w:ascii="Times New Roman" w:hAnsi="Times New Roman"/>
          <w:sz w:val="24"/>
          <w:szCs w:val="24"/>
        </w:rPr>
        <w:t>жиектердің</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шекаралары</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барлық</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жағынан</w:t>
      </w:r>
      <w:proofErr w:type="spellEnd"/>
      <w:r w:rsidRPr="0034144B">
        <w:rPr>
          <w:rStyle w:val="apple-style-span"/>
          <w:rFonts w:ascii="Times New Roman" w:hAnsi="Times New Roman"/>
          <w:sz w:val="24"/>
          <w:szCs w:val="24"/>
        </w:rPr>
        <w:t xml:space="preserve"> 2 см; </w:t>
      </w:r>
      <w:proofErr w:type="spellStart"/>
      <w:r w:rsidRPr="0034144B">
        <w:rPr>
          <w:rStyle w:val="apple-style-span"/>
          <w:rFonts w:ascii="Times New Roman" w:hAnsi="Times New Roman"/>
          <w:sz w:val="24"/>
          <w:szCs w:val="24"/>
        </w:rPr>
        <w:t>мәтін</w:t>
      </w:r>
      <w:proofErr w:type="spellEnd"/>
      <w:r w:rsidRPr="0034144B">
        <w:rPr>
          <w:rStyle w:val="apple-style-span"/>
          <w:rFonts w:ascii="Times New Roman" w:hAnsi="Times New Roman"/>
          <w:sz w:val="24"/>
          <w:szCs w:val="24"/>
        </w:rPr>
        <w:t xml:space="preserve"> – </w:t>
      </w:r>
      <w:proofErr w:type="spellStart"/>
      <w:r w:rsidRPr="0034144B">
        <w:rPr>
          <w:rStyle w:val="apple-style-span"/>
          <w:rFonts w:ascii="Times New Roman" w:hAnsi="Times New Roman"/>
          <w:sz w:val="24"/>
          <w:szCs w:val="24"/>
        </w:rPr>
        <w:t>ені</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бойынша</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аудармалар</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орналастырылмайды</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беттер</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нөмірленбейді</w:t>
      </w:r>
      <w:proofErr w:type="spellEnd"/>
      <w:r w:rsidRPr="0034144B">
        <w:rPr>
          <w:rStyle w:val="apple-style-span"/>
          <w:rFonts w:ascii="Times New Roman" w:hAnsi="Times New Roman"/>
          <w:sz w:val="24"/>
          <w:szCs w:val="24"/>
        </w:rPr>
        <w:t>.</w:t>
      </w:r>
    </w:p>
    <w:p w:rsidR="007858B2" w:rsidRPr="0034144B" w:rsidRDefault="007858B2" w:rsidP="0034144B">
      <w:pPr>
        <w:pStyle w:val="11"/>
        <w:tabs>
          <w:tab w:val="left" w:pos="284"/>
        </w:tabs>
        <w:spacing w:after="0" w:line="240" w:lineRule="auto"/>
        <w:ind w:left="0" w:firstLine="709"/>
        <w:jc w:val="both"/>
        <w:rPr>
          <w:rStyle w:val="apple-style-span"/>
          <w:rFonts w:ascii="Times New Roman" w:hAnsi="Times New Roman"/>
          <w:sz w:val="24"/>
          <w:szCs w:val="24"/>
        </w:rPr>
      </w:pPr>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мақала</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мәтіні</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расталуы</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және</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қате</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болмауы</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тиіс</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Авторлық</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редакцияда</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басылады</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Бір</w:t>
      </w:r>
      <w:proofErr w:type="spellEnd"/>
      <w:r w:rsidRPr="0034144B">
        <w:rPr>
          <w:rStyle w:val="apple-style-span"/>
          <w:rFonts w:ascii="Times New Roman" w:hAnsi="Times New Roman"/>
          <w:sz w:val="24"/>
          <w:szCs w:val="24"/>
        </w:rPr>
        <w:t xml:space="preserve"> автор </w:t>
      </w:r>
      <w:proofErr w:type="spellStart"/>
      <w:r w:rsidRPr="0034144B">
        <w:rPr>
          <w:rStyle w:val="apple-style-span"/>
          <w:rFonts w:ascii="Times New Roman" w:hAnsi="Times New Roman"/>
          <w:sz w:val="24"/>
          <w:szCs w:val="24"/>
        </w:rPr>
        <w:t>бір</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жұмысты</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соның</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ішінде</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бірлескен</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авторлықта</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жариялай</w:t>
      </w:r>
      <w:proofErr w:type="spellEnd"/>
      <w:r w:rsidRPr="0034144B">
        <w:rPr>
          <w:rStyle w:val="apple-style-span"/>
          <w:rFonts w:ascii="Times New Roman" w:hAnsi="Times New Roman"/>
          <w:sz w:val="24"/>
          <w:szCs w:val="24"/>
        </w:rPr>
        <w:t xml:space="preserve"> </w:t>
      </w:r>
      <w:proofErr w:type="spellStart"/>
      <w:r w:rsidRPr="0034144B">
        <w:rPr>
          <w:rStyle w:val="apple-style-span"/>
          <w:rFonts w:ascii="Times New Roman" w:hAnsi="Times New Roman"/>
          <w:sz w:val="24"/>
          <w:szCs w:val="24"/>
        </w:rPr>
        <w:t>алады</w:t>
      </w:r>
      <w:proofErr w:type="spellEnd"/>
      <w:r w:rsidRPr="0034144B">
        <w:rPr>
          <w:rStyle w:val="apple-style-span"/>
          <w:rFonts w:ascii="Times New Roman" w:hAnsi="Times New Roman"/>
          <w:sz w:val="24"/>
          <w:szCs w:val="24"/>
        </w:rPr>
        <w:t>.</w:t>
      </w:r>
    </w:p>
    <w:p w:rsidR="00AE4210" w:rsidRPr="0034144B" w:rsidRDefault="00AE4210" w:rsidP="0034144B">
      <w:pPr>
        <w:pStyle w:val="11"/>
        <w:tabs>
          <w:tab w:val="left" w:pos="993"/>
        </w:tabs>
        <w:spacing w:after="0" w:line="240" w:lineRule="auto"/>
        <w:ind w:left="0" w:firstLine="709"/>
        <w:jc w:val="both"/>
        <w:rPr>
          <w:rFonts w:ascii="Times New Roman" w:hAnsi="Times New Roman"/>
          <w:b/>
          <w:sz w:val="24"/>
          <w:szCs w:val="24"/>
          <w:lang w:val="kk-KZ"/>
        </w:rPr>
      </w:pPr>
    </w:p>
    <w:p w:rsidR="00D6199B" w:rsidRPr="0034144B" w:rsidRDefault="00D6199B" w:rsidP="0034144B">
      <w:pPr>
        <w:pStyle w:val="11"/>
        <w:tabs>
          <w:tab w:val="left" w:pos="993"/>
        </w:tabs>
        <w:spacing w:after="0" w:line="240" w:lineRule="auto"/>
        <w:jc w:val="both"/>
        <w:rPr>
          <w:rFonts w:ascii="Times New Roman" w:hAnsi="Times New Roman"/>
          <w:b/>
          <w:sz w:val="24"/>
          <w:szCs w:val="24"/>
          <w:lang w:val="kk-KZ"/>
        </w:rPr>
      </w:pPr>
      <w:r w:rsidRPr="0034144B">
        <w:rPr>
          <w:rFonts w:ascii="Times New Roman" w:hAnsi="Times New Roman"/>
          <w:b/>
          <w:sz w:val="24"/>
          <w:szCs w:val="24"/>
          <w:lang w:val="kk-KZ"/>
        </w:rPr>
        <w:t>Мақаланың құрылымы мен дизайны:</w:t>
      </w:r>
    </w:p>
    <w:p w:rsidR="00D6199B" w:rsidRPr="0034144B" w:rsidRDefault="00D6199B" w:rsidP="0034144B">
      <w:pPr>
        <w:pStyle w:val="11"/>
        <w:tabs>
          <w:tab w:val="left" w:pos="993"/>
        </w:tabs>
        <w:spacing w:after="0" w:line="240" w:lineRule="auto"/>
        <w:jc w:val="both"/>
        <w:rPr>
          <w:rFonts w:ascii="Times New Roman" w:hAnsi="Times New Roman"/>
          <w:sz w:val="24"/>
          <w:szCs w:val="24"/>
          <w:lang w:val="kk-KZ"/>
        </w:rPr>
      </w:pPr>
      <w:r w:rsidRPr="0034144B">
        <w:rPr>
          <w:rFonts w:ascii="Times New Roman" w:hAnsi="Times New Roman"/>
          <w:sz w:val="24"/>
          <w:szCs w:val="24"/>
          <w:lang w:val="kk-KZ"/>
        </w:rPr>
        <w:t>1.ӘОЖ (https://teacode.com/online/udc/).</w:t>
      </w:r>
    </w:p>
    <w:p w:rsidR="00D6199B" w:rsidRPr="0034144B" w:rsidRDefault="00D6199B" w:rsidP="0034144B">
      <w:pPr>
        <w:pStyle w:val="11"/>
        <w:tabs>
          <w:tab w:val="left" w:pos="993"/>
        </w:tabs>
        <w:spacing w:after="0" w:line="240" w:lineRule="auto"/>
        <w:jc w:val="both"/>
        <w:rPr>
          <w:rFonts w:ascii="Times New Roman" w:hAnsi="Times New Roman"/>
          <w:sz w:val="24"/>
          <w:szCs w:val="24"/>
          <w:lang w:val="kk-KZ"/>
        </w:rPr>
      </w:pPr>
      <w:r w:rsidRPr="0034144B">
        <w:rPr>
          <w:rFonts w:ascii="Times New Roman" w:hAnsi="Times New Roman"/>
          <w:sz w:val="24"/>
          <w:szCs w:val="24"/>
          <w:lang w:val="kk-KZ"/>
        </w:rPr>
        <w:t>2.Мақала атауы. Бас әріптермен, қалың қаріппен, ортасында, нүктесіз басылады.</w:t>
      </w:r>
    </w:p>
    <w:p w:rsidR="00D6199B" w:rsidRPr="0034144B" w:rsidRDefault="00D6199B" w:rsidP="0034144B">
      <w:pPr>
        <w:pStyle w:val="11"/>
        <w:tabs>
          <w:tab w:val="left" w:pos="993"/>
        </w:tabs>
        <w:spacing w:after="0" w:line="240" w:lineRule="auto"/>
        <w:ind w:left="0" w:firstLine="709"/>
        <w:jc w:val="both"/>
        <w:rPr>
          <w:rFonts w:ascii="Times New Roman" w:hAnsi="Times New Roman"/>
          <w:sz w:val="24"/>
          <w:szCs w:val="24"/>
          <w:lang w:val="kk-KZ"/>
        </w:rPr>
      </w:pPr>
      <w:r w:rsidRPr="0034144B">
        <w:rPr>
          <w:rFonts w:ascii="Times New Roman" w:hAnsi="Times New Roman"/>
          <w:sz w:val="24"/>
          <w:szCs w:val="24"/>
          <w:lang w:val="kk-KZ"/>
        </w:rPr>
        <w:t>3. Автор</w:t>
      </w:r>
      <w:r w:rsidR="00B8055D" w:rsidRPr="0034144B">
        <w:rPr>
          <w:rFonts w:ascii="Times New Roman" w:hAnsi="Times New Roman"/>
          <w:sz w:val="24"/>
          <w:szCs w:val="24"/>
          <w:lang w:val="kk-KZ"/>
        </w:rPr>
        <w:t>дың</w:t>
      </w:r>
      <w:r w:rsidRPr="0034144B">
        <w:rPr>
          <w:rFonts w:ascii="Times New Roman" w:hAnsi="Times New Roman"/>
          <w:sz w:val="24"/>
          <w:szCs w:val="24"/>
          <w:lang w:val="kk-KZ"/>
        </w:rPr>
        <w:t>(-лар</w:t>
      </w:r>
      <w:r w:rsidR="00B8055D" w:rsidRPr="0034144B">
        <w:rPr>
          <w:rFonts w:ascii="Times New Roman" w:hAnsi="Times New Roman"/>
          <w:sz w:val="24"/>
          <w:szCs w:val="24"/>
          <w:lang w:val="kk-KZ"/>
        </w:rPr>
        <w:t>дың</w:t>
      </w:r>
      <w:r w:rsidRPr="0034144B">
        <w:rPr>
          <w:rFonts w:ascii="Times New Roman" w:hAnsi="Times New Roman"/>
          <w:sz w:val="24"/>
          <w:szCs w:val="24"/>
          <w:lang w:val="kk-KZ"/>
        </w:rPr>
        <w:t xml:space="preserve">)дың </w:t>
      </w:r>
      <w:r w:rsidR="007362C3" w:rsidRPr="0034144B">
        <w:rPr>
          <w:rFonts w:ascii="Times New Roman" w:hAnsi="Times New Roman"/>
          <w:sz w:val="24"/>
          <w:szCs w:val="24"/>
          <w:lang w:val="kk-KZ"/>
        </w:rPr>
        <w:t xml:space="preserve">тегі, </w:t>
      </w:r>
      <w:r w:rsidRPr="0034144B">
        <w:rPr>
          <w:rFonts w:ascii="Times New Roman" w:hAnsi="Times New Roman"/>
          <w:sz w:val="24"/>
          <w:szCs w:val="24"/>
          <w:lang w:val="kk-KZ"/>
        </w:rPr>
        <w:t>аты-жөні. Төмендегі мақаланың атауынан кейін ортасында бір интервал арқылы қалың курсивпен кіші</w:t>
      </w:r>
      <w:r w:rsidR="00B8055D" w:rsidRPr="0034144B">
        <w:rPr>
          <w:rFonts w:ascii="Times New Roman" w:hAnsi="Times New Roman"/>
          <w:sz w:val="24"/>
          <w:szCs w:val="24"/>
          <w:lang w:val="kk-KZ"/>
        </w:rPr>
        <w:t xml:space="preserve"> әріптермен жазылады</w:t>
      </w:r>
      <w:r w:rsidRPr="0034144B">
        <w:rPr>
          <w:rFonts w:ascii="Times New Roman" w:hAnsi="Times New Roman"/>
          <w:sz w:val="24"/>
          <w:szCs w:val="24"/>
          <w:lang w:val="kk-KZ"/>
        </w:rPr>
        <w:t>.</w:t>
      </w:r>
    </w:p>
    <w:p w:rsidR="00D6199B" w:rsidRPr="0034144B" w:rsidRDefault="00D6199B" w:rsidP="0034144B">
      <w:pPr>
        <w:pStyle w:val="11"/>
        <w:tabs>
          <w:tab w:val="left" w:pos="993"/>
        </w:tabs>
        <w:spacing w:after="0" w:line="240" w:lineRule="auto"/>
        <w:jc w:val="both"/>
        <w:rPr>
          <w:rFonts w:ascii="Times New Roman" w:hAnsi="Times New Roman"/>
          <w:sz w:val="24"/>
          <w:szCs w:val="24"/>
          <w:lang w:val="kk-KZ"/>
        </w:rPr>
      </w:pPr>
      <w:r w:rsidRPr="0034144B">
        <w:rPr>
          <w:rFonts w:ascii="Times New Roman" w:hAnsi="Times New Roman"/>
          <w:sz w:val="24"/>
          <w:szCs w:val="24"/>
          <w:lang w:val="kk-KZ"/>
        </w:rPr>
        <w:t>4. Автордың жұмыс (оқу) орны, ұйымның толық атауы, қаласы, елі, e-mail.</w:t>
      </w:r>
    </w:p>
    <w:p w:rsidR="00D6199B" w:rsidRPr="0034144B" w:rsidRDefault="00D6199B" w:rsidP="0034144B">
      <w:pPr>
        <w:pStyle w:val="11"/>
        <w:tabs>
          <w:tab w:val="left" w:pos="993"/>
        </w:tabs>
        <w:spacing w:after="0" w:line="240" w:lineRule="auto"/>
        <w:jc w:val="both"/>
        <w:rPr>
          <w:rFonts w:ascii="Times New Roman" w:hAnsi="Times New Roman"/>
          <w:sz w:val="24"/>
          <w:szCs w:val="24"/>
          <w:lang w:val="kk-KZ"/>
        </w:rPr>
      </w:pPr>
      <w:r w:rsidRPr="0034144B">
        <w:rPr>
          <w:rFonts w:ascii="Times New Roman" w:hAnsi="Times New Roman"/>
          <w:sz w:val="24"/>
          <w:szCs w:val="24"/>
          <w:lang w:val="kk-KZ"/>
        </w:rPr>
        <w:t xml:space="preserve">5. </w:t>
      </w:r>
      <w:r w:rsidR="00DE0973" w:rsidRPr="0034144B">
        <w:rPr>
          <w:rFonts w:ascii="Times New Roman" w:hAnsi="Times New Roman"/>
          <w:sz w:val="24"/>
          <w:szCs w:val="24"/>
          <w:lang w:val="kk-KZ"/>
        </w:rPr>
        <w:t>Аңдатпа</w:t>
      </w:r>
      <w:r w:rsidRPr="0034144B">
        <w:rPr>
          <w:rFonts w:ascii="Times New Roman" w:hAnsi="Times New Roman"/>
          <w:sz w:val="24"/>
          <w:szCs w:val="24"/>
          <w:lang w:val="kk-KZ"/>
        </w:rPr>
        <w:t xml:space="preserve"> (50-100 сөз).</w:t>
      </w:r>
    </w:p>
    <w:p w:rsidR="00D6199B" w:rsidRPr="0034144B" w:rsidRDefault="00D6199B" w:rsidP="0034144B">
      <w:pPr>
        <w:pStyle w:val="11"/>
        <w:tabs>
          <w:tab w:val="left" w:pos="993"/>
        </w:tabs>
        <w:spacing w:after="0" w:line="240" w:lineRule="auto"/>
        <w:jc w:val="both"/>
        <w:rPr>
          <w:rFonts w:ascii="Times New Roman" w:hAnsi="Times New Roman"/>
          <w:sz w:val="24"/>
          <w:szCs w:val="24"/>
          <w:lang w:val="kk-KZ"/>
        </w:rPr>
      </w:pPr>
      <w:r w:rsidRPr="0034144B">
        <w:rPr>
          <w:rFonts w:ascii="Times New Roman" w:hAnsi="Times New Roman"/>
          <w:sz w:val="24"/>
          <w:szCs w:val="24"/>
          <w:lang w:val="kk-KZ"/>
        </w:rPr>
        <w:t>6. Кілт сөздер (5-6 сөз/сөз тіркесі).</w:t>
      </w:r>
    </w:p>
    <w:p w:rsidR="00D6199B" w:rsidRPr="0034144B" w:rsidRDefault="00FF00BC" w:rsidP="0034144B">
      <w:pPr>
        <w:pStyle w:val="11"/>
        <w:tabs>
          <w:tab w:val="left" w:pos="993"/>
        </w:tabs>
        <w:spacing w:after="0" w:line="240" w:lineRule="auto"/>
        <w:ind w:left="0" w:firstLine="720"/>
        <w:jc w:val="both"/>
        <w:rPr>
          <w:rFonts w:ascii="Times New Roman" w:hAnsi="Times New Roman"/>
          <w:sz w:val="24"/>
          <w:szCs w:val="24"/>
          <w:lang w:val="kk-KZ"/>
        </w:rPr>
      </w:pPr>
      <w:r w:rsidRPr="0034144B">
        <w:rPr>
          <w:rFonts w:ascii="Times New Roman" w:hAnsi="Times New Roman"/>
          <w:sz w:val="24"/>
          <w:szCs w:val="24"/>
          <w:lang w:val="kk-KZ"/>
        </w:rPr>
        <w:t xml:space="preserve">7.Мақаланың негізгі мәтіні: </w:t>
      </w:r>
      <w:r w:rsidR="008331BB" w:rsidRPr="0034144B">
        <w:rPr>
          <w:rFonts w:ascii="Times New Roman" w:hAnsi="Times New Roman"/>
          <w:sz w:val="24"/>
          <w:szCs w:val="24"/>
          <w:lang w:val="kk-KZ"/>
        </w:rPr>
        <w:t>кіріспе, эксперименттік бөлім (материалдар мен әдістер), нәтижелер және талқылау, қорытынды, пайдаланылған әдебиеттер тізімі</w:t>
      </w:r>
      <w:r w:rsidRPr="0034144B">
        <w:rPr>
          <w:rFonts w:ascii="Times New Roman" w:hAnsi="Times New Roman"/>
          <w:sz w:val="24"/>
          <w:szCs w:val="24"/>
          <w:lang w:val="kk-KZ"/>
        </w:rPr>
        <w:t>.</w:t>
      </w:r>
    </w:p>
    <w:p w:rsidR="00D6199B" w:rsidRPr="0034144B" w:rsidRDefault="00D6199B" w:rsidP="0034144B">
      <w:pPr>
        <w:pStyle w:val="11"/>
        <w:tabs>
          <w:tab w:val="left" w:pos="709"/>
        </w:tabs>
        <w:spacing w:after="0" w:line="240" w:lineRule="auto"/>
        <w:ind w:left="0"/>
        <w:jc w:val="both"/>
        <w:rPr>
          <w:rFonts w:ascii="Times New Roman" w:hAnsi="Times New Roman"/>
          <w:sz w:val="24"/>
          <w:szCs w:val="24"/>
          <w:lang w:val="kk-KZ"/>
        </w:rPr>
      </w:pPr>
      <w:r w:rsidRPr="0034144B">
        <w:rPr>
          <w:rFonts w:ascii="Times New Roman" w:hAnsi="Times New Roman"/>
          <w:sz w:val="24"/>
          <w:szCs w:val="24"/>
          <w:lang w:val="kk-KZ"/>
        </w:rPr>
        <w:tab/>
        <w:t>Мәтіндегі әдебиетке сілтемелер (</w:t>
      </w:r>
      <w:r w:rsidR="00FF00BC" w:rsidRPr="0034144B">
        <w:rPr>
          <w:rFonts w:ascii="Times New Roman" w:hAnsi="Times New Roman"/>
          <w:sz w:val="24"/>
          <w:szCs w:val="24"/>
          <w:lang w:val="kk-KZ"/>
        </w:rPr>
        <w:t>ескертпелер</w:t>
      </w:r>
      <w:r w:rsidRPr="0034144B">
        <w:rPr>
          <w:rFonts w:ascii="Times New Roman" w:hAnsi="Times New Roman"/>
          <w:sz w:val="24"/>
          <w:szCs w:val="24"/>
          <w:lang w:val="kk-KZ"/>
        </w:rPr>
        <w:t>) сөйлемнің соңында тік жақшада орналастырылады.</w:t>
      </w:r>
    </w:p>
    <w:p w:rsidR="00D6199B" w:rsidRPr="0034144B" w:rsidRDefault="00D6199B" w:rsidP="0034144B">
      <w:pPr>
        <w:pStyle w:val="11"/>
        <w:tabs>
          <w:tab w:val="left" w:pos="709"/>
        </w:tabs>
        <w:spacing w:after="0" w:line="240" w:lineRule="auto"/>
        <w:ind w:left="0"/>
        <w:jc w:val="both"/>
        <w:rPr>
          <w:rFonts w:ascii="Times New Roman" w:hAnsi="Times New Roman"/>
          <w:sz w:val="24"/>
          <w:szCs w:val="24"/>
          <w:lang w:val="kk-KZ"/>
        </w:rPr>
      </w:pPr>
      <w:r w:rsidRPr="0034144B">
        <w:rPr>
          <w:rFonts w:ascii="Times New Roman" w:hAnsi="Times New Roman"/>
          <w:sz w:val="24"/>
          <w:szCs w:val="24"/>
          <w:lang w:val="kk-KZ"/>
        </w:rPr>
        <w:tab/>
        <w:t>Әдебиеттер жалпы тізім түрінде жасалуы керек. Әдебиеттің нөмірленуі-толассыз.</w:t>
      </w:r>
    </w:p>
    <w:p w:rsidR="00B8055D" w:rsidRPr="0034144B" w:rsidRDefault="00B8055D" w:rsidP="0034144B">
      <w:pPr>
        <w:pStyle w:val="11"/>
        <w:tabs>
          <w:tab w:val="left" w:pos="993"/>
        </w:tabs>
        <w:spacing w:after="0" w:line="240" w:lineRule="auto"/>
        <w:ind w:left="0" w:firstLine="709"/>
        <w:jc w:val="both"/>
        <w:rPr>
          <w:rFonts w:ascii="Times New Roman" w:hAnsi="Times New Roman"/>
          <w:sz w:val="24"/>
          <w:szCs w:val="24"/>
          <w:lang w:val="kk-KZ"/>
        </w:rPr>
      </w:pPr>
    </w:p>
    <w:p w:rsidR="00AE4210" w:rsidRPr="0034144B" w:rsidRDefault="003B37FD" w:rsidP="0034144B">
      <w:pPr>
        <w:pStyle w:val="11"/>
        <w:tabs>
          <w:tab w:val="left" w:pos="993"/>
        </w:tabs>
        <w:spacing w:after="0" w:line="240" w:lineRule="auto"/>
        <w:ind w:left="0" w:firstLine="709"/>
        <w:jc w:val="both"/>
        <w:rPr>
          <w:rFonts w:ascii="Times New Roman" w:hAnsi="Times New Roman"/>
          <w:sz w:val="24"/>
          <w:szCs w:val="24"/>
          <w:lang w:val="kk-KZ"/>
        </w:rPr>
      </w:pPr>
      <w:r w:rsidRPr="0034144B">
        <w:rPr>
          <w:rFonts w:ascii="Times New Roman" w:hAnsi="Times New Roman"/>
          <w:sz w:val="24"/>
          <w:szCs w:val="24"/>
          <w:lang w:val="kk-KZ"/>
        </w:rPr>
        <w:t xml:space="preserve">Конференция материалдары (қатысушының өтініші (қоса берілген нысанда) және жарияланымның мәтіні электронды түрде) Ұйымдастыру комитетіне электрондық пошта арқылы </w:t>
      </w:r>
      <w:r w:rsidRPr="0034144B">
        <w:rPr>
          <w:rFonts w:ascii="Times New Roman" w:hAnsi="Times New Roman"/>
          <w:b/>
          <w:sz w:val="24"/>
          <w:szCs w:val="24"/>
          <w:lang w:val="kk-KZ"/>
        </w:rPr>
        <w:t>2021 жылдың 1</w:t>
      </w:r>
      <w:r w:rsidR="0007120F" w:rsidRPr="0034144B">
        <w:rPr>
          <w:rFonts w:ascii="Times New Roman" w:hAnsi="Times New Roman"/>
          <w:b/>
          <w:sz w:val="24"/>
          <w:szCs w:val="24"/>
          <w:lang w:val="kk-KZ"/>
        </w:rPr>
        <w:t>5</w:t>
      </w:r>
      <w:r w:rsidRPr="0034144B">
        <w:rPr>
          <w:rFonts w:ascii="Times New Roman" w:hAnsi="Times New Roman"/>
          <w:b/>
          <w:sz w:val="24"/>
          <w:szCs w:val="24"/>
          <w:lang w:val="kk-KZ"/>
        </w:rPr>
        <w:t xml:space="preserve"> наурызына дейін</w:t>
      </w:r>
      <w:r w:rsidRPr="0034144B">
        <w:rPr>
          <w:rFonts w:ascii="Times New Roman" w:hAnsi="Times New Roman"/>
          <w:sz w:val="24"/>
          <w:szCs w:val="24"/>
          <w:lang w:val="kk-KZ"/>
        </w:rPr>
        <w:t xml:space="preserve"> жіберілуі керек. Кейін жіберілген жұмыстар қарастырылмайды. </w:t>
      </w:r>
      <w:r w:rsidR="006C4482" w:rsidRPr="006C4482">
        <w:rPr>
          <w:rFonts w:ascii="Times New Roman" w:hAnsi="Times New Roman"/>
          <w:b/>
          <w:sz w:val="24"/>
          <w:szCs w:val="24"/>
          <w:lang w:val="kk-KZ"/>
        </w:rPr>
        <w:t>Барлық мақалалар Антиплагиат жүйесінде тексеріледі. Мақаланың түпнұсқалық негізі 80</w:t>
      </w:r>
      <w:r w:rsidR="006C4482" w:rsidRPr="006C4482">
        <w:rPr>
          <w:rFonts w:ascii="Times New Roman" w:hAnsi="Times New Roman"/>
          <w:b/>
          <w:sz w:val="24"/>
          <w:szCs w:val="24"/>
          <w:lang w:val="en-US"/>
        </w:rPr>
        <w:t>%-</w:t>
      </w:r>
      <w:r w:rsidR="006C4482" w:rsidRPr="006C4482">
        <w:rPr>
          <w:rFonts w:ascii="Times New Roman" w:hAnsi="Times New Roman"/>
          <w:b/>
          <w:sz w:val="24"/>
          <w:szCs w:val="24"/>
          <w:lang w:val="kk-KZ"/>
        </w:rPr>
        <w:t>дан кем болмауы тиіс.</w:t>
      </w:r>
      <w:r w:rsidR="006C4482">
        <w:rPr>
          <w:rFonts w:ascii="Times New Roman" w:hAnsi="Times New Roman"/>
          <w:sz w:val="24"/>
          <w:szCs w:val="24"/>
          <w:lang w:val="kk-KZ"/>
        </w:rPr>
        <w:t xml:space="preserve"> </w:t>
      </w:r>
      <w:r w:rsidRPr="0034144B">
        <w:rPr>
          <w:rFonts w:ascii="Times New Roman" w:hAnsi="Times New Roman"/>
          <w:sz w:val="24"/>
          <w:szCs w:val="24"/>
          <w:lang w:val="kk-KZ"/>
        </w:rPr>
        <w:t xml:space="preserve">Ұсынылған жұмыс конференцияның редакциясына жіберіледі, егер мақұлданса, автор электрондық пошта арқылы жарияланым туралы растау алады. </w:t>
      </w:r>
      <w:r w:rsidRPr="0034144B">
        <w:rPr>
          <w:rFonts w:ascii="Times New Roman" w:hAnsi="Times New Roman"/>
          <w:b/>
          <w:sz w:val="24"/>
          <w:szCs w:val="24"/>
          <w:lang w:val="kk-KZ"/>
        </w:rPr>
        <w:t>Ұйымдастыру комитеті жариялау үшін мақалаларды таңдау құқығын өзіне қалдырады</w:t>
      </w:r>
      <w:r w:rsidRPr="0034144B">
        <w:rPr>
          <w:rFonts w:ascii="Times New Roman" w:hAnsi="Times New Roman"/>
          <w:sz w:val="24"/>
          <w:szCs w:val="24"/>
          <w:lang w:val="kk-KZ"/>
        </w:rPr>
        <w:t>.</w:t>
      </w:r>
    </w:p>
    <w:p w:rsidR="003B37FD" w:rsidRPr="0034144B" w:rsidRDefault="003B37FD" w:rsidP="0034144B">
      <w:pPr>
        <w:pStyle w:val="11"/>
        <w:tabs>
          <w:tab w:val="left" w:pos="993"/>
        </w:tabs>
        <w:spacing w:after="0" w:line="240" w:lineRule="auto"/>
        <w:ind w:left="0" w:firstLine="709"/>
        <w:jc w:val="both"/>
        <w:rPr>
          <w:rFonts w:ascii="Times New Roman" w:hAnsi="Times New Roman"/>
          <w:sz w:val="24"/>
          <w:szCs w:val="24"/>
          <w:lang w:val="kk-KZ"/>
        </w:rPr>
      </w:pPr>
    </w:p>
    <w:p w:rsidR="00AE4210" w:rsidRPr="0034144B" w:rsidRDefault="00AE4210" w:rsidP="0034144B">
      <w:pPr>
        <w:ind w:firstLine="709"/>
        <w:contextualSpacing/>
        <w:jc w:val="both"/>
        <w:rPr>
          <w:sz w:val="24"/>
          <w:szCs w:val="24"/>
          <w:lang w:val="kk-KZ"/>
        </w:rPr>
      </w:pPr>
    </w:p>
    <w:p w:rsidR="003B37FD" w:rsidRPr="0034144B" w:rsidRDefault="003B37FD" w:rsidP="0034144B">
      <w:pPr>
        <w:ind w:firstLine="709"/>
        <w:contextualSpacing/>
        <w:jc w:val="both"/>
        <w:rPr>
          <w:sz w:val="24"/>
          <w:szCs w:val="24"/>
          <w:lang w:val="kk-KZ"/>
        </w:rPr>
      </w:pPr>
    </w:p>
    <w:p w:rsidR="0034144B" w:rsidRPr="0034144B" w:rsidRDefault="0034144B" w:rsidP="0034144B">
      <w:pPr>
        <w:ind w:firstLine="709"/>
        <w:contextualSpacing/>
        <w:jc w:val="both"/>
        <w:rPr>
          <w:sz w:val="24"/>
          <w:szCs w:val="24"/>
          <w:lang w:val="kk-KZ"/>
        </w:rPr>
      </w:pPr>
    </w:p>
    <w:p w:rsidR="0034144B" w:rsidRPr="0034144B" w:rsidRDefault="0034144B" w:rsidP="0034144B">
      <w:pPr>
        <w:ind w:firstLine="709"/>
        <w:contextualSpacing/>
        <w:jc w:val="both"/>
        <w:rPr>
          <w:sz w:val="24"/>
          <w:szCs w:val="24"/>
          <w:lang w:val="kk-KZ"/>
        </w:rPr>
      </w:pPr>
    </w:p>
    <w:p w:rsidR="002A7D0E" w:rsidRPr="0034144B" w:rsidRDefault="002A7D0E" w:rsidP="002A7D0E">
      <w:pPr>
        <w:jc w:val="center"/>
        <w:rPr>
          <w:b/>
          <w:sz w:val="24"/>
          <w:szCs w:val="24"/>
          <w:lang w:val="kk-KZ"/>
        </w:rPr>
      </w:pPr>
      <w:r w:rsidRPr="0034144B">
        <w:rPr>
          <w:b/>
          <w:sz w:val="24"/>
          <w:szCs w:val="24"/>
          <w:lang w:val="kk-KZ"/>
        </w:rPr>
        <w:t>Конференцияның өтетін орны мен уақыты:</w:t>
      </w:r>
    </w:p>
    <w:p w:rsidR="002A7D0E" w:rsidRPr="0034144B" w:rsidRDefault="002A7D0E" w:rsidP="002A7D0E">
      <w:pPr>
        <w:jc w:val="both"/>
        <w:rPr>
          <w:sz w:val="24"/>
          <w:szCs w:val="24"/>
          <w:lang w:val="kk-KZ"/>
        </w:rPr>
      </w:pPr>
    </w:p>
    <w:p w:rsidR="002A7D0E" w:rsidRPr="0034144B" w:rsidRDefault="002A7D0E" w:rsidP="002A7D0E">
      <w:pPr>
        <w:ind w:firstLine="708"/>
        <w:jc w:val="both"/>
        <w:rPr>
          <w:sz w:val="24"/>
          <w:szCs w:val="24"/>
          <w:lang w:val="kk-KZ"/>
        </w:rPr>
      </w:pPr>
      <w:r w:rsidRPr="0034144B">
        <w:rPr>
          <w:sz w:val="24"/>
          <w:szCs w:val="24"/>
          <w:lang w:val="kk-KZ"/>
        </w:rPr>
        <w:t xml:space="preserve">2021 жылы 8-9 сәуірде Алматы уақыты бойынша сағат 14.00-де (GMT + 6), </w:t>
      </w:r>
      <w:r w:rsidR="000D2AA2" w:rsidRPr="000D2AA2">
        <w:rPr>
          <w:sz w:val="24"/>
          <w:szCs w:val="24"/>
          <w:lang w:val="kk-KZ"/>
        </w:rPr>
        <w:t>Microsoft Teams</w:t>
      </w:r>
      <w:r w:rsidRPr="0034144B">
        <w:rPr>
          <w:sz w:val="24"/>
          <w:szCs w:val="24"/>
          <w:lang w:val="kk-KZ"/>
        </w:rPr>
        <w:t xml:space="preserve"> платформасында.</w:t>
      </w:r>
    </w:p>
    <w:p w:rsidR="00AE2DAD" w:rsidRPr="0034144B" w:rsidRDefault="00AE2DAD" w:rsidP="002A7D0E">
      <w:pPr>
        <w:ind w:firstLine="708"/>
        <w:jc w:val="both"/>
        <w:rPr>
          <w:sz w:val="24"/>
          <w:szCs w:val="24"/>
          <w:lang w:val="kk-KZ"/>
        </w:rPr>
      </w:pPr>
    </w:p>
    <w:p w:rsidR="00AE2DAD" w:rsidRPr="0034144B" w:rsidRDefault="00AE2DAD" w:rsidP="00AE2DAD">
      <w:pPr>
        <w:shd w:val="clear" w:color="auto" w:fill="FFFFFF" w:themeFill="background1"/>
        <w:ind w:firstLine="709"/>
        <w:jc w:val="both"/>
        <w:rPr>
          <w:b/>
          <w:bCs/>
          <w:sz w:val="24"/>
          <w:szCs w:val="24"/>
          <w:lang w:val="kk-KZ"/>
        </w:rPr>
      </w:pPr>
      <w:r w:rsidRPr="0034144B">
        <w:rPr>
          <w:b/>
          <w:color w:val="000000"/>
          <w:sz w:val="24"/>
          <w:szCs w:val="24"/>
          <w:shd w:val="clear" w:color="auto" w:fill="FFFFFF" w:themeFill="background1"/>
          <w:lang w:val="kk-KZ"/>
        </w:rPr>
        <w:t>Редакциялық алқаға отандық және шетелдік ғалымдар кіреді</w:t>
      </w:r>
      <w:r w:rsidRPr="0034144B">
        <w:rPr>
          <w:b/>
          <w:bCs/>
          <w:sz w:val="24"/>
          <w:szCs w:val="24"/>
          <w:lang w:val="kk-KZ"/>
        </w:rPr>
        <w:t>:</w:t>
      </w:r>
    </w:p>
    <w:p w:rsidR="00AE2DAD" w:rsidRPr="0034144B" w:rsidRDefault="00AE2DAD" w:rsidP="00AE2DAD">
      <w:pPr>
        <w:pStyle w:val="a6"/>
        <w:shd w:val="clear" w:color="auto" w:fill="FFFFFF"/>
        <w:spacing w:before="0" w:after="0" w:line="240" w:lineRule="auto"/>
        <w:ind w:left="28" w:right="28" w:firstLine="681"/>
        <w:jc w:val="both"/>
        <w:rPr>
          <w:b/>
          <w:color w:val="000000"/>
          <w:lang w:val="kk-KZ"/>
        </w:rPr>
      </w:pPr>
      <w:r w:rsidRPr="0034144B">
        <w:rPr>
          <w:rStyle w:val="af2"/>
          <w:b w:val="0"/>
          <w:color w:val="000000"/>
          <w:lang w:val="kk-KZ"/>
        </w:rPr>
        <w:t>э.ғ.д., профессор</w:t>
      </w:r>
      <w:r w:rsidRPr="0034144B">
        <w:rPr>
          <w:rStyle w:val="af2"/>
          <w:b w:val="0"/>
          <w:bCs w:val="0"/>
          <w:color w:val="000000"/>
          <w:lang w:val="kk-KZ"/>
        </w:rPr>
        <w:t xml:space="preserve"> Сагиева Римма Калымбековна </w:t>
      </w:r>
      <w:r w:rsidR="000D2AA2" w:rsidRPr="0034144B">
        <w:rPr>
          <w:rStyle w:val="af2"/>
          <w:b w:val="0"/>
          <w:bCs w:val="0"/>
          <w:color w:val="000000"/>
          <w:lang w:val="kk-KZ"/>
        </w:rPr>
        <w:t xml:space="preserve">– </w:t>
      </w:r>
      <w:r w:rsidRPr="0034144B">
        <w:rPr>
          <w:rStyle w:val="af2"/>
          <w:b w:val="0"/>
          <w:color w:val="000000"/>
          <w:lang w:val="kk-KZ"/>
        </w:rPr>
        <w:t xml:space="preserve"> Экономики және бизнес жоғары мектебінің</w:t>
      </w:r>
      <w:r w:rsidRPr="0034144B">
        <w:rPr>
          <w:rStyle w:val="af2"/>
          <w:b w:val="0"/>
          <w:bCs w:val="0"/>
          <w:color w:val="000000"/>
          <w:lang w:val="kk-KZ"/>
        </w:rPr>
        <w:t xml:space="preserve"> д</w:t>
      </w:r>
      <w:r w:rsidRPr="0034144B">
        <w:rPr>
          <w:rStyle w:val="af2"/>
          <w:b w:val="0"/>
          <w:color w:val="000000"/>
          <w:lang w:val="kk-KZ"/>
        </w:rPr>
        <w:t>еканы, Әл-Фараби ат. ҚазҰУ;</w:t>
      </w:r>
    </w:p>
    <w:p w:rsidR="00AE2DAD" w:rsidRPr="0034144B" w:rsidRDefault="00AE2DAD" w:rsidP="00A41337">
      <w:pPr>
        <w:pStyle w:val="a6"/>
        <w:shd w:val="clear" w:color="auto" w:fill="FFFFFF"/>
        <w:spacing w:before="0" w:after="0" w:line="240" w:lineRule="auto"/>
        <w:ind w:left="28" w:right="28" w:firstLine="680"/>
        <w:jc w:val="both"/>
        <w:rPr>
          <w:color w:val="000000"/>
          <w:lang w:val="kk-KZ"/>
        </w:rPr>
      </w:pPr>
      <w:r w:rsidRPr="0034144B">
        <w:rPr>
          <w:rStyle w:val="af2"/>
          <w:b w:val="0"/>
          <w:color w:val="000000"/>
          <w:lang w:val="kk-KZ"/>
        </w:rPr>
        <w:t>э.ғ.к., доцент</w:t>
      </w:r>
      <w:r w:rsidRPr="0034144B">
        <w:rPr>
          <w:rStyle w:val="af2"/>
          <w:b w:val="0"/>
          <w:bCs w:val="0"/>
          <w:color w:val="000000"/>
          <w:lang w:val="kk-KZ"/>
        </w:rPr>
        <w:t xml:space="preserve"> Бимендиева Лейла Абдрашовна – ЭжБЖМ о</w:t>
      </w:r>
      <w:r w:rsidRPr="0034144B">
        <w:rPr>
          <w:bCs/>
          <w:color w:val="000000"/>
          <w:lang w:val="kk-KZ" w:eastAsia="ru-RU"/>
        </w:rPr>
        <w:t xml:space="preserve">қу-әдістемелік және тәрбие жұмыстары бойынша </w:t>
      </w:r>
      <w:r w:rsidRPr="0034144B">
        <w:rPr>
          <w:bCs/>
          <w:color w:val="000000"/>
          <w:lang w:val="kk-KZ"/>
        </w:rPr>
        <w:t>деканның орынбасары</w:t>
      </w:r>
      <w:r w:rsidRPr="0034144B">
        <w:rPr>
          <w:rStyle w:val="af2"/>
          <w:b w:val="0"/>
          <w:color w:val="000000"/>
          <w:lang w:val="kk-KZ"/>
        </w:rPr>
        <w:t>, Әл-Фараби ат. ҚазҰУ;</w:t>
      </w:r>
    </w:p>
    <w:p w:rsidR="00AE2DAD" w:rsidRPr="0034144B" w:rsidRDefault="00AE2DAD" w:rsidP="00A41337">
      <w:pPr>
        <w:pStyle w:val="a6"/>
        <w:shd w:val="clear" w:color="auto" w:fill="FFFFFF"/>
        <w:spacing w:before="0" w:after="0" w:line="240" w:lineRule="auto"/>
        <w:ind w:left="28" w:right="28" w:firstLine="680"/>
        <w:jc w:val="both"/>
        <w:rPr>
          <w:rStyle w:val="af2"/>
          <w:b w:val="0"/>
          <w:lang w:val="kk-KZ"/>
        </w:rPr>
      </w:pPr>
      <w:r w:rsidRPr="0034144B">
        <w:rPr>
          <w:rStyle w:val="af2"/>
          <w:b w:val="0"/>
          <w:color w:val="000000"/>
          <w:lang w:val="kk-KZ"/>
        </w:rPr>
        <w:t>PhD</w:t>
      </w:r>
      <w:r w:rsidRPr="0034144B">
        <w:rPr>
          <w:rStyle w:val="af2"/>
          <w:b w:val="0"/>
          <w:bCs w:val="0"/>
          <w:color w:val="000000"/>
          <w:lang w:val="kk-KZ"/>
        </w:rPr>
        <w:t xml:space="preserve"> Жидебеккызы Акнур</w:t>
      </w:r>
      <w:r w:rsidR="00A41337" w:rsidRPr="0034144B">
        <w:rPr>
          <w:rStyle w:val="af2"/>
          <w:b w:val="0"/>
          <w:bCs w:val="0"/>
          <w:color w:val="000000"/>
          <w:lang w:val="kk-KZ"/>
        </w:rPr>
        <w:t xml:space="preserve"> </w:t>
      </w:r>
      <w:r w:rsidRPr="0034144B">
        <w:rPr>
          <w:rStyle w:val="af2"/>
          <w:b w:val="0"/>
          <w:bCs w:val="0"/>
          <w:color w:val="000000"/>
          <w:lang w:val="kk-KZ"/>
        </w:rPr>
        <w:t> –</w:t>
      </w:r>
      <w:r w:rsidRPr="0034144B">
        <w:rPr>
          <w:rStyle w:val="af2"/>
          <w:b w:val="0"/>
          <w:color w:val="000000"/>
          <w:lang w:val="kk-KZ"/>
        </w:rPr>
        <w:t xml:space="preserve"> </w:t>
      </w:r>
      <w:r w:rsidR="00A41337" w:rsidRPr="0034144B">
        <w:rPr>
          <w:rStyle w:val="af2"/>
          <w:b w:val="0"/>
          <w:bCs w:val="0"/>
          <w:color w:val="000000"/>
          <w:lang w:val="kk-KZ"/>
        </w:rPr>
        <w:t>ЭжБЖМ ғ</w:t>
      </w:r>
      <w:r w:rsidRPr="0034144B">
        <w:rPr>
          <w:bCs/>
          <w:color w:val="000000"/>
          <w:lang w:val="kk-KZ" w:eastAsia="ru-RU"/>
        </w:rPr>
        <w:t xml:space="preserve">ылыми-инновациялық жұмыс және халықаралық ынтымақтастық бойынша </w:t>
      </w:r>
      <w:r w:rsidRPr="0034144B">
        <w:rPr>
          <w:bCs/>
          <w:color w:val="000000"/>
          <w:lang w:val="kk-KZ"/>
        </w:rPr>
        <w:t>деканның орынбасары</w:t>
      </w:r>
      <w:r w:rsidRPr="0034144B">
        <w:rPr>
          <w:rStyle w:val="af2"/>
          <w:b w:val="0"/>
          <w:color w:val="000000"/>
          <w:lang w:val="kk-KZ"/>
        </w:rPr>
        <w:t>, Әл-Фараби ат. ҚазҰУ;</w:t>
      </w:r>
    </w:p>
    <w:p w:rsidR="00AE2DAD" w:rsidRPr="0034144B" w:rsidRDefault="00A41337" w:rsidP="00AE2DAD">
      <w:pPr>
        <w:pStyle w:val="a6"/>
        <w:shd w:val="clear" w:color="auto" w:fill="FFFFFF"/>
        <w:spacing w:before="0" w:after="0" w:line="240" w:lineRule="auto"/>
        <w:ind w:left="30" w:right="30" w:firstLine="681"/>
        <w:jc w:val="both"/>
        <w:rPr>
          <w:lang w:val="kk-KZ"/>
        </w:rPr>
      </w:pPr>
      <w:r w:rsidRPr="0034144B">
        <w:rPr>
          <w:rStyle w:val="af2"/>
          <w:b w:val="0"/>
          <w:color w:val="000000"/>
          <w:lang w:val="kk-KZ"/>
        </w:rPr>
        <w:t>э.ғ.к</w:t>
      </w:r>
      <w:r w:rsidR="00AE2DAD" w:rsidRPr="0034144B">
        <w:rPr>
          <w:rStyle w:val="af2"/>
          <w:b w:val="0"/>
          <w:color w:val="000000"/>
          <w:lang w:val="kk-KZ"/>
        </w:rPr>
        <w:t>., доцент</w:t>
      </w:r>
      <w:r w:rsidRPr="0034144B">
        <w:rPr>
          <w:rStyle w:val="af2"/>
          <w:b w:val="0"/>
          <w:bCs w:val="0"/>
          <w:color w:val="000000"/>
          <w:lang w:val="kk-KZ"/>
        </w:rPr>
        <w:t xml:space="preserve"> </w:t>
      </w:r>
      <w:r w:rsidR="00AE2DAD" w:rsidRPr="0034144B">
        <w:rPr>
          <w:rStyle w:val="af2"/>
          <w:b w:val="0"/>
          <w:bCs w:val="0"/>
          <w:color w:val="000000"/>
          <w:lang w:val="kk-KZ"/>
        </w:rPr>
        <w:t xml:space="preserve">Садыханова Гульнара Амангельдиевна </w:t>
      </w:r>
      <w:r w:rsidRPr="0034144B">
        <w:rPr>
          <w:rStyle w:val="af2"/>
          <w:b w:val="0"/>
          <w:bCs w:val="0"/>
          <w:color w:val="000000"/>
          <w:lang w:val="kk-KZ"/>
        </w:rPr>
        <w:t>–</w:t>
      </w:r>
      <w:r w:rsidR="00AE2DAD" w:rsidRPr="0034144B">
        <w:rPr>
          <w:rStyle w:val="af2"/>
          <w:b w:val="0"/>
          <w:color w:val="000000"/>
          <w:lang w:val="kk-KZ"/>
        </w:rPr>
        <w:t xml:space="preserve"> </w:t>
      </w:r>
      <w:r w:rsidRPr="0034144B">
        <w:rPr>
          <w:rStyle w:val="af2"/>
          <w:b w:val="0"/>
          <w:bCs w:val="0"/>
          <w:color w:val="000000"/>
          <w:lang w:val="kk-KZ"/>
        </w:rPr>
        <w:t>ЭжБЖМ,</w:t>
      </w:r>
      <w:r w:rsidRPr="0034144B">
        <w:rPr>
          <w:rStyle w:val="af2"/>
          <w:b w:val="0"/>
          <w:color w:val="000000"/>
          <w:lang w:val="kk-KZ"/>
        </w:rPr>
        <w:t xml:space="preserve"> </w:t>
      </w:r>
      <w:r w:rsidR="00AE2DAD" w:rsidRPr="0034144B">
        <w:rPr>
          <w:rStyle w:val="af2"/>
          <w:b w:val="0"/>
          <w:color w:val="000000"/>
          <w:lang w:val="kk-KZ"/>
        </w:rPr>
        <w:t>«Экономика»</w:t>
      </w:r>
      <w:r w:rsidRPr="0034144B">
        <w:rPr>
          <w:rStyle w:val="af2"/>
          <w:b w:val="0"/>
          <w:color w:val="000000"/>
          <w:lang w:val="kk-KZ"/>
        </w:rPr>
        <w:t xml:space="preserve"> кафедрасының меңгерушісі</w:t>
      </w:r>
      <w:r w:rsidR="00AE2DAD" w:rsidRPr="0034144B">
        <w:rPr>
          <w:rStyle w:val="af2"/>
          <w:b w:val="0"/>
          <w:color w:val="000000"/>
          <w:lang w:val="kk-KZ"/>
        </w:rPr>
        <w:t>, Әл-Фараби ат. ҚазҰУ;</w:t>
      </w:r>
    </w:p>
    <w:p w:rsidR="00AE2DAD" w:rsidRPr="0034144B" w:rsidRDefault="00AE2DAD" w:rsidP="00AE2DAD">
      <w:pPr>
        <w:pStyle w:val="a6"/>
        <w:shd w:val="clear" w:color="auto" w:fill="FFFFFF"/>
        <w:spacing w:before="0" w:after="0" w:line="240" w:lineRule="auto"/>
        <w:ind w:left="30" w:right="30" w:firstLine="681"/>
        <w:jc w:val="both"/>
        <w:rPr>
          <w:color w:val="000000"/>
          <w:lang w:val="kk-KZ"/>
        </w:rPr>
      </w:pPr>
      <w:r w:rsidRPr="0034144B">
        <w:rPr>
          <w:rStyle w:val="af2"/>
          <w:b w:val="0"/>
          <w:color w:val="000000"/>
          <w:lang w:val="kk-KZ"/>
        </w:rPr>
        <w:t>PhD</w:t>
      </w:r>
      <w:r w:rsidRPr="0034144B">
        <w:rPr>
          <w:rStyle w:val="af2"/>
          <w:b w:val="0"/>
          <w:bCs w:val="0"/>
          <w:color w:val="000000"/>
          <w:lang w:val="kk-KZ"/>
        </w:rPr>
        <w:t xml:space="preserve"> Кондыбаева Салтанат Канапияевна</w:t>
      </w:r>
      <w:r w:rsidRPr="0034144B">
        <w:rPr>
          <w:rStyle w:val="af2"/>
          <w:b w:val="0"/>
          <w:color w:val="000000"/>
          <w:lang w:val="kk-KZ"/>
        </w:rPr>
        <w:t xml:space="preserve"> – </w:t>
      </w:r>
      <w:r w:rsidR="00A41337" w:rsidRPr="0034144B">
        <w:rPr>
          <w:rStyle w:val="af2"/>
          <w:b w:val="0"/>
          <w:bCs w:val="0"/>
          <w:color w:val="000000"/>
          <w:lang w:val="kk-KZ"/>
        </w:rPr>
        <w:t>ЭжБЖМ</w:t>
      </w:r>
      <w:r w:rsidR="00A41337" w:rsidRPr="0034144B">
        <w:rPr>
          <w:rStyle w:val="af2"/>
          <w:b w:val="0"/>
          <w:color w:val="000000"/>
          <w:lang w:val="kk-KZ"/>
        </w:rPr>
        <w:t xml:space="preserve">, «Экономика» кафедрасының </w:t>
      </w:r>
      <w:r w:rsidR="00A41337" w:rsidRPr="0034144B">
        <w:rPr>
          <w:rStyle w:val="af2"/>
          <w:b w:val="0"/>
          <w:bCs w:val="0"/>
          <w:color w:val="000000"/>
          <w:lang w:val="kk-KZ"/>
        </w:rPr>
        <w:t>ғ</w:t>
      </w:r>
      <w:r w:rsidR="00A41337" w:rsidRPr="0034144B">
        <w:rPr>
          <w:bCs/>
          <w:color w:val="000000"/>
          <w:lang w:val="kk-KZ" w:eastAsia="ru-RU"/>
        </w:rPr>
        <w:t>ылыми-инновациялық жұмыс және халықаралық ынтымақтастық бойынша</w:t>
      </w:r>
      <w:r w:rsidR="00A41337" w:rsidRPr="0034144B">
        <w:rPr>
          <w:rStyle w:val="af2"/>
          <w:b w:val="0"/>
          <w:color w:val="000000"/>
          <w:lang w:val="kk-KZ"/>
        </w:rPr>
        <w:t xml:space="preserve"> меңгеруші орынбасары</w:t>
      </w:r>
      <w:r w:rsidRPr="0034144B">
        <w:rPr>
          <w:rStyle w:val="af2"/>
          <w:b w:val="0"/>
          <w:color w:val="000000"/>
          <w:lang w:val="kk-KZ"/>
        </w:rPr>
        <w:t>, Әл-Фараби ат. ҚазҰУ;</w:t>
      </w:r>
    </w:p>
    <w:p w:rsidR="00AE2DAD" w:rsidRPr="0034144B" w:rsidRDefault="00AE2DAD" w:rsidP="00AE2DAD">
      <w:pPr>
        <w:pStyle w:val="a6"/>
        <w:shd w:val="clear" w:color="auto" w:fill="FFFFFF"/>
        <w:spacing w:before="0" w:after="0" w:line="240" w:lineRule="auto"/>
        <w:ind w:left="30" w:right="30" w:firstLine="681"/>
        <w:jc w:val="both"/>
        <w:rPr>
          <w:color w:val="000000"/>
          <w:lang w:val="kk-KZ"/>
        </w:rPr>
      </w:pPr>
      <w:r w:rsidRPr="0034144B">
        <w:rPr>
          <w:rStyle w:val="af2"/>
          <w:b w:val="0"/>
          <w:color w:val="000000"/>
          <w:lang w:val="kk-KZ"/>
        </w:rPr>
        <w:t>PhD</w:t>
      </w:r>
      <w:r w:rsidRPr="0034144B">
        <w:rPr>
          <w:rStyle w:val="af2"/>
          <w:b w:val="0"/>
          <w:bCs w:val="0"/>
          <w:color w:val="000000"/>
          <w:lang w:val="kk-KZ"/>
        </w:rPr>
        <w:t xml:space="preserve"> Калиева Асем Ермековна </w:t>
      </w:r>
      <w:r w:rsidR="000D2AA2" w:rsidRPr="0034144B">
        <w:rPr>
          <w:rStyle w:val="af2"/>
          <w:b w:val="0"/>
          <w:bCs w:val="0"/>
          <w:color w:val="000000"/>
          <w:lang w:val="kk-KZ"/>
        </w:rPr>
        <w:t xml:space="preserve">– </w:t>
      </w:r>
      <w:r w:rsidRPr="0034144B">
        <w:rPr>
          <w:rStyle w:val="af2"/>
          <w:b w:val="0"/>
          <w:bCs w:val="0"/>
          <w:color w:val="000000"/>
          <w:lang w:val="kk-KZ"/>
        </w:rPr>
        <w:t xml:space="preserve"> </w:t>
      </w:r>
      <w:r w:rsidR="00A41337" w:rsidRPr="0034144B">
        <w:rPr>
          <w:rStyle w:val="af2"/>
          <w:b w:val="0"/>
          <w:bCs w:val="0"/>
          <w:color w:val="000000"/>
          <w:lang w:val="kk-KZ"/>
        </w:rPr>
        <w:t>ЭжБЖМ</w:t>
      </w:r>
      <w:r w:rsidR="00A41337" w:rsidRPr="0034144B">
        <w:rPr>
          <w:rStyle w:val="af2"/>
          <w:b w:val="0"/>
          <w:color w:val="000000"/>
          <w:lang w:val="kk-KZ"/>
        </w:rPr>
        <w:t xml:space="preserve">, «Экономика» кафедрасының </w:t>
      </w:r>
      <w:r w:rsidR="00A41337" w:rsidRPr="0034144B">
        <w:rPr>
          <w:rStyle w:val="af2"/>
          <w:b w:val="0"/>
          <w:bCs w:val="0"/>
          <w:color w:val="000000"/>
          <w:lang w:val="kk-KZ"/>
        </w:rPr>
        <w:t>о</w:t>
      </w:r>
      <w:r w:rsidR="00A41337" w:rsidRPr="0034144B">
        <w:rPr>
          <w:bCs/>
          <w:color w:val="000000"/>
          <w:lang w:val="kk-KZ" w:eastAsia="ru-RU"/>
        </w:rPr>
        <w:t xml:space="preserve">қу-әдістемелік және тәрбие жұмыстары бойынша </w:t>
      </w:r>
      <w:r w:rsidR="00A41337" w:rsidRPr="0034144B">
        <w:rPr>
          <w:bCs/>
          <w:color w:val="000000"/>
          <w:lang w:val="kk-KZ"/>
        </w:rPr>
        <w:t>меңгеруші орынбасары</w:t>
      </w:r>
      <w:r w:rsidRPr="0034144B">
        <w:rPr>
          <w:rStyle w:val="af2"/>
          <w:b w:val="0"/>
          <w:color w:val="000000"/>
          <w:lang w:val="kk-KZ"/>
        </w:rPr>
        <w:t>, Әл-Фараби ат. ҚазҰУ;</w:t>
      </w:r>
    </w:p>
    <w:p w:rsidR="00AE2DAD" w:rsidRPr="0034144B" w:rsidRDefault="00F806BB" w:rsidP="00AE2DAD">
      <w:pPr>
        <w:shd w:val="clear" w:color="auto" w:fill="FFFFFF"/>
        <w:ind w:left="30" w:right="30" w:firstLine="681"/>
        <w:jc w:val="both"/>
        <w:rPr>
          <w:color w:val="000000"/>
          <w:sz w:val="24"/>
          <w:szCs w:val="24"/>
          <w:lang w:val="kk-KZ"/>
        </w:rPr>
      </w:pPr>
      <w:r w:rsidRPr="0034144B">
        <w:rPr>
          <w:rStyle w:val="af2"/>
          <w:b w:val="0"/>
          <w:color w:val="000000"/>
          <w:sz w:val="24"/>
          <w:szCs w:val="24"/>
          <w:lang w:val="kk-KZ"/>
        </w:rPr>
        <w:t>э</w:t>
      </w:r>
      <w:r w:rsidR="00AE2DAD" w:rsidRPr="0034144B">
        <w:rPr>
          <w:rStyle w:val="af2"/>
          <w:b w:val="0"/>
          <w:color w:val="000000"/>
          <w:sz w:val="24"/>
          <w:szCs w:val="24"/>
          <w:lang w:val="kk-KZ"/>
        </w:rPr>
        <w:t>.</w:t>
      </w:r>
      <w:r w:rsidRPr="0034144B">
        <w:rPr>
          <w:rStyle w:val="af2"/>
          <w:b w:val="0"/>
          <w:color w:val="000000"/>
          <w:sz w:val="24"/>
          <w:szCs w:val="24"/>
          <w:lang w:val="kk-KZ"/>
        </w:rPr>
        <w:t>ғ</w:t>
      </w:r>
      <w:r w:rsidR="00AE2DAD" w:rsidRPr="0034144B">
        <w:rPr>
          <w:rStyle w:val="af2"/>
          <w:b w:val="0"/>
          <w:color w:val="000000"/>
          <w:sz w:val="24"/>
          <w:szCs w:val="24"/>
          <w:lang w:val="kk-KZ"/>
        </w:rPr>
        <w:t>.</w:t>
      </w:r>
      <w:r w:rsidRPr="0034144B">
        <w:rPr>
          <w:rStyle w:val="af2"/>
          <w:b w:val="0"/>
          <w:color w:val="000000"/>
          <w:sz w:val="24"/>
          <w:szCs w:val="24"/>
          <w:lang w:val="kk-KZ"/>
        </w:rPr>
        <w:t>к</w:t>
      </w:r>
      <w:r w:rsidR="00AE2DAD" w:rsidRPr="0034144B">
        <w:rPr>
          <w:rStyle w:val="af2"/>
          <w:b w:val="0"/>
          <w:color w:val="000000"/>
          <w:sz w:val="24"/>
          <w:szCs w:val="24"/>
          <w:lang w:val="kk-KZ"/>
        </w:rPr>
        <w:t xml:space="preserve">., </w:t>
      </w:r>
      <w:r w:rsidRPr="0034144B">
        <w:rPr>
          <w:bCs/>
          <w:color w:val="000000"/>
          <w:sz w:val="24"/>
          <w:szCs w:val="24"/>
          <w:lang w:val="kk-KZ"/>
        </w:rPr>
        <w:t>асс.</w:t>
      </w:r>
      <w:r w:rsidR="00AE2DAD" w:rsidRPr="0034144B">
        <w:rPr>
          <w:bCs/>
          <w:color w:val="000000"/>
          <w:sz w:val="24"/>
          <w:szCs w:val="24"/>
          <w:lang w:val="kk-KZ"/>
        </w:rPr>
        <w:t xml:space="preserve">профессор Ахметова Зауреш Болатхановна </w:t>
      </w:r>
      <w:r w:rsidR="000D2AA2" w:rsidRPr="0034144B">
        <w:rPr>
          <w:rStyle w:val="af2"/>
          <w:b w:val="0"/>
          <w:bCs w:val="0"/>
          <w:color w:val="000000"/>
          <w:sz w:val="24"/>
          <w:szCs w:val="24"/>
          <w:lang w:val="kk-KZ"/>
        </w:rPr>
        <w:t xml:space="preserve">– </w:t>
      </w:r>
      <w:r w:rsidR="00AE2DAD" w:rsidRPr="0034144B">
        <w:rPr>
          <w:bCs/>
          <w:color w:val="000000"/>
          <w:sz w:val="24"/>
          <w:szCs w:val="24"/>
          <w:lang w:val="kk-KZ"/>
        </w:rPr>
        <w:t xml:space="preserve"> </w:t>
      </w:r>
      <w:r w:rsidRPr="0034144B">
        <w:rPr>
          <w:rStyle w:val="af2"/>
          <w:b w:val="0"/>
          <w:bCs w:val="0"/>
          <w:color w:val="000000"/>
          <w:sz w:val="24"/>
          <w:szCs w:val="24"/>
          <w:lang w:val="kk-KZ"/>
        </w:rPr>
        <w:t>ЭжБЖМ</w:t>
      </w:r>
      <w:r w:rsidRPr="0034144B">
        <w:rPr>
          <w:rStyle w:val="af2"/>
          <w:b w:val="0"/>
          <w:color w:val="000000"/>
          <w:sz w:val="24"/>
          <w:szCs w:val="24"/>
          <w:lang w:val="kk-KZ"/>
        </w:rPr>
        <w:t>,</w:t>
      </w:r>
      <w:r w:rsidRPr="0034144B">
        <w:rPr>
          <w:bCs/>
          <w:color w:val="000000"/>
          <w:sz w:val="24"/>
          <w:szCs w:val="24"/>
          <w:lang w:val="kk-KZ"/>
        </w:rPr>
        <w:t xml:space="preserve"> «Бизнес-технологиялар</w:t>
      </w:r>
      <w:r w:rsidR="00AE2DAD" w:rsidRPr="0034144B">
        <w:rPr>
          <w:bCs/>
          <w:color w:val="000000"/>
          <w:sz w:val="24"/>
          <w:szCs w:val="24"/>
          <w:lang w:val="kk-KZ"/>
        </w:rPr>
        <w:t>»</w:t>
      </w:r>
      <w:r w:rsidRPr="0034144B">
        <w:rPr>
          <w:bCs/>
          <w:color w:val="000000"/>
          <w:sz w:val="24"/>
          <w:szCs w:val="24"/>
          <w:lang w:val="kk-KZ"/>
        </w:rPr>
        <w:t xml:space="preserve"> </w:t>
      </w:r>
      <w:r w:rsidRPr="0034144B">
        <w:rPr>
          <w:rStyle w:val="af2"/>
          <w:b w:val="0"/>
          <w:color w:val="000000"/>
          <w:sz w:val="24"/>
          <w:szCs w:val="24"/>
          <w:lang w:val="kk-KZ"/>
        </w:rPr>
        <w:t>кафедрасының меңгерушісі</w:t>
      </w:r>
      <w:r w:rsidR="00AE2DAD" w:rsidRPr="0034144B">
        <w:rPr>
          <w:bCs/>
          <w:color w:val="000000"/>
          <w:sz w:val="24"/>
          <w:szCs w:val="24"/>
          <w:lang w:val="kk-KZ"/>
        </w:rPr>
        <w:t xml:space="preserve">, </w:t>
      </w:r>
      <w:r w:rsidR="00AE2DAD" w:rsidRPr="0034144B">
        <w:rPr>
          <w:rStyle w:val="af2"/>
          <w:b w:val="0"/>
          <w:color w:val="000000"/>
          <w:sz w:val="24"/>
          <w:szCs w:val="24"/>
          <w:lang w:val="kk-KZ"/>
        </w:rPr>
        <w:t>Әл-Фараби ат. ҚазҰУ;</w:t>
      </w:r>
    </w:p>
    <w:p w:rsidR="00AE2DAD" w:rsidRPr="0034144B" w:rsidRDefault="00F806BB" w:rsidP="00AE2DAD">
      <w:pPr>
        <w:pStyle w:val="a6"/>
        <w:shd w:val="clear" w:color="auto" w:fill="FFFFFF"/>
        <w:spacing w:before="0" w:after="0" w:line="240" w:lineRule="auto"/>
        <w:ind w:left="30" w:right="30" w:firstLine="681"/>
        <w:jc w:val="both"/>
        <w:rPr>
          <w:color w:val="000000"/>
          <w:lang w:val="kk-KZ"/>
        </w:rPr>
      </w:pPr>
      <w:r w:rsidRPr="0034144B">
        <w:rPr>
          <w:rStyle w:val="af2"/>
          <w:b w:val="0"/>
          <w:color w:val="000000"/>
          <w:lang w:val="kk-KZ"/>
        </w:rPr>
        <w:t>э</w:t>
      </w:r>
      <w:r w:rsidR="00AE2DAD" w:rsidRPr="0034144B">
        <w:rPr>
          <w:rStyle w:val="af2"/>
          <w:b w:val="0"/>
          <w:color w:val="000000"/>
          <w:lang w:val="kk-KZ"/>
        </w:rPr>
        <w:t>.</w:t>
      </w:r>
      <w:r w:rsidRPr="0034144B">
        <w:rPr>
          <w:rStyle w:val="af2"/>
          <w:b w:val="0"/>
          <w:color w:val="000000"/>
          <w:lang w:val="kk-KZ"/>
        </w:rPr>
        <w:t>ғ</w:t>
      </w:r>
      <w:r w:rsidR="00AE2DAD" w:rsidRPr="0034144B">
        <w:rPr>
          <w:rStyle w:val="af2"/>
          <w:b w:val="0"/>
          <w:color w:val="000000"/>
          <w:lang w:val="kk-KZ"/>
        </w:rPr>
        <w:t>.</w:t>
      </w:r>
      <w:r w:rsidRPr="0034144B">
        <w:rPr>
          <w:rStyle w:val="af2"/>
          <w:b w:val="0"/>
          <w:color w:val="000000"/>
          <w:lang w:val="kk-KZ"/>
        </w:rPr>
        <w:t>д</w:t>
      </w:r>
      <w:r w:rsidR="00AE2DAD" w:rsidRPr="0034144B">
        <w:rPr>
          <w:rStyle w:val="af2"/>
          <w:b w:val="0"/>
          <w:color w:val="000000"/>
          <w:lang w:val="kk-KZ"/>
        </w:rPr>
        <w:t>., профессор</w:t>
      </w:r>
      <w:r w:rsidR="00AE2DAD" w:rsidRPr="0034144B">
        <w:rPr>
          <w:rStyle w:val="af2"/>
          <w:b w:val="0"/>
          <w:bCs w:val="0"/>
          <w:color w:val="000000"/>
          <w:lang w:val="kk-KZ"/>
        </w:rPr>
        <w:t xml:space="preserve"> Тургинбаева Ардак Несипбековна </w:t>
      </w:r>
      <w:r w:rsidR="000D2AA2" w:rsidRPr="0034144B">
        <w:rPr>
          <w:rStyle w:val="af2"/>
          <w:b w:val="0"/>
          <w:bCs w:val="0"/>
          <w:color w:val="000000"/>
          <w:lang w:val="kk-KZ"/>
        </w:rPr>
        <w:t xml:space="preserve">– </w:t>
      </w:r>
      <w:r w:rsidR="00AE2DAD" w:rsidRPr="0034144B">
        <w:rPr>
          <w:rStyle w:val="af2"/>
          <w:b w:val="0"/>
          <w:bCs w:val="0"/>
          <w:color w:val="000000"/>
          <w:lang w:val="kk-KZ"/>
        </w:rPr>
        <w:t xml:space="preserve"> </w:t>
      </w:r>
      <w:r w:rsidRPr="0034144B">
        <w:rPr>
          <w:rStyle w:val="af2"/>
          <w:b w:val="0"/>
          <w:bCs w:val="0"/>
          <w:color w:val="000000"/>
          <w:lang w:val="kk-KZ"/>
        </w:rPr>
        <w:t>ЭжБЖМ</w:t>
      </w:r>
      <w:r w:rsidRPr="0034144B">
        <w:rPr>
          <w:rStyle w:val="af2"/>
          <w:b w:val="0"/>
          <w:color w:val="000000"/>
          <w:lang w:val="kk-KZ"/>
        </w:rPr>
        <w:t xml:space="preserve">, </w:t>
      </w:r>
      <w:r w:rsidR="00AE2DAD" w:rsidRPr="0034144B">
        <w:rPr>
          <w:rStyle w:val="af2"/>
          <w:b w:val="0"/>
          <w:color w:val="000000"/>
          <w:lang w:val="kk-KZ"/>
        </w:rPr>
        <w:t>«Менеджмент»</w:t>
      </w:r>
      <w:r w:rsidRPr="0034144B">
        <w:rPr>
          <w:rStyle w:val="af2"/>
          <w:b w:val="0"/>
          <w:color w:val="000000"/>
          <w:lang w:val="kk-KZ"/>
        </w:rPr>
        <w:t xml:space="preserve"> кафедрасының меңгерушісі</w:t>
      </w:r>
      <w:r w:rsidR="00AE2DAD" w:rsidRPr="0034144B">
        <w:rPr>
          <w:rStyle w:val="af2"/>
          <w:b w:val="0"/>
          <w:color w:val="000000"/>
          <w:lang w:val="kk-KZ"/>
        </w:rPr>
        <w:t>, Әл-Фараби ат. ҚазҰУ;</w:t>
      </w:r>
    </w:p>
    <w:p w:rsidR="00AE2DAD" w:rsidRPr="0034144B" w:rsidRDefault="00AE2DAD" w:rsidP="00AE2DAD">
      <w:pPr>
        <w:pStyle w:val="a6"/>
        <w:shd w:val="clear" w:color="auto" w:fill="FFFFFF"/>
        <w:spacing w:before="0" w:after="0" w:line="240" w:lineRule="auto"/>
        <w:ind w:left="30" w:right="30" w:firstLine="681"/>
        <w:jc w:val="both"/>
        <w:rPr>
          <w:rStyle w:val="af2"/>
          <w:b w:val="0"/>
          <w:lang w:val="kk-KZ"/>
        </w:rPr>
      </w:pPr>
      <w:r w:rsidRPr="0034144B">
        <w:rPr>
          <w:rStyle w:val="af2"/>
          <w:b w:val="0"/>
          <w:color w:val="000000"/>
          <w:lang w:val="kk-KZ"/>
        </w:rPr>
        <w:t xml:space="preserve">к.э.н., доцент </w:t>
      </w:r>
      <w:r w:rsidRPr="0034144B">
        <w:rPr>
          <w:rStyle w:val="af2"/>
          <w:b w:val="0"/>
          <w:bCs w:val="0"/>
          <w:color w:val="000000"/>
          <w:lang w:val="kk-KZ"/>
        </w:rPr>
        <w:t xml:space="preserve">Нурмагамбетова Ажар Зейнуллаевна </w:t>
      </w:r>
      <w:r w:rsidR="000D2AA2" w:rsidRPr="0034144B">
        <w:rPr>
          <w:rStyle w:val="af2"/>
          <w:b w:val="0"/>
          <w:bCs w:val="0"/>
          <w:color w:val="000000"/>
          <w:lang w:val="kk-KZ"/>
        </w:rPr>
        <w:t xml:space="preserve">– </w:t>
      </w:r>
      <w:r w:rsidRPr="0034144B">
        <w:rPr>
          <w:rStyle w:val="af2"/>
          <w:b w:val="0"/>
          <w:bCs w:val="0"/>
          <w:color w:val="000000"/>
          <w:lang w:val="kk-KZ"/>
        </w:rPr>
        <w:t xml:space="preserve"> </w:t>
      </w:r>
      <w:r w:rsidR="00F806BB" w:rsidRPr="0034144B">
        <w:rPr>
          <w:rStyle w:val="af2"/>
          <w:b w:val="0"/>
          <w:bCs w:val="0"/>
          <w:color w:val="000000"/>
          <w:lang w:val="kk-KZ"/>
        </w:rPr>
        <w:t>ЭжБЖМ</w:t>
      </w:r>
      <w:r w:rsidR="00F806BB" w:rsidRPr="0034144B">
        <w:rPr>
          <w:rStyle w:val="af2"/>
          <w:b w:val="0"/>
          <w:color w:val="000000"/>
          <w:lang w:val="kk-KZ"/>
        </w:rPr>
        <w:t xml:space="preserve">, </w:t>
      </w:r>
      <w:r w:rsidRPr="0034144B">
        <w:rPr>
          <w:rStyle w:val="af2"/>
          <w:b w:val="0"/>
          <w:color w:val="000000"/>
          <w:lang w:val="kk-KZ"/>
        </w:rPr>
        <w:t>«</w:t>
      </w:r>
      <w:r w:rsidR="00F806BB" w:rsidRPr="0034144B">
        <w:rPr>
          <w:rStyle w:val="af2"/>
          <w:b w:val="0"/>
          <w:color w:val="000000"/>
          <w:lang w:val="kk-KZ"/>
        </w:rPr>
        <w:t>Қаржы және есеп</w:t>
      </w:r>
      <w:r w:rsidRPr="0034144B">
        <w:rPr>
          <w:rStyle w:val="af2"/>
          <w:b w:val="0"/>
          <w:color w:val="000000"/>
          <w:lang w:val="kk-KZ"/>
        </w:rPr>
        <w:t>»</w:t>
      </w:r>
      <w:r w:rsidR="00F806BB" w:rsidRPr="0034144B">
        <w:rPr>
          <w:rStyle w:val="af2"/>
          <w:b w:val="0"/>
          <w:color w:val="000000"/>
          <w:lang w:val="kk-KZ"/>
        </w:rPr>
        <w:t xml:space="preserve"> кафедрасының меңгерушісі</w:t>
      </w:r>
      <w:r w:rsidRPr="0034144B">
        <w:rPr>
          <w:rStyle w:val="af2"/>
          <w:b w:val="0"/>
          <w:color w:val="000000"/>
          <w:lang w:val="kk-KZ"/>
        </w:rPr>
        <w:t>, Әл-Фараби ат. ҚазҰУ;</w:t>
      </w:r>
    </w:p>
    <w:p w:rsidR="00AE2DAD" w:rsidRPr="0034144B" w:rsidRDefault="00AE2DAD" w:rsidP="00AE2DAD">
      <w:pPr>
        <w:pStyle w:val="a6"/>
        <w:shd w:val="clear" w:color="auto" w:fill="FFFFFF"/>
        <w:spacing w:before="0" w:after="0" w:line="240" w:lineRule="auto"/>
        <w:ind w:left="30" w:right="30" w:firstLine="681"/>
        <w:jc w:val="both"/>
        <w:rPr>
          <w:lang w:val="kk-KZ" w:eastAsia="ru-RU"/>
        </w:rPr>
      </w:pPr>
      <w:r w:rsidRPr="0034144B">
        <w:rPr>
          <w:lang w:val="kk-KZ" w:eastAsia="ru-RU"/>
        </w:rPr>
        <w:t>PhD, профессор</w:t>
      </w:r>
      <w:r w:rsidRPr="0034144B">
        <w:rPr>
          <w:bCs/>
          <w:spacing w:val="3"/>
          <w:shd w:val="clear" w:color="auto" w:fill="FFFFFF"/>
          <w:lang w:val="kk-KZ"/>
        </w:rPr>
        <w:t xml:space="preserve"> Katarzyna Czerewacz-Filipowicz</w:t>
      </w:r>
      <w:r w:rsidRPr="0034144B">
        <w:rPr>
          <w:lang w:val="kk-KZ" w:eastAsia="ru-RU"/>
        </w:rPr>
        <w:t xml:space="preserve"> – </w:t>
      </w:r>
      <w:r w:rsidR="00F806BB" w:rsidRPr="0034144B">
        <w:rPr>
          <w:color w:val="000000"/>
          <w:shd w:val="clear" w:color="auto" w:fill="FFFFFF" w:themeFill="background1"/>
          <w:lang w:val="kk-KZ"/>
        </w:rPr>
        <w:t>Белосток технологиялық университетінің Менеджмент және сапа ғылымдары институтының директоры (Белосток, Польша);</w:t>
      </w:r>
    </w:p>
    <w:p w:rsidR="00AE2DAD" w:rsidRPr="0034144B" w:rsidRDefault="00F806BB" w:rsidP="00AE2DAD">
      <w:pPr>
        <w:ind w:firstLine="681"/>
        <w:jc w:val="both"/>
        <w:rPr>
          <w:sz w:val="24"/>
          <w:szCs w:val="24"/>
          <w:shd w:val="clear" w:color="auto" w:fill="FFFFFF"/>
          <w:lang w:val="kk-KZ"/>
        </w:rPr>
      </w:pPr>
      <w:r w:rsidRPr="0034144B">
        <w:rPr>
          <w:sz w:val="24"/>
          <w:szCs w:val="24"/>
          <w:shd w:val="clear" w:color="auto" w:fill="FFFFFF"/>
          <w:lang w:val="kk-KZ"/>
        </w:rPr>
        <w:t>э</w:t>
      </w:r>
      <w:r w:rsidR="00AE2DAD" w:rsidRPr="0034144B">
        <w:rPr>
          <w:sz w:val="24"/>
          <w:szCs w:val="24"/>
          <w:shd w:val="clear" w:color="auto" w:fill="FFFFFF"/>
          <w:lang w:val="kk-KZ"/>
        </w:rPr>
        <w:t>.</w:t>
      </w:r>
      <w:r w:rsidRPr="0034144B">
        <w:rPr>
          <w:sz w:val="24"/>
          <w:szCs w:val="24"/>
          <w:shd w:val="clear" w:color="auto" w:fill="FFFFFF"/>
          <w:lang w:val="kk-KZ"/>
        </w:rPr>
        <w:t>ғ</w:t>
      </w:r>
      <w:r w:rsidR="00AE2DAD" w:rsidRPr="0034144B">
        <w:rPr>
          <w:sz w:val="24"/>
          <w:szCs w:val="24"/>
          <w:shd w:val="clear" w:color="auto" w:fill="FFFFFF"/>
          <w:lang w:val="kk-KZ"/>
        </w:rPr>
        <w:t>.</w:t>
      </w:r>
      <w:r w:rsidRPr="0034144B">
        <w:rPr>
          <w:sz w:val="24"/>
          <w:szCs w:val="24"/>
          <w:shd w:val="clear" w:color="auto" w:fill="FFFFFF"/>
          <w:lang w:val="kk-KZ"/>
        </w:rPr>
        <w:t>д</w:t>
      </w:r>
      <w:r w:rsidR="00AE2DAD" w:rsidRPr="0034144B">
        <w:rPr>
          <w:sz w:val="24"/>
          <w:szCs w:val="24"/>
          <w:shd w:val="clear" w:color="auto" w:fill="FFFFFF"/>
          <w:lang w:val="kk-KZ"/>
        </w:rPr>
        <w:t xml:space="preserve">., профессор Инна Витальевна Андронова </w:t>
      </w:r>
      <w:r w:rsidR="000D2AA2" w:rsidRPr="0034144B">
        <w:rPr>
          <w:rStyle w:val="af2"/>
          <w:b w:val="0"/>
          <w:bCs w:val="0"/>
          <w:color w:val="000000"/>
          <w:sz w:val="24"/>
          <w:szCs w:val="24"/>
          <w:lang w:val="kk-KZ"/>
        </w:rPr>
        <w:t xml:space="preserve">– </w:t>
      </w:r>
      <w:r w:rsidRPr="0034144B">
        <w:rPr>
          <w:color w:val="000000"/>
          <w:sz w:val="24"/>
          <w:szCs w:val="24"/>
          <w:shd w:val="clear" w:color="auto" w:fill="FFFFFF" w:themeFill="background1"/>
          <w:lang w:val="kk-KZ"/>
        </w:rPr>
        <w:t>РУДН экономика факультетінің «Халықаралық экономикалық қатынастар» кафедрасының меңгерушісі (Мәскеу, РФ);</w:t>
      </w:r>
    </w:p>
    <w:p w:rsidR="00AE2DAD" w:rsidRPr="0034144B" w:rsidRDefault="00AE2DAD" w:rsidP="00AE2DAD">
      <w:pPr>
        <w:ind w:firstLine="681"/>
        <w:jc w:val="both"/>
        <w:rPr>
          <w:sz w:val="24"/>
          <w:szCs w:val="24"/>
          <w:lang w:val="kk-KZ"/>
        </w:rPr>
      </w:pPr>
      <w:r w:rsidRPr="0034144B">
        <w:rPr>
          <w:sz w:val="24"/>
          <w:szCs w:val="24"/>
          <w:lang w:val="kk-KZ"/>
        </w:rPr>
        <w:t xml:space="preserve">PhD, профессор Collins C.Ngwakwe </w:t>
      </w:r>
      <w:r w:rsidR="000D2AA2" w:rsidRPr="0034144B">
        <w:rPr>
          <w:rStyle w:val="af2"/>
          <w:b w:val="0"/>
          <w:bCs w:val="0"/>
          <w:color w:val="000000"/>
          <w:sz w:val="24"/>
          <w:szCs w:val="24"/>
          <w:lang w:val="kk-KZ"/>
        </w:rPr>
        <w:t xml:space="preserve">– </w:t>
      </w:r>
      <w:r w:rsidRPr="0034144B">
        <w:rPr>
          <w:sz w:val="24"/>
          <w:szCs w:val="24"/>
          <w:lang w:val="kk-KZ"/>
        </w:rPr>
        <w:t xml:space="preserve"> Лимпопо </w:t>
      </w:r>
      <w:r w:rsidR="0020697F" w:rsidRPr="0034144B">
        <w:rPr>
          <w:sz w:val="24"/>
          <w:szCs w:val="24"/>
          <w:lang w:val="kk-KZ"/>
        </w:rPr>
        <w:t>университеті (</w:t>
      </w:r>
      <w:r w:rsidRPr="0034144B">
        <w:rPr>
          <w:sz w:val="24"/>
          <w:szCs w:val="24"/>
          <w:lang w:val="kk-KZ"/>
        </w:rPr>
        <w:t xml:space="preserve">Полокване, </w:t>
      </w:r>
      <w:r w:rsidR="0020697F" w:rsidRPr="0034144B">
        <w:rPr>
          <w:sz w:val="24"/>
          <w:szCs w:val="24"/>
          <w:lang w:val="kk-KZ"/>
        </w:rPr>
        <w:t>ОАР</w:t>
      </w:r>
      <w:r w:rsidRPr="0034144B">
        <w:rPr>
          <w:sz w:val="24"/>
          <w:szCs w:val="24"/>
          <w:lang w:val="kk-KZ"/>
        </w:rPr>
        <w:t>);</w:t>
      </w:r>
    </w:p>
    <w:p w:rsidR="00AE2DAD" w:rsidRPr="0034144B" w:rsidRDefault="00AE2DAD" w:rsidP="00AE2DAD">
      <w:pPr>
        <w:ind w:firstLine="681"/>
        <w:jc w:val="both"/>
        <w:rPr>
          <w:sz w:val="24"/>
          <w:szCs w:val="24"/>
          <w:shd w:val="clear" w:color="auto" w:fill="FFFFFF"/>
        </w:rPr>
      </w:pPr>
      <w:proofErr w:type="spellStart"/>
      <w:r w:rsidRPr="0034144B">
        <w:rPr>
          <w:sz w:val="24"/>
          <w:szCs w:val="24"/>
        </w:rPr>
        <w:t>PhD</w:t>
      </w:r>
      <w:proofErr w:type="spellEnd"/>
      <w:r w:rsidRPr="0034144B">
        <w:rPr>
          <w:sz w:val="24"/>
          <w:szCs w:val="24"/>
        </w:rPr>
        <w:t xml:space="preserve">, профессор </w:t>
      </w:r>
      <w:r w:rsidRPr="0034144B">
        <w:rPr>
          <w:sz w:val="24"/>
          <w:szCs w:val="24"/>
          <w:lang w:val="en-US"/>
        </w:rPr>
        <w:t>David</w:t>
      </w:r>
      <w:r w:rsidRPr="0034144B">
        <w:rPr>
          <w:sz w:val="24"/>
          <w:szCs w:val="24"/>
        </w:rPr>
        <w:t xml:space="preserve"> </w:t>
      </w:r>
      <w:proofErr w:type="spellStart"/>
      <w:r w:rsidRPr="0034144B">
        <w:rPr>
          <w:sz w:val="24"/>
          <w:szCs w:val="24"/>
          <w:lang w:val="en-US"/>
        </w:rPr>
        <w:t>Celletti</w:t>
      </w:r>
      <w:proofErr w:type="spellEnd"/>
      <w:r w:rsidRPr="0034144B">
        <w:rPr>
          <w:sz w:val="24"/>
          <w:szCs w:val="24"/>
        </w:rPr>
        <w:t xml:space="preserve"> –</w:t>
      </w:r>
      <w:r w:rsidR="000D2AA2" w:rsidRPr="000D2AA2">
        <w:rPr>
          <w:sz w:val="24"/>
          <w:szCs w:val="24"/>
        </w:rPr>
        <w:t xml:space="preserve"> </w:t>
      </w:r>
      <w:proofErr w:type="spellStart"/>
      <w:r w:rsidR="0020697F" w:rsidRPr="0034144B">
        <w:rPr>
          <w:rFonts w:eastAsiaTheme="minorEastAsia"/>
          <w:sz w:val="24"/>
          <w:szCs w:val="24"/>
          <w:lang w:eastAsia="zh-CN"/>
        </w:rPr>
        <w:t>Падуа</w:t>
      </w:r>
      <w:proofErr w:type="spellEnd"/>
      <w:r w:rsidRPr="0034144B">
        <w:rPr>
          <w:sz w:val="24"/>
          <w:szCs w:val="24"/>
        </w:rPr>
        <w:t xml:space="preserve"> </w:t>
      </w:r>
      <w:r w:rsidR="0020697F" w:rsidRPr="0034144B">
        <w:rPr>
          <w:sz w:val="24"/>
          <w:szCs w:val="24"/>
          <w:lang w:val="kk-KZ"/>
        </w:rPr>
        <w:t xml:space="preserve">университеті </w:t>
      </w:r>
      <w:r w:rsidR="0020697F" w:rsidRPr="0034144B">
        <w:rPr>
          <w:sz w:val="24"/>
          <w:szCs w:val="24"/>
        </w:rPr>
        <w:t>(</w:t>
      </w:r>
      <w:r w:rsidRPr="0034144B">
        <w:rPr>
          <w:rFonts w:eastAsiaTheme="minorEastAsia"/>
          <w:sz w:val="24"/>
          <w:szCs w:val="24"/>
          <w:lang w:eastAsia="zh-CN"/>
        </w:rPr>
        <w:t>Падуя</w:t>
      </w:r>
      <w:r w:rsidRPr="0034144B">
        <w:rPr>
          <w:sz w:val="24"/>
          <w:szCs w:val="24"/>
          <w:lang w:val="kk-KZ"/>
        </w:rPr>
        <w:t>, Италия</w:t>
      </w:r>
      <w:r w:rsidRPr="0034144B">
        <w:rPr>
          <w:sz w:val="24"/>
          <w:szCs w:val="24"/>
        </w:rPr>
        <w:t>).</w:t>
      </w:r>
    </w:p>
    <w:p w:rsidR="00AE4210" w:rsidRPr="0034144B" w:rsidRDefault="00AE4210" w:rsidP="00AE4210">
      <w:pPr>
        <w:ind w:firstLine="709"/>
        <w:jc w:val="both"/>
        <w:rPr>
          <w:b/>
          <w:bCs/>
          <w:sz w:val="24"/>
          <w:szCs w:val="24"/>
        </w:rPr>
      </w:pPr>
    </w:p>
    <w:p w:rsidR="00173FD8" w:rsidRPr="0034144B" w:rsidRDefault="00173FD8" w:rsidP="00173FD8">
      <w:pPr>
        <w:ind w:firstLine="709"/>
        <w:jc w:val="both"/>
        <w:rPr>
          <w:b/>
          <w:bCs/>
          <w:sz w:val="24"/>
          <w:szCs w:val="24"/>
          <w:lang w:val="kk-KZ"/>
        </w:rPr>
      </w:pPr>
      <w:r w:rsidRPr="0034144B">
        <w:rPr>
          <w:b/>
          <w:bCs/>
          <w:sz w:val="24"/>
          <w:szCs w:val="24"/>
          <w:lang w:val="kk-KZ"/>
        </w:rPr>
        <w:t>Тіркеу шарттары:</w:t>
      </w:r>
    </w:p>
    <w:p w:rsidR="00173FD8" w:rsidRPr="0034144B" w:rsidRDefault="00173FD8" w:rsidP="00173FD8">
      <w:pPr>
        <w:ind w:firstLine="709"/>
        <w:jc w:val="both"/>
        <w:rPr>
          <w:bCs/>
          <w:sz w:val="24"/>
          <w:szCs w:val="24"/>
          <w:lang w:val="kk-KZ"/>
        </w:rPr>
      </w:pPr>
      <w:r w:rsidRPr="0034144B">
        <w:rPr>
          <w:bCs/>
          <w:sz w:val="24"/>
          <w:szCs w:val="24"/>
          <w:lang w:val="kk-KZ"/>
        </w:rPr>
        <w:t>Конференцияға қатысуға өтінімдер белгіленген мерзімде келесі электронды</w:t>
      </w:r>
      <w:r w:rsidR="003019EE" w:rsidRPr="0034144B">
        <w:rPr>
          <w:bCs/>
          <w:sz w:val="24"/>
          <w:szCs w:val="24"/>
          <w:lang w:val="kk-KZ"/>
        </w:rPr>
        <w:t>қ</w:t>
      </w:r>
      <w:r w:rsidRPr="0034144B">
        <w:rPr>
          <w:bCs/>
          <w:sz w:val="24"/>
          <w:szCs w:val="24"/>
          <w:lang w:val="kk-KZ"/>
        </w:rPr>
        <w:t xml:space="preserve"> по</w:t>
      </w:r>
      <w:r w:rsidR="001C1FB6" w:rsidRPr="0034144B">
        <w:rPr>
          <w:bCs/>
          <w:sz w:val="24"/>
          <w:szCs w:val="24"/>
          <w:lang w:val="kk-KZ"/>
        </w:rPr>
        <w:t>ш</w:t>
      </w:r>
      <w:r w:rsidRPr="0034144B">
        <w:rPr>
          <w:bCs/>
          <w:sz w:val="24"/>
          <w:szCs w:val="24"/>
          <w:lang w:val="kk-KZ"/>
        </w:rPr>
        <w:t xml:space="preserve">та </w:t>
      </w:r>
      <w:hyperlink r:id="rId10" w:history="1">
        <w:r w:rsidR="00E87888" w:rsidRPr="0034144B">
          <w:rPr>
            <w:rStyle w:val="a7"/>
            <w:sz w:val="24"/>
            <w:szCs w:val="24"/>
            <w:shd w:val="clear" w:color="auto" w:fill="FFFFFF"/>
            <w:lang w:val="kk-KZ"/>
          </w:rPr>
          <w:t>kaznuconference@gmail.com</w:t>
        </w:r>
      </w:hyperlink>
      <w:r w:rsidR="00E87888" w:rsidRPr="0034144B">
        <w:rPr>
          <w:color w:val="222222"/>
          <w:sz w:val="24"/>
          <w:szCs w:val="24"/>
          <w:shd w:val="clear" w:color="auto" w:fill="FFFFFF"/>
        </w:rPr>
        <w:t xml:space="preserve"> </w:t>
      </w:r>
      <w:r w:rsidRPr="0034144B">
        <w:rPr>
          <w:bCs/>
          <w:sz w:val="24"/>
          <w:szCs w:val="24"/>
          <w:lang w:val="kk-KZ"/>
        </w:rPr>
        <w:t>арқылы келесі формада жіберілуі керек:</w:t>
      </w:r>
    </w:p>
    <w:p w:rsidR="00AE4210" w:rsidRPr="0034144B" w:rsidRDefault="00AE4210" w:rsidP="00D62D4B">
      <w:pPr>
        <w:jc w:val="both"/>
        <w:rPr>
          <w:rFonts w:eastAsia="Arial Unicode MS"/>
          <w:sz w:val="24"/>
          <w:szCs w:val="24"/>
          <w:lang w:val="kk-KZ"/>
        </w:rPr>
      </w:pPr>
    </w:p>
    <w:p w:rsidR="00AE4210" w:rsidRPr="0034144B" w:rsidRDefault="00AE4210" w:rsidP="00AE4210">
      <w:pPr>
        <w:jc w:val="center"/>
        <w:rPr>
          <w:b/>
          <w:i/>
          <w:sz w:val="24"/>
          <w:szCs w:val="24"/>
          <w:lang w:val="kk-KZ"/>
        </w:rPr>
      </w:pPr>
    </w:p>
    <w:p w:rsidR="00FD4CCB" w:rsidRPr="0034144B" w:rsidRDefault="00FD4CCB" w:rsidP="00FD4CCB">
      <w:pPr>
        <w:jc w:val="center"/>
        <w:rPr>
          <w:b/>
          <w:sz w:val="24"/>
          <w:szCs w:val="24"/>
          <w:lang w:val="kk-KZ"/>
        </w:rPr>
      </w:pPr>
    </w:p>
    <w:p w:rsidR="00FD4CCB" w:rsidRPr="0034144B" w:rsidRDefault="00FD4CCB" w:rsidP="00FD4CCB">
      <w:pPr>
        <w:jc w:val="center"/>
        <w:rPr>
          <w:b/>
          <w:sz w:val="24"/>
          <w:szCs w:val="24"/>
          <w:lang w:val="kk-KZ"/>
        </w:rPr>
      </w:pPr>
      <w:r w:rsidRPr="0034144B">
        <w:rPr>
          <w:b/>
          <w:sz w:val="24"/>
          <w:szCs w:val="24"/>
          <w:lang w:val="kk-KZ"/>
        </w:rPr>
        <w:t xml:space="preserve">«ПАНДЕМИЯНЫҢ ТҰРАҚТЫ ДАМУ МАҚСАТТАРЫНА ӘСЕРІ: ТЕНДЕНЦИЯЛАР МЕН ӘСЕРЛЕР» тақырыбындағы </w:t>
      </w:r>
    </w:p>
    <w:p w:rsidR="00FD4CCB" w:rsidRPr="0034144B" w:rsidRDefault="00FD4CCB" w:rsidP="00FD4CCB">
      <w:pPr>
        <w:jc w:val="center"/>
        <w:rPr>
          <w:b/>
          <w:sz w:val="24"/>
          <w:szCs w:val="24"/>
          <w:lang w:val="kk-KZ"/>
        </w:rPr>
      </w:pPr>
      <w:r w:rsidRPr="0034144B">
        <w:rPr>
          <w:b/>
          <w:sz w:val="24"/>
          <w:szCs w:val="24"/>
          <w:lang w:val="kk-KZ"/>
        </w:rPr>
        <w:t xml:space="preserve">Халықаралық ғылыми-тәжірибелік конференцияға қатысуға </w:t>
      </w:r>
    </w:p>
    <w:p w:rsidR="00466E70" w:rsidRPr="0034144B" w:rsidRDefault="00466E70" w:rsidP="00AE4210">
      <w:pPr>
        <w:jc w:val="center"/>
        <w:rPr>
          <w:b/>
          <w:sz w:val="24"/>
          <w:szCs w:val="24"/>
          <w:lang w:val="kk-KZ"/>
        </w:rPr>
      </w:pPr>
    </w:p>
    <w:p w:rsidR="00FD4CCB" w:rsidRPr="0034144B" w:rsidRDefault="00FD4CCB" w:rsidP="00AE4210">
      <w:pPr>
        <w:jc w:val="center"/>
        <w:rPr>
          <w:b/>
          <w:sz w:val="24"/>
          <w:szCs w:val="24"/>
          <w:lang w:val="kk-KZ"/>
        </w:rPr>
      </w:pPr>
      <w:r w:rsidRPr="0034144B">
        <w:rPr>
          <w:b/>
          <w:sz w:val="24"/>
          <w:szCs w:val="24"/>
          <w:lang w:val="kk-KZ"/>
        </w:rPr>
        <w:t>ӨТІНІМ</w:t>
      </w:r>
    </w:p>
    <w:p w:rsidR="00AE4210" w:rsidRPr="0034144B" w:rsidRDefault="00AE4210" w:rsidP="00466E70">
      <w:pPr>
        <w:pStyle w:val="a6"/>
        <w:spacing w:before="0" w:after="0"/>
        <w:rPr>
          <w:lang w:val="kk-KZ"/>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5103"/>
        <w:gridCol w:w="3261"/>
      </w:tblGrid>
      <w:tr w:rsidR="00AE4210" w:rsidRPr="0034144B" w:rsidTr="007D7A7B">
        <w:tc>
          <w:tcPr>
            <w:tcW w:w="675" w:type="dxa"/>
          </w:tcPr>
          <w:p w:rsidR="00AE4210" w:rsidRPr="0034144B" w:rsidRDefault="00AE4210" w:rsidP="007D7A7B">
            <w:pPr>
              <w:rPr>
                <w:sz w:val="24"/>
                <w:szCs w:val="24"/>
              </w:rPr>
            </w:pPr>
            <w:r w:rsidRPr="0034144B">
              <w:rPr>
                <w:sz w:val="24"/>
                <w:szCs w:val="24"/>
              </w:rPr>
              <w:t>1</w:t>
            </w:r>
          </w:p>
        </w:tc>
        <w:tc>
          <w:tcPr>
            <w:tcW w:w="5103" w:type="dxa"/>
          </w:tcPr>
          <w:p w:rsidR="00AE4210" w:rsidRPr="0034144B" w:rsidRDefault="007362C3" w:rsidP="007D7A7B">
            <w:pPr>
              <w:rPr>
                <w:sz w:val="24"/>
                <w:szCs w:val="24"/>
              </w:rPr>
            </w:pPr>
            <w:r w:rsidRPr="0034144B">
              <w:rPr>
                <w:sz w:val="24"/>
                <w:szCs w:val="24"/>
                <w:lang w:val="kk-KZ"/>
              </w:rPr>
              <w:t>Автордың(-лардың)дың тегі, аты-жөні(толығымен)</w:t>
            </w:r>
          </w:p>
        </w:tc>
        <w:tc>
          <w:tcPr>
            <w:tcW w:w="3261" w:type="dxa"/>
          </w:tcPr>
          <w:p w:rsidR="00AE4210" w:rsidRPr="0034144B" w:rsidRDefault="00AE4210" w:rsidP="007D7A7B">
            <w:pPr>
              <w:rPr>
                <w:sz w:val="24"/>
                <w:szCs w:val="24"/>
              </w:rPr>
            </w:pPr>
          </w:p>
        </w:tc>
      </w:tr>
      <w:tr w:rsidR="00AE4210" w:rsidRPr="0034144B" w:rsidTr="007D7A7B">
        <w:tc>
          <w:tcPr>
            <w:tcW w:w="675" w:type="dxa"/>
          </w:tcPr>
          <w:p w:rsidR="00AE4210" w:rsidRPr="0034144B" w:rsidRDefault="00AE4210" w:rsidP="007D7A7B">
            <w:pPr>
              <w:rPr>
                <w:sz w:val="24"/>
                <w:szCs w:val="24"/>
              </w:rPr>
            </w:pPr>
            <w:r w:rsidRPr="0034144B">
              <w:rPr>
                <w:sz w:val="24"/>
                <w:szCs w:val="24"/>
              </w:rPr>
              <w:t>2</w:t>
            </w:r>
          </w:p>
        </w:tc>
        <w:tc>
          <w:tcPr>
            <w:tcW w:w="5103" w:type="dxa"/>
          </w:tcPr>
          <w:p w:rsidR="00AE4210" w:rsidRPr="0034144B" w:rsidRDefault="007362C3" w:rsidP="007D7A7B">
            <w:pPr>
              <w:rPr>
                <w:sz w:val="24"/>
                <w:szCs w:val="24"/>
              </w:rPr>
            </w:pPr>
            <w:r w:rsidRPr="0034144B">
              <w:rPr>
                <w:sz w:val="24"/>
                <w:szCs w:val="24"/>
                <w:lang w:val="kk-KZ"/>
              </w:rPr>
              <w:t>Мемлекет, қала</w:t>
            </w:r>
            <w:r w:rsidR="00AE4210" w:rsidRPr="0034144B">
              <w:rPr>
                <w:sz w:val="24"/>
                <w:szCs w:val="24"/>
              </w:rPr>
              <w:t xml:space="preserve"> </w:t>
            </w:r>
          </w:p>
        </w:tc>
        <w:tc>
          <w:tcPr>
            <w:tcW w:w="3261" w:type="dxa"/>
          </w:tcPr>
          <w:p w:rsidR="00AE4210" w:rsidRPr="0034144B" w:rsidRDefault="00AE4210" w:rsidP="007D7A7B">
            <w:pPr>
              <w:rPr>
                <w:sz w:val="24"/>
                <w:szCs w:val="24"/>
              </w:rPr>
            </w:pPr>
          </w:p>
        </w:tc>
      </w:tr>
      <w:tr w:rsidR="00AE4210" w:rsidRPr="0034144B" w:rsidTr="007D7A7B">
        <w:tc>
          <w:tcPr>
            <w:tcW w:w="675" w:type="dxa"/>
          </w:tcPr>
          <w:p w:rsidR="00AE4210" w:rsidRPr="0034144B" w:rsidRDefault="00AE4210" w:rsidP="007D7A7B">
            <w:pPr>
              <w:rPr>
                <w:sz w:val="24"/>
                <w:szCs w:val="24"/>
              </w:rPr>
            </w:pPr>
            <w:r w:rsidRPr="0034144B">
              <w:rPr>
                <w:sz w:val="24"/>
                <w:szCs w:val="24"/>
              </w:rPr>
              <w:t>3</w:t>
            </w:r>
          </w:p>
        </w:tc>
        <w:tc>
          <w:tcPr>
            <w:tcW w:w="5103" w:type="dxa"/>
          </w:tcPr>
          <w:p w:rsidR="00AE4210" w:rsidRPr="0034144B" w:rsidRDefault="007362C3" w:rsidP="007D7A7B">
            <w:pPr>
              <w:rPr>
                <w:sz w:val="24"/>
                <w:szCs w:val="24"/>
                <w:lang w:val="kk-KZ"/>
              </w:rPr>
            </w:pPr>
            <w:r w:rsidRPr="0034144B">
              <w:rPr>
                <w:sz w:val="24"/>
                <w:szCs w:val="24"/>
                <w:lang w:val="kk-KZ"/>
              </w:rPr>
              <w:t>Оқу орны</w:t>
            </w:r>
          </w:p>
        </w:tc>
        <w:tc>
          <w:tcPr>
            <w:tcW w:w="3261" w:type="dxa"/>
          </w:tcPr>
          <w:p w:rsidR="00AE4210" w:rsidRPr="0034144B" w:rsidRDefault="00AE4210" w:rsidP="007D7A7B">
            <w:pPr>
              <w:rPr>
                <w:sz w:val="24"/>
                <w:szCs w:val="24"/>
              </w:rPr>
            </w:pPr>
          </w:p>
        </w:tc>
      </w:tr>
      <w:tr w:rsidR="00AE4210" w:rsidRPr="0034144B" w:rsidTr="007D7A7B">
        <w:tc>
          <w:tcPr>
            <w:tcW w:w="675" w:type="dxa"/>
          </w:tcPr>
          <w:p w:rsidR="00AE4210" w:rsidRPr="0034144B" w:rsidRDefault="00AE4210" w:rsidP="007D7A7B">
            <w:pPr>
              <w:rPr>
                <w:sz w:val="24"/>
                <w:szCs w:val="24"/>
              </w:rPr>
            </w:pPr>
            <w:r w:rsidRPr="0034144B">
              <w:rPr>
                <w:sz w:val="24"/>
                <w:szCs w:val="24"/>
              </w:rPr>
              <w:t>4</w:t>
            </w:r>
          </w:p>
        </w:tc>
        <w:tc>
          <w:tcPr>
            <w:tcW w:w="5103" w:type="dxa"/>
          </w:tcPr>
          <w:p w:rsidR="00AE4210" w:rsidRPr="0034144B" w:rsidRDefault="00AE4210" w:rsidP="00AE4210">
            <w:pPr>
              <w:rPr>
                <w:sz w:val="24"/>
                <w:szCs w:val="24"/>
              </w:rPr>
            </w:pPr>
            <w:r w:rsidRPr="0034144B">
              <w:rPr>
                <w:sz w:val="24"/>
                <w:szCs w:val="24"/>
              </w:rPr>
              <w:t xml:space="preserve">Курс (студент, магистрант, </w:t>
            </w:r>
            <w:proofErr w:type="gramStart"/>
            <w:r w:rsidRPr="0034144B">
              <w:rPr>
                <w:sz w:val="24"/>
                <w:szCs w:val="24"/>
              </w:rPr>
              <w:t xml:space="preserve">докторант)  </w:t>
            </w:r>
            <w:proofErr w:type="gramEnd"/>
          </w:p>
        </w:tc>
        <w:tc>
          <w:tcPr>
            <w:tcW w:w="3261" w:type="dxa"/>
          </w:tcPr>
          <w:p w:rsidR="00AE4210" w:rsidRPr="0034144B" w:rsidRDefault="00AE4210" w:rsidP="007D7A7B">
            <w:pPr>
              <w:rPr>
                <w:sz w:val="24"/>
                <w:szCs w:val="24"/>
              </w:rPr>
            </w:pPr>
          </w:p>
        </w:tc>
      </w:tr>
      <w:tr w:rsidR="00AE4210" w:rsidRPr="0034144B" w:rsidTr="007D7A7B">
        <w:tc>
          <w:tcPr>
            <w:tcW w:w="675" w:type="dxa"/>
          </w:tcPr>
          <w:p w:rsidR="00AE4210" w:rsidRPr="0034144B" w:rsidRDefault="00AE4210" w:rsidP="007D7A7B">
            <w:pPr>
              <w:rPr>
                <w:sz w:val="24"/>
                <w:szCs w:val="24"/>
              </w:rPr>
            </w:pPr>
            <w:r w:rsidRPr="0034144B">
              <w:rPr>
                <w:sz w:val="24"/>
                <w:szCs w:val="24"/>
              </w:rPr>
              <w:lastRenderedPageBreak/>
              <w:t>5</w:t>
            </w:r>
          </w:p>
        </w:tc>
        <w:tc>
          <w:tcPr>
            <w:tcW w:w="5103" w:type="dxa"/>
          </w:tcPr>
          <w:p w:rsidR="00AE4210" w:rsidRPr="0034144B" w:rsidRDefault="00F2615F" w:rsidP="007D7A7B">
            <w:pPr>
              <w:rPr>
                <w:sz w:val="24"/>
                <w:szCs w:val="24"/>
                <w:lang w:val="kk-KZ"/>
              </w:rPr>
            </w:pPr>
            <w:r w:rsidRPr="0034144B">
              <w:rPr>
                <w:sz w:val="24"/>
                <w:szCs w:val="24"/>
                <w:lang w:val="kk-KZ"/>
              </w:rPr>
              <w:t>Мақала атауы</w:t>
            </w:r>
          </w:p>
        </w:tc>
        <w:tc>
          <w:tcPr>
            <w:tcW w:w="3261" w:type="dxa"/>
          </w:tcPr>
          <w:p w:rsidR="00AE4210" w:rsidRPr="0034144B" w:rsidRDefault="00AE4210" w:rsidP="007D7A7B">
            <w:pPr>
              <w:rPr>
                <w:sz w:val="24"/>
                <w:szCs w:val="24"/>
              </w:rPr>
            </w:pPr>
          </w:p>
        </w:tc>
      </w:tr>
      <w:tr w:rsidR="00E04944" w:rsidRPr="0034144B" w:rsidTr="007D7A7B">
        <w:tc>
          <w:tcPr>
            <w:tcW w:w="675" w:type="dxa"/>
          </w:tcPr>
          <w:p w:rsidR="00E04944" w:rsidRPr="0034144B" w:rsidRDefault="00E04944" w:rsidP="007D7A7B">
            <w:pPr>
              <w:rPr>
                <w:sz w:val="24"/>
                <w:szCs w:val="24"/>
              </w:rPr>
            </w:pPr>
            <w:r w:rsidRPr="0034144B">
              <w:rPr>
                <w:sz w:val="24"/>
                <w:szCs w:val="24"/>
              </w:rPr>
              <w:t>6</w:t>
            </w:r>
          </w:p>
        </w:tc>
        <w:tc>
          <w:tcPr>
            <w:tcW w:w="5103" w:type="dxa"/>
          </w:tcPr>
          <w:p w:rsidR="00E04944" w:rsidRPr="0034144B" w:rsidRDefault="00E04944" w:rsidP="007D7A7B">
            <w:pPr>
              <w:rPr>
                <w:sz w:val="24"/>
                <w:szCs w:val="24"/>
              </w:rPr>
            </w:pPr>
            <w:r w:rsidRPr="0034144B">
              <w:rPr>
                <w:sz w:val="24"/>
                <w:szCs w:val="24"/>
              </w:rPr>
              <w:t>Секция</w:t>
            </w:r>
          </w:p>
        </w:tc>
        <w:tc>
          <w:tcPr>
            <w:tcW w:w="3261" w:type="dxa"/>
          </w:tcPr>
          <w:p w:rsidR="00E04944" w:rsidRPr="0034144B" w:rsidRDefault="00E04944" w:rsidP="007D7A7B">
            <w:pPr>
              <w:rPr>
                <w:sz w:val="24"/>
                <w:szCs w:val="24"/>
              </w:rPr>
            </w:pPr>
          </w:p>
        </w:tc>
      </w:tr>
      <w:tr w:rsidR="00AE4210" w:rsidRPr="0034144B" w:rsidTr="007D7A7B">
        <w:tc>
          <w:tcPr>
            <w:tcW w:w="675" w:type="dxa"/>
          </w:tcPr>
          <w:p w:rsidR="00AE4210" w:rsidRPr="0034144B" w:rsidRDefault="00E04944" w:rsidP="007D7A7B">
            <w:pPr>
              <w:rPr>
                <w:sz w:val="24"/>
                <w:szCs w:val="24"/>
              </w:rPr>
            </w:pPr>
            <w:r w:rsidRPr="0034144B">
              <w:rPr>
                <w:sz w:val="24"/>
                <w:szCs w:val="24"/>
              </w:rPr>
              <w:t>7</w:t>
            </w:r>
          </w:p>
        </w:tc>
        <w:tc>
          <w:tcPr>
            <w:tcW w:w="5103" w:type="dxa"/>
          </w:tcPr>
          <w:p w:rsidR="00AE4210" w:rsidRPr="0034144B" w:rsidRDefault="00F2615F" w:rsidP="007D7A7B">
            <w:pPr>
              <w:rPr>
                <w:sz w:val="24"/>
                <w:szCs w:val="24"/>
              </w:rPr>
            </w:pPr>
            <w:r w:rsidRPr="0034144B">
              <w:rPr>
                <w:sz w:val="24"/>
                <w:szCs w:val="24"/>
              </w:rPr>
              <w:t>Контакт</w:t>
            </w:r>
            <w:r w:rsidR="00AE4210" w:rsidRPr="0034144B">
              <w:rPr>
                <w:sz w:val="24"/>
                <w:szCs w:val="24"/>
              </w:rPr>
              <w:t xml:space="preserve"> телефон</w:t>
            </w:r>
            <w:r w:rsidRPr="0034144B">
              <w:rPr>
                <w:sz w:val="24"/>
                <w:szCs w:val="24"/>
                <w:lang w:val="kk-KZ"/>
              </w:rPr>
              <w:t>ы</w:t>
            </w:r>
            <w:r w:rsidR="00AE4210" w:rsidRPr="0034144B">
              <w:rPr>
                <w:sz w:val="24"/>
                <w:szCs w:val="24"/>
              </w:rPr>
              <w:t xml:space="preserve">, </w:t>
            </w:r>
            <w:r w:rsidRPr="0034144B">
              <w:rPr>
                <w:rFonts w:eastAsia="Arial Unicode MS"/>
                <w:sz w:val="24"/>
                <w:szCs w:val="24"/>
              </w:rPr>
              <w:t>электрон</w:t>
            </w:r>
            <w:r w:rsidRPr="0034144B">
              <w:rPr>
                <w:rFonts w:eastAsia="Arial Unicode MS"/>
                <w:sz w:val="24"/>
                <w:szCs w:val="24"/>
                <w:lang w:val="kk-KZ"/>
              </w:rPr>
              <w:t>ды</w:t>
            </w:r>
            <w:r w:rsidR="00AE4210" w:rsidRPr="0034144B">
              <w:rPr>
                <w:rFonts w:eastAsia="Arial Unicode MS"/>
                <w:sz w:val="24"/>
                <w:szCs w:val="24"/>
              </w:rPr>
              <w:t xml:space="preserve"> </w:t>
            </w:r>
            <w:r w:rsidRPr="0034144B">
              <w:rPr>
                <w:rFonts w:eastAsia="Arial Unicode MS"/>
                <w:sz w:val="24"/>
                <w:szCs w:val="24"/>
                <w:lang w:val="kk-KZ"/>
              </w:rPr>
              <w:t>мекен</w:t>
            </w:r>
            <w:r w:rsidRPr="0034144B">
              <w:rPr>
                <w:rFonts w:eastAsia="Arial Unicode MS"/>
                <w:sz w:val="24"/>
                <w:szCs w:val="24"/>
              </w:rPr>
              <w:t>-</w:t>
            </w:r>
            <w:proofErr w:type="spellStart"/>
            <w:r w:rsidRPr="0034144B">
              <w:rPr>
                <w:rFonts w:eastAsia="Arial Unicode MS"/>
                <w:sz w:val="24"/>
                <w:szCs w:val="24"/>
              </w:rPr>
              <w:t>жайы</w:t>
            </w:r>
            <w:proofErr w:type="spellEnd"/>
          </w:p>
        </w:tc>
        <w:tc>
          <w:tcPr>
            <w:tcW w:w="3261" w:type="dxa"/>
          </w:tcPr>
          <w:p w:rsidR="00AE4210" w:rsidRPr="0034144B" w:rsidRDefault="00AE4210" w:rsidP="007D7A7B">
            <w:pPr>
              <w:rPr>
                <w:sz w:val="24"/>
                <w:szCs w:val="24"/>
              </w:rPr>
            </w:pPr>
          </w:p>
        </w:tc>
      </w:tr>
      <w:tr w:rsidR="00F2615F" w:rsidRPr="0034144B" w:rsidTr="007D7A7B">
        <w:tc>
          <w:tcPr>
            <w:tcW w:w="675" w:type="dxa"/>
          </w:tcPr>
          <w:p w:rsidR="00F2615F" w:rsidRPr="0034144B" w:rsidRDefault="00F2615F" w:rsidP="007D7A7B">
            <w:pPr>
              <w:rPr>
                <w:sz w:val="24"/>
                <w:szCs w:val="24"/>
              </w:rPr>
            </w:pPr>
            <w:r w:rsidRPr="0034144B">
              <w:rPr>
                <w:sz w:val="24"/>
                <w:szCs w:val="24"/>
              </w:rPr>
              <w:t>8</w:t>
            </w:r>
          </w:p>
        </w:tc>
        <w:tc>
          <w:tcPr>
            <w:tcW w:w="5103" w:type="dxa"/>
          </w:tcPr>
          <w:p w:rsidR="00F2615F" w:rsidRPr="0034144B" w:rsidRDefault="00F2615F" w:rsidP="00B37008">
            <w:pPr>
              <w:rPr>
                <w:sz w:val="24"/>
                <w:szCs w:val="24"/>
              </w:rPr>
            </w:pPr>
            <w:proofErr w:type="spellStart"/>
            <w:r w:rsidRPr="0034144B">
              <w:rPr>
                <w:sz w:val="24"/>
                <w:szCs w:val="24"/>
              </w:rPr>
              <w:t>Қажетті</w:t>
            </w:r>
            <w:proofErr w:type="spellEnd"/>
            <w:r w:rsidRPr="0034144B">
              <w:rPr>
                <w:sz w:val="24"/>
                <w:szCs w:val="24"/>
              </w:rPr>
              <w:t xml:space="preserve"> </w:t>
            </w:r>
            <w:proofErr w:type="spellStart"/>
            <w:r w:rsidRPr="0034144B">
              <w:rPr>
                <w:sz w:val="24"/>
                <w:szCs w:val="24"/>
              </w:rPr>
              <w:t>техникалық</w:t>
            </w:r>
            <w:proofErr w:type="spellEnd"/>
            <w:r w:rsidRPr="0034144B">
              <w:rPr>
                <w:sz w:val="24"/>
                <w:szCs w:val="24"/>
              </w:rPr>
              <w:t xml:space="preserve"> </w:t>
            </w:r>
            <w:proofErr w:type="spellStart"/>
            <w:r w:rsidRPr="0034144B">
              <w:rPr>
                <w:sz w:val="24"/>
                <w:szCs w:val="24"/>
              </w:rPr>
              <w:t>қолдау</w:t>
            </w:r>
            <w:proofErr w:type="spellEnd"/>
          </w:p>
        </w:tc>
        <w:tc>
          <w:tcPr>
            <w:tcW w:w="3261" w:type="dxa"/>
          </w:tcPr>
          <w:p w:rsidR="00F2615F" w:rsidRPr="0034144B" w:rsidRDefault="00F2615F" w:rsidP="007D7A7B">
            <w:pPr>
              <w:rPr>
                <w:sz w:val="24"/>
                <w:szCs w:val="24"/>
              </w:rPr>
            </w:pPr>
          </w:p>
        </w:tc>
      </w:tr>
      <w:tr w:rsidR="00F2615F" w:rsidRPr="0034144B" w:rsidTr="007D7A7B">
        <w:tc>
          <w:tcPr>
            <w:tcW w:w="675" w:type="dxa"/>
          </w:tcPr>
          <w:p w:rsidR="00F2615F" w:rsidRPr="0034144B" w:rsidRDefault="00F2615F" w:rsidP="007D7A7B">
            <w:pPr>
              <w:rPr>
                <w:sz w:val="24"/>
                <w:szCs w:val="24"/>
              </w:rPr>
            </w:pPr>
            <w:r w:rsidRPr="0034144B">
              <w:rPr>
                <w:sz w:val="24"/>
                <w:szCs w:val="24"/>
              </w:rPr>
              <w:t>9</w:t>
            </w:r>
          </w:p>
        </w:tc>
        <w:tc>
          <w:tcPr>
            <w:tcW w:w="5103" w:type="dxa"/>
          </w:tcPr>
          <w:p w:rsidR="00F2615F" w:rsidRPr="0034144B" w:rsidRDefault="00F2615F" w:rsidP="00B37008">
            <w:pPr>
              <w:rPr>
                <w:sz w:val="24"/>
                <w:szCs w:val="24"/>
              </w:rPr>
            </w:pPr>
            <w:proofErr w:type="spellStart"/>
            <w:r w:rsidRPr="0034144B">
              <w:rPr>
                <w:sz w:val="24"/>
                <w:szCs w:val="24"/>
              </w:rPr>
              <w:t>Қосымша</w:t>
            </w:r>
            <w:proofErr w:type="spellEnd"/>
            <w:r w:rsidRPr="0034144B">
              <w:rPr>
                <w:sz w:val="24"/>
                <w:szCs w:val="24"/>
              </w:rPr>
              <w:t xml:space="preserve"> </w:t>
            </w:r>
            <w:proofErr w:type="spellStart"/>
            <w:r w:rsidRPr="0034144B">
              <w:rPr>
                <w:sz w:val="24"/>
                <w:szCs w:val="24"/>
              </w:rPr>
              <w:t>маңызды</w:t>
            </w:r>
            <w:proofErr w:type="spellEnd"/>
            <w:r w:rsidRPr="0034144B">
              <w:rPr>
                <w:sz w:val="24"/>
                <w:szCs w:val="24"/>
              </w:rPr>
              <w:t xml:space="preserve"> </w:t>
            </w:r>
            <w:proofErr w:type="spellStart"/>
            <w:r w:rsidRPr="0034144B">
              <w:rPr>
                <w:sz w:val="24"/>
                <w:szCs w:val="24"/>
              </w:rPr>
              <w:t>ақпарат</w:t>
            </w:r>
            <w:proofErr w:type="spellEnd"/>
          </w:p>
        </w:tc>
        <w:tc>
          <w:tcPr>
            <w:tcW w:w="3261" w:type="dxa"/>
          </w:tcPr>
          <w:p w:rsidR="00F2615F" w:rsidRPr="0034144B" w:rsidRDefault="00F2615F" w:rsidP="007D7A7B">
            <w:pPr>
              <w:rPr>
                <w:sz w:val="24"/>
                <w:szCs w:val="24"/>
              </w:rPr>
            </w:pPr>
          </w:p>
        </w:tc>
      </w:tr>
    </w:tbl>
    <w:p w:rsidR="00AE4210" w:rsidRPr="0034144B" w:rsidRDefault="00AE4210" w:rsidP="00AE4210">
      <w:pPr>
        <w:jc w:val="both"/>
        <w:rPr>
          <w:b/>
          <w:sz w:val="24"/>
          <w:szCs w:val="24"/>
        </w:rPr>
      </w:pPr>
    </w:p>
    <w:p w:rsidR="001C1FB6" w:rsidRPr="0034144B" w:rsidRDefault="001C1FB6" w:rsidP="001C1FB6">
      <w:pPr>
        <w:ind w:firstLine="709"/>
        <w:jc w:val="both"/>
        <w:rPr>
          <w:b/>
          <w:bCs/>
          <w:sz w:val="24"/>
          <w:szCs w:val="24"/>
        </w:rPr>
      </w:pPr>
      <w:proofErr w:type="spellStart"/>
      <w:r w:rsidRPr="0034144B">
        <w:rPr>
          <w:b/>
          <w:bCs/>
          <w:sz w:val="24"/>
          <w:szCs w:val="24"/>
        </w:rPr>
        <w:t>Конференцияға</w:t>
      </w:r>
      <w:proofErr w:type="spellEnd"/>
      <w:r w:rsidRPr="0034144B">
        <w:rPr>
          <w:b/>
          <w:bCs/>
          <w:sz w:val="24"/>
          <w:szCs w:val="24"/>
        </w:rPr>
        <w:t xml:space="preserve"> </w:t>
      </w:r>
      <w:proofErr w:type="spellStart"/>
      <w:r w:rsidRPr="0034144B">
        <w:rPr>
          <w:b/>
          <w:bCs/>
          <w:sz w:val="24"/>
          <w:szCs w:val="24"/>
        </w:rPr>
        <w:t>қатысу</w:t>
      </w:r>
      <w:proofErr w:type="spellEnd"/>
      <w:r w:rsidRPr="0034144B">
        <w:rPr>
          <w:b/>
          <w:bCs/>
          <w:sz w:val="24"/>
          <w:szCs w:val="24"/>
        </w:rPr>
        <w:t xml:space="preserve"> </w:t>
      </w:r>
      <w:proofErr w:type="spellStart"/>
      <w:r w:rsidRPr="0034144B">
        <w:rPr>
          <w:b/>
          <w:bCs/>
          <w:sz w:val="24"/>
          <w:szCs w:val="24"/>
        </w:rPr>
        <w:t>шарттары</w:t>
      </w:r>
      <w:proofErr w:type="spellEnd"/>
      <w:r w:rsidRPr="0034144B">
        <w:rPr>
          <w:b/>
          <w:bCs/>
          <w:sz w:val="24"/>
          <w:szCs w:val="24"/>
        </w:rPr>
        <w:t>:</w:t>
      </w:r>
    </w:p>
    <w:p w:rsidR="001C1FB6" w:rsidRPr="0034144B" w:rsidRDefault="001C1FB6" w:rsidP="001C1FB6">
      <w:pPr>
        <w:ind w:firstLine="709"/>
        <w:jc w:val="both"/>
        <w:rPr>
          <w:bCs/>
          <w:sz w:val="24"/>
          <w:szCs w:val="24"/>
        </w:rPr>
      </w:pPr>
      <w:r w:rsidRPr="0034144B">
        <w:rPr>
          <w:bCs/>
          <w:sz w:val="24"/>
          <w:szCs w:val="24"/>
        </w:rPr>
        <w:t xml:space="preserve">- </w:t>
      </w:r>
      <w:proofErr w:type="spellStart"/>
      <w:r w:rsidRPr="0034144B">
        <w:rPr>
          <w:bCs/>
          <w:sz w:val="24"/>
          <w:szCs w:val="24"/>
        </w:rPr>
        <w:t>өтінім</w:t>
      </w:r>
      <w:proofErr w:type="spellEnd"/>
      <w:r w:rsidRPr="0034144B">
        <w:rPr>
          <w:bCs/>
          <w:sz w:val="24"/>
          <w:szCs w:val="24"/>
        </w:rPr>
        <w:t xml:space="preserve"> беру </w:t>
      </w:r>
      <w:proofErr w:type="spellStart"/>
      <w:r w:rsidRPr="0034144B">
        <w:rPr>
          <w:bCs/>
          <w:sz w:val="24"/>
          <w:szCs w:val="24"/>
        </w:rPr>
        <w:t>мерзімінің</w:t>
      </w:r>
      <w:proofErr w:type="spellEnd"/>
      <w:r w:rsidRPr="0034144B">
        <w:rPr>
          <w:bCs/>
          <w:sz w:val="24"/>
          <w:szCs w:val="24"/>
        </w:rPr>
        <w:t xml:space="preserve"> </w:t>
      </w:r>
      <w:proofErr w:type="spellStart"/>
      <w:r w:rsidRPr="0034144B">
        <w:rPr>
          <w:bCs/>
          <w:sz w:val="24"/>
          <w:szCs w:val="24"/>
        </w:rPr>
        <w:t>сақталуы</w:t>
      </w:r>
      <w:proofErr w:type="spellEnd"/>
      <w:r w:rsidRPr="0034144B">
        <w:rPr>
          <w:bCs/>
          <w:sz w:val="24"/>
          <w:szCs w:val="24"/>
        </w:rPr>
        <w:t>;</w:t>
      </w:r>
    </w:p>
    <w:p w:rsidR="001C1FB6" w:rsidRPr="0034144B" w:rsidRDefault="001C1FB6" w:rsidP="001C1FB6">
      <w:pPr>
        <w:ind w:firstLine="709"/>
        <w:jc w:val="both"/>
        <w:rPr>
          <w:bCs/>
          <w:sz w:val="24"/>
          <w:szCs w:val="24"/>
        </w:rPr>
      </w:pPr>
      <w:r w:rsidRPr="0034144B">
        <w:rPr>
          <w:bCs/>
          <w:sz w:val="24"/>
          <w:szCs w:val="24"/>
        </w:rPr>
        <w:t xml:space="preserve">- </w:t>
      </w:r>
      <w:proofErr w:type="spellStart"/>
      <w:r w:rsidRPr="0034144B">
        <w:rPr>
          <w:bCs/>
          <w:sz w:val="24"/>
          <w:szCs w:val="24"/>
        </w:rPr>
        <w:t>мақаланы</w:t>
      </w:r>
      <w:proofErr w:type="spellEnd"/>
      <w:r w:rsidRPr="0034144B">
        <w:rPr>
          <w:bCs/>
          <w:sz w:val="24"/>
          <w:szCs w:val="24"/>
        </w:rPr>
        <w:t xml:space="preserve"> </w:t>
      </w:r>
      <w:proofErr w:type="spellStart"/>
      <w:r w:rsidRPr="0034144B">
        <w:rPr>
          <w:bCs/>
          <w:sz w:val="24"/>
          <w:szCs w:val="24"/>
        </w:rPr>
        <w:t>редакцияның</w:t>
      </w:r>
      <w:proofErr w:type="spellEnd"/>
      <w:r w:rsidRPr="0034144B">
        <w:rPr>
          <w:bCs/>
          <w:sz w:val="24"/>
          <w:szCs w:val="24"/>
        </w:rPr>
        <w:t xml:space="preserve"> </w:t>
      </w:r>
      <w:proofErr w:type="spellStart"/>
      <w:r w:rsidRPr="0034144B">
        <w:rPr>
          <w:bCs/>
          <w:sz w:val="24"/>
          <w:szCs w:val="24"/>
        </w:rPr>
        <w:t>мақұлдауы</w:t>
      </w:r>
      <w:proofErr w:type="spellEnd"/>
      <w:r w:rsidRPr="0034144B">
        <w:rPr>
          <w:bCs/>
          <w:sz w:val="24"/>
          <w:szCs w:val="24"/>
        </w:rPr>
        <w:t>;</w:t>
      </w:r>
    </w:p>
    <w:p w:rsidR="001C1FB6" w:rsidRDefault="001C1FB6" w:rsidP="001C1FB6">
      <w:pPr>
        <w:ind w:firstLine="709"/>
        <w:jc w:val="both"/>
        <w:rPr>
          <w:bCs/>
          <w:sz w:val="24"/>
          <w:szCs w:val="24"/>
        </w:rPr>
      </w:pPr>
      <w:r w:rsidRPr="0034144B">
        <w:rPr>
          <w:bCs/>
          <w:sz w:val="24"/>
          <w:szCs w:val="24"/>
        </w:rPr>
        <w:t xml:space="preserve">- </w:t>
      </w:r>
      <w:proofErr w:type="spellStart"/>
      <w:r w:rsidRPr="0034144B">
        <w:rPr>
          <w:bCs/>
          <w:sz w:val="24"/>
          <w:szCs w:val="24"/>
        </w:rPr>
        <w:t>материалдар</w:t>
      </w:r>
      <w:proofErr w:type="spellEnd"/>
      <w:r w:rsidR="00B814C6" w:rsidRPr="0034144B">
        <w:rPr>
          <w:bCs/>
          <w:sz w:val="24"/>
          <w:szCs w:val="24"/>
        </w:rPr>
        <w:t xml:space="preserve"> </w:t>
      </w:r>
      <w:proofErr w:type="spellStart"/>
      <w:r w:rsidR="00B814C6" w:rsidRPr="0034144B">
        <w:rPr>
          <w:bCs/>
          <w:sz w:val="24"/>
          <w:szCs w:val="24"/>
        </w:rPr>
        <w:t>қоса</w:t>
      </w:r>
      <w:proofErr w:type="spellEnd"/>
      <w:r w:rsidR="00B814C6" w:rsidRPr="0034144B">
        <w:rPr>
          <w:bCs/>
          <w:sz w:val="24"/>
          <w:szCs w:val="24"/>
        </w:rPr>
        <w:t xml:space="preserve"> </w:t>
      </w:r>
      <w:proofErr w:type="spellStart"/>
      <w:r w:rsidR="00B814C6" w:rsidRPr="0034144B">
        <w:rPr>
          <w:bCs/>
          <w:sz w:val="24"/>
          <w:szCs w:val="24"/>
        </w:rPr>
        <w:t>берілген</w:t>
      </w:r>
      <w:proofErr w:type="spellEnd"/>
      <w:r w:rsidR="00B814C6" w:rsidRPr="0034144B">
        <w:rPr>
          <w:bCs/>
          <w:sz w:val="24"/>
          <w:szCs w:val="24"/>
        </w:rPr>
        <w:t xml:space="preserve"> файл </w:t>
      </w:r>
      <w:proofErr w:type="spellStart"/>
      <w:r w:rsidR="00B814C6" w:rsidRPr="0034144B">
        <w:rPr>
          <w:bCs/>
          <w:sz w:val="24"/>
          <w:szCs w:val="24"/>
        </w:rPr>
        <w:t>ретінде</w:t>
      </w:r>
      <w:proofErr w:type="spellEnd"/>
      <w:r w:rsidR="00B814C6" w:rsidRPr="0034144B">
        <w:rPr>
          <w:bCs/>
          <w:sz w:val="24"/>
          <w:szCs w:val="24"/>
        </w:rPr>
        <w:t xml:space="preserve"> (*</w:t>
      </w:r>
      <w:r w:rsidRPr="0034144B">
        <w:rPr>
          <w:bCs/>
          <w:sz w:val="24"/>
          <w:szCs w:val="24"/>
        </w:rPr>
        <w:t>.</w:t>
      </w:r>
      <w:proofErr w:type="spellStart"/>
      <w:r w:rsidRPr="0034144B">
        <w:rPr>
          <w:bCs/>
          <w:sz w:val="24"/>
          <w:szCs w:val="24"/>
        </w:rPr>
        <w:t>doc</w:t>
      </w:r>
      <w:proofErr w:type="spellEnd"/>
      <w:r w:rsidRPr="0034144B">
        <w:rPr>
          <w:bCs/>
          <w:sz w:val="24"/>
          <w:szCs w:val="24"/>
        </w:rPr>
        <w:t xml:space="preserve"> </w:t>
      </w:r>
      <w:proofErr w:type="spellStart"/>
      <w:r w:rsidRPr="0034144B">
        <w:rPr>
          <w:bCs/>
          <w:sz w:val="24"/>
          <w:szCs w:val="24"/>
        </w:rPr>
        <w:t>форматында</w:t>
      </w:r>
      <w:proofErr w:type="spellEnd"/>
      <w:r w:rsidRPr="0034144B">
        <w:rPr>
          <w:bCs/>
          <w:sz w:val="24"/>
          <w:szCs w:val="24"/>
        </w:rPr>
        <w:t xml:space="preserve">) </w:t>
      </w:r>
      <w:proofErr w:type="spellStart"/>
      <w:r w:rsidRPr="0034144B">
        <w:rPr>
          <w:bCs/>
          <w:sz w:val="24"/>
          <w:szCs w:val="24"/>
        </w:rPr>
        <w:t>келес</w:t>
      </w:r>
      <w:proofErr w:type="spellEnd"/>
      <w:r w:rsidRPr="0034144B">
        <w:rPr>
          <w:bCs/>
          <w:sz w:val="24"/>
          <w:szCs w:val="24"/>
          <w:lang w:val="kk-KZ"/>
        </w:rPr>
        <w:t xml:space="preserve">і </w:t>
      </w:r>
      <w:proofErr w:type="spellStart"/>
      <w:r w:rsidRPr="0034144B">
        <w:rPr>
          <w:bCs/>
          <w:sz w:val="24"/>
          <w:szCs w:val="24"/>
        </w:rPr>
        <w:t>электрондық</w:t>
      </w:r>
      <w:proofErr w:type="spellEnd"/>
      <w:r w:rsidRPr="0034144B">
        <w:rPr>
          <w:bCs/>
          <w:sz w:val="24"/>
          <w:szCs w:val="24"/>
        </w:rPr>
        <w:t xml:space="preserve"> </w:t>
      </w:r>
      <w:proofErr w:type="spellStart"/>
      <w:r w:rsidRPr="0034144B">
        <w:rPr>
          <w:bCs/>
          <w:sz w:val="24"/>
          <w:szCs w:val="24"/>
        </w:rPr>
        <w:t>пошта</w:t>
      </w:r>
      <w:proofErr w:type="spellEnd"/>
      <w:r w:rsidRPr="0034144B">
        <w:rPr>
          <w:bCs/>
          <w:sz w:val="24"/>
          <w:szCs w:val="24"/>
        </w:rPr>
        <w:t xml:space="preserve"> </w:t>
      </w:r>
      <w:proofErr w:type="spellStart"/>
      <w:r w:rsidRPr="0034144B">
        <w:rPr>
          <w:bCs/>
          <w:sz w:val="24"/>
          <w:szCs w:val="24"/>
        </w:rPr>
        <w:t>арқылы</w:t>
      </w:r>
      <w:proofErr w:type="spellEnd"/>
      <w:r w:rsidRPr="0034144B">
        <w:rPr>
          <w:bCs/>
          <w:sz w:val="24"/>
          <w:szCs w:val="24"/>
        </w:rPr>
        <w:t xml:space="preserve"> </w:t>
      </w:r>
      <w:hyperlink r:id="rId11" w:history="1">
        <w:r w:rsidR="00E87888" w:rsidRPr="0034144B">
          <w:rPr>
            <w:rStyle w:val="a7"/>
            <w:sz w:val="24"/>
            <w:szCs w:val="24"/>
            <w:shd w:val="clear" w:color="auto" w:fill="FFFFFF"/>
          </w:rPr>
          <w:t>kaznuconference@gmail.com</w:t>
        </w:r>
      </w:hyperlink>
      <w:r w:rsidR="00E87888" w:rsidRPr="0034144B">
        <w:rPr>
          <w:color w:val="222222"/>
          <w:sz w:val="24"/>
          <w:szCs w:val="24"/>
          <w:shd w:val="clear" w:color="auto" w:fill="FFFFFF"/>
        </w:rPr>
        <w:t xml:space="preserve"> </w:t>
      </w:r>
      <w:proofErr w:type="spellStart"/>
      <w:r w:rsidRPr="0034144B">
        <w:rPr>
          <w:bCs/>
          <w:sz w:val="24"/>
          <w:szCs w:val="24"/>
        </w:rPr>
        <w:t>қабылданады</w:t>
      </w:r>
      <w:proofErr w:type="spellEnd"/>
      <w:r w:rsidR="004837E7">
        <w:rPr>
          <w:bCs/>
          <w:sz w:val="24"/>
          <w:szCs w:val="24"/>
        </w:rPr>
        <w:t>.</w:t>
      </w:r>
    </w:p>
    <w:p w:rsidR="004837E7" w:rsidRDefault="004837E7" w:rsidP="001C1FB6">
      <w:pPr>
        <w:ind w:firstLine="709"/>
        <w:jc w:val="both"/>
        <w:rPr>
          <w:bCs/>
          <w:sz w:val="24"/>
          <w:szCs w:val="24"/>
          <w:lang w:val="kk-KZ"/>
        </w:rPr>
      </w:pPr>
      <w:r>
        <w:rPr>
          <w:bCs/>
          <w:sz w:val="24"/>
          <w:szCs w:val="24"/>
          <w:lang w:val="kk-KZ"/>
        </w:rPr>
        <w:t>- мақала жариялануға қабылданған соң, авторлар ұйымдастырушылық жарнаны төлеп, чекті жауапты хатшыға жіберулері тиіс.</w:t>
      </w:r>
    </w:p>
    <w:p w:rsidR="004837E7" w:rsidRDefault="004837E7" w:rsidP="001C1FB6">
      <w:pPr>
        <w:ind w:firstLine="709"/>
        <w:jc w:val="both"/>
        <w:rPr>
          <w:bCs/>
          <w:sz w:val="24"/>
          <w:szCs w:val="24"/>
          <w:lang w:val="kk-KZ"/>
        </w:rPr>
      </w:pPr>
    </w:p>
    <w:p w:rsidR="004837E7" w:rsidRPr="004837E7" w:rsidRDefault="004837E7" w:rsidP="001C1FB6">
      <w:pPr>
        <w:ind w:firstLine="709"/>
        <w:jc w:val="both"/>
        <w:rPr>
          <w:b/>
          <w:bCs/>
          <w:sz w:val="24"/>
          <w:szCs w:val="24"/>
          <w:lang w:val="kk-KZ"/>
        </w:rPr>
      </w:pPr>
      <w:r w:rsidRPr="004837E7">
        <w:rPr>
          <w:b/>
          <w:bCs/>
          <w:sz w:val="24"/>
          <w:szCs w:val="24"/>
          <w:lang w:val="kk-KZ"/>
        </w:rPr>
        <w:t>Ұйымдастырушылық жарна – 3000 теңге.</w:t>
      </w:r>
    </w:p>
    <w:p w:rsidR="004837E7" w:rsidRDefault="004837E7" w:rsidP="001C1FB6">
      <w:pPr>
        <w:ind w:firstLine="709"/>
        <w:jc w:val="both"/>
        <w:rPr>
          <w:b/>
          <w:bCs/>
          <w:sz w:val="24"/>
          <w:szCs w:val="24"/>
          <w:lang w:val="kk-KZ"/>
        </w:rPr>
      </w:pPr>
    </w:p>
    <w:p w:rsidR="004837E7" w:rsidRPr="004837E7" w:rsidRDefault="00A93941" w:rsidP="001C1FB6">
      <w:pPr>
        <w:ind w:firstLine="709"/>
        <w:jc w:val="both"/>
        <w:rPr>
          <w:b/>
          <w:bCs/>
          <w:sz w:val="24"/>
          <w:szCs w:val="24"/>
          <w:lang w:val="kk-KZ"/>
        </w:rPr>
      </w:pPr>
      <w:r>
        <w:rPr>
          <w:b/>
          <w:bCs/>
          <w:sz w:val="24"/>
          <w:szCs w:val="24"/>
          <w:lang w:val="kk-KZ"/>
        </w:rPr>
        <w:t>Т</w:t>
      </w:r>
      <w:r w:rsidR="004837E7" w:rsidRPr="004837E7">
        <w:rPr>
          <w:b/>
          <w:bCs/>
          <w:sz w:val="24"/>
          <w:szCs w:val="24"/>
          <w:lang w:val="kk-KZ"/>
        </w:rPr>
        <w:t>өлем реквизиттері:</w:t>
      </w:r>
    </w:p>
    <w:p w:rsidR="00A93941" w:rsidRPr="00A93941" w:rsidRDefault="00A93941" w:rsidP="00A93941">
      <w:pPr>
        <w:ind w:firstLine="708"/>
        <w:jc w:val="both"/>
        <w:rPr>
          <w:sz w:val="24"/>
          <w:szCs w:val="24"/>
          <w:lang w:val="kk-KZ"/>
        </w:rPr>
      </w:pPr>
      <w:r w:rsidRPr="00A93941">
        <w:rPr>
          <w:sz w:val="24"/>
          <w:szCs w:val="24"/>
          <w:lang w:val="kk-KZ"/>
        </w:rPr>
        <w:t>«</w:t>
      </w:r>
      <w:r>
        <w:rPr>
          <w:sz w:val="24"/>
          <w:szCs w:val="24"/>
          <w:lang w:val="kk-KZ"/>
        </w:rPr>
        <w:t>Әл-Фараби атындағы Қазақ ұлттық университеті</w:t>
      </w:r>
      <w:r w:rsidRPr="00A93941">
        <w:rPr>
          <w:sz w:val="24"/>
          <w:szCs w:val="24"/>
          <w:lang w:val="kk-KZ"/>
        </w:rPr>
        <w:t>»</w:t>
      </w:r>
      <w:r>
        <w:rPr>
          <w:sz w:val="24"/>
          <w:szCs w:val="24"/>
          <w:lang w:val="kk-KZ"/>
        </w:rPr>
        <w:t xml:space="preserve"> коммерциялық емес акционерлік қоғамы</w:t>
      </w:r>
    </w:p>
    <w:p w:rsidR="00A93941" w:rsidRPr="00B97C7E" w:rsidRDefault="00A93941" w:rsidP="00A93941">
      <w:pPr>
        <w:ind w:firstLine="708"/>
        <w:rPr>
          <w:sz w:val="24"/>
          <w:szCs w:val="24"/>
        </w:rPr>
      </w:pPr>
      <w:r w:rsidRPr="00B97C7E">
        <w:rPr>
          <w:sz w:val="24"/>
          <w:szCs w:val="24"/>
        </w:rPr>
        <w:t xml:space="preserve">Индекс 050040 </w:t>
      </w:r>
    </w:p>
    <w:p w:rsidR="00A93941" w:rsidRPr="00B97C7E" w:rsidRDefault="00A93941" w:rsidP="00A93941">
      <w:pPr>
        <w:ind w:firstLine="708"/>
        <w:rPr>
          <w:sz w:val="24"/>
          <w:szCs w:val="24"/>
        </w:rPr>
      </w:pPr>
      <w:r>
        <w:rPr>
          <w:sz w:val="24"/>
          <w:szCs w:val="24"/>
          <w:lang w:val="kk-KZ"/>
        </w:rPr>
        <w:t>Мекен-жай</w:t>
      </w:r>
      <w:r w:rsidRPr="00B97C7E">
        <w:rPr>
          <w:sz w:val="24"/>
          <w:szCs w:val="24"/>
        </w:rPr>
        <w:t>: Алматы</w:t>
      </w:r>
      <w:r>
        <w:rPr>
          <w:sz w:val="24"/>
          <w:szCs w:val="24"/>
          <w:lang w:val="kk-KZ"/>
        </w:rPr>
        <w:t xml:space="preserve"> қ.</w:t>
      </w:r>
      <w:r>
        <w:rPr>
          <w:sz w:val="24"/>
          <w:szCs w:val="24"/>
        </w:rPr>
        <w:t xml:space="preserve">, </w:t>
      </w:r>
      <w:r>
        <w:rPr>
          <w:sz w:val="24"/>
          <w:szCs w:val="24"/>
          <w:lang w:val="kk-KZ"/>
        </w:rPr>
        <w:t>Әл-Фараби</w:t>
      </w:r>
      <w:r w:rsidRPr="00B97C7E">
        <w:rPr>
          <w:sz w:val="24"/>
          <w:szCs w:val="24"/>
        </w:rPr>
        <w:t xml:space="preserve"> 71 </w:t>
      </w:r>
    </w:p>
    <w:p w:rsidR="00A93941" w:rsidRPr="00B97C7E" w:rsidRDefault="00A93941" w:rsidP="00A93941">
      <w:pPr>
        <w:ind w:firstLine="708"/>
        <w:rPr>
          <w:sz w:val="24"/>
          <w:szCs w:val="24"/>
          <w:lang w:val="en-US"/>
        </w:rPr>
      </w:pPr>
      <w:r w:rsidRPr="00B97C7E">
        <w:rPr>
          <w:sz w:val="24"/>
          <w:szCs w:val="24"/>
        </w:rPr>
        <w:t>БИН</w:t>
      </w:r>
      <w:r w:rsidRPr="00B97C7E">
        <w:rPr>
          <w:sz w:val="24"/>
          <w:szCs w:val="24"/>
          <w:lang w:val="en-US"/>
        </w:rPr>
        <w:t xml:space="preserve"> 990140001154</w:t>
      </w:r>
    </w:p>
    <w:p w:rsidR="00A93941" w:rsidRPr="00B97C7E" w:rsidRDefault="00A93941" w:rsidP="00A93941">
      <w:pPr>
        <w:ind w:firstLine="708"/>
        <w:rPr>
          <w:sz w:val="24"/>
          <w:szCs w:val="24"/>
          <w:lang w:val="en-US"/>
        </w:rPr>
      </w:pPr>
      <w:r w:rsidRPr="00B97C7E">
        <w:rPr>
          <w:sz w:val="24"/>
          <w:szCs w:val="24"/>
        </w:rPr>
        <w:t>КБЕ</w:t>
      </w:r>
      <w:r w:rsidRPr="00B97C7E">
        <w:rPr>
          <w:sz w:val="24"/>
          <w:szCs w:val="24"/>
          <w:lang w:val="en-US"/>
        </w:rPr>
        <w:t xml:space="preserve"> 16</w:t>
      </w:r>
    </w:p>
    <w:p w:rsidR="00A93941" w:rsidRPr="00B97C7E" w:rsidRDefault="00A93941" w:rsidP="00A93941">
      <w:pPr>
        <w:ind w:firstLine="708"/>
        <w:rPr>
          <w:sz w:val="24"/>
          <w:szCs w:val="24"/>
          <w:lang w:val="en-US"/>
        </w:rPr>
      </w:pPr>
      <w:r w:rsidRPr="00B97C7E">
        <w:rPr>
          <w:sz w:val="24"/>
          <w:szCs w:val="24"/>
        </w:rPr>
        <w:t>АО</w:t>
      </w:r>
      <w:r w:rsidRPr="00B97C7E">
        <w:rPr>
          <w:sz w:val="24"/>
          <w:szCs w:val="24"/>
          <w:lang w:val="en-US"/>
        </w:rPr>
        <w:t xml:space="preserve"> «First Heartland </w:t>
      </w:r>
      <w:proofErr w:type="spellStart"/>
      <w:r w:rsidRPr="00B97C7E">
        <w:rPr>
          <w:sz w:val="24"/>
          <w:szCs w:val="24"/>
          <w:lang w:val="en-US"/>
        </w:rPr>
        <w:t>Jysan</w:t>
      </w:r>
      <w:proofErr w:type="spellEnd"/>
      <w:r w:rsidRPr="00B97C7E">
        <w:rPr>
          <w:sz w:val="24"/>
          <w:szCs w:val="24"/>
          <w:lang w:val="en-US"/>
        </w:rPr>
        <w:t xml:space="preserve"> Bank»</w:t>
      </w:r>
    </w:p>
    <w:p w:rsidR="00A93941" w:rsidRPr="00C54DB0" w:rsidRDefault="00A93941" w:rsidP="00A93941">
      <w:pPr>
        <w:ind w:firstLine="708"/>
        <w:rPr>
          <w:sz w:val="24"/>
          <w:szCs w:val="24"/>
          <w:lang w:val="en-US"/>
        </w:rPr>
      </w:pPr>
      <w:r w:rsidRPr="00B97C7E">
        <w:rPr>
          <w:sz w:val="24"/>
          <w:szCs w:val="24"/>
        </w:rPr>
        <w:t>ИИК</w:t>
      </w:r>
      <w:r w:rsidRPr="00C54DB0">
        <w:rPr>
          <w:sz w:val="24"/>
          <w:szCs w:val="24"/>
          <w:lang w:val="en-US"/>
        </w:rPr>
        <w:t xml:space="preserve"> </w:t>
      </w:r>
      <w:r w:rsidRPr="00B97C7E">
        <w:rPr>
          <w:sz w:val="24"/>
          <w:szCs w:val="24"/>
          <w:lang w:val="en-US"/>
        </w:rPr>
        <w:t>KZ</w:t>
      </w:r>
      <w:r w:rsidRPr="00C54DB0">
        <w:rPr>
          <w:sz w:val="24"/>
          <w:szCs w:val="24"/>
          <w:lang w:val="en-US"/>
        </w:rPr>
        <w:t>47998</w:t>
      </w:r>
      <w:r w:rsidRPr="00B97C7E">
        <w:rPr>
          <w:sz w:val="24"/>
          <w:szCs w:val="24"/>
          <w:lang w:val="en-US"/>
        </w:rPr>
        <w:t>CTB</w:t>
      </w:r>
      <w:r w:rsidRPr="00C54DB0">
        <w:rPr>
          <w:sz w:val="24"/>
          <w:szCs w:val="24"/>
          <w:lang w:val="en-US"/>
        </w:rPr>
        <w:t>0000566055</w:t>
      </w:r>
    </w:p>
    <w:p w:rsidR="00A93941" w:rsidRDefault="00A93941" w:rsidP="00A93941">
      <w:pPr>
        <w:ind w:firstLine="708"/>
        <w:rPr>
          <w:sz w:val="24"/>
          <w:szCs w:val="24"/>
          <w:lang w:val="en-US"/>
        </w:rPr>
      </w:pPr>
      <w:r w:rsidRPr="00B97C7E">
        <w:rPr>
          <w:sz w:val="24"/>
          <w:szCs w:val="24"/>
        </w:rPr>
        <w:t>БИК</w:t>
      </w:r>
      <w:r w:rsidRPr="00C54DB0">
        <w:rPr>
          <w:sz w:val="24"/>
          <w:szCs w:val="24"/>
          <w:lang w:val="en-US"/>
        </w:rPr>
        <w:t xml:space="preserve"> </w:t>
      </w:r>
      <w:r w:rsidRPr="00B97C7E">
        <w:rPr>
          <w:sz w:val="24"/>
          <w:szCs w:val="24"/>
          <w:lang w:val="en-US"/>
        </w:rPr>
        <w:t>TSESKZKA</w:t>
      </w:r>
    </w:p>
    <w:p w:rsidR="00A93941" w:rsidRPr="00C54DB0" w:rsidRDefault="00A93941" w:rsidP="00A93941">
      <w:pPr>
        <w:ind w:firstLine="708"/>
        <w:rPr>
          <w:sz w:val="24"/>
          <w:szCs w:val="24"/>
          <w:lang w:val="en-US"/>
        </w:rPr>
      </w:pPr>
    </w:p>
    <w:p w:rsidR="00A93941" w:rsidRDefault="00A93941" w:rsidP="00A93941">
      <w:pPr>
        <w:ind w:firstLine="708"/>
        <w:rPr>
          <w:sz w:val="24"/>
          <w:szCs w:val="24"/>
          <w:lang w:val="kk-KZ"/>
        </w:rPr>
      </w:pPr>
      <w:r w:rsidRPr="00B97C7E">
        <w:rPr>
          <w:sz w:val="24"/>
          <w:szCs w:val="24"/>
          <w:lang w:val="en-US"/>
        </w:rPr>
        <w:t>Kaspi</w:t>
      </w:r>
      <w:r w:rsidRPr="00C54DB0">
        <w:rPr>
          <w:sz w:val="24"/>
          <w:szCs w:val="24"/>
          <w:lang w:val="en-US"/>
        </w:rPr>
        <w:t>.</w:t>
      </w:r>
      <w:r w:rsidRPr="00B97C7E">
        <w:rPr>
          <w:sz w:val="24"/>
          <w:szCs w:val="24"/>
          <w:lang w:val="en-US"/>
        </w:rPr>
        <w:t>kz</w:t>
      </w:r>
      <w:r w:rsidRPr="00C54DB0">
        <w:rPr>
          <w:sz w:val="24"/>
          <w:szCs w:val="24"/>
          <w:lang w:val="en-US"/>
        </w:rPr>
        <w:t xml:space="preserve"> </w:t>
      </w:r>
      <w:proofErr w:type="spellStart"/>
      <w:r>
        <w:rPr>
          <w:sz w:val="24"/>
          <w:szCs w:val="24"/>
        </w:rPr>
        <w:t>мобильді</w:t>
      </w:r>
      <w:proofErr w:type="spellEnd"/>
      <w:r w:rsidRPr="00C54DB0">
        <w:rPr>
          <w:sz w:val="24"/>
          <w:szCs w:val="24"/>
          <w:lang w:val="en-US"/>
        </w:rPr>
        <w:t xml:space="preserve"> </w:t>
      </w:r>
      <w:proofErr w:type="spellStart"/>
      <w:r>
        <w:rPr>
          <w:sz w:val="24"/>
          <w:szCs w:val="24"/>
        </w:rPr>
        <w:t>қосымшасы</w:t>
      </w:r>
      <w:proofErr w:type="spellEnd"/>
      <w:r w:rsidRPr="00C54DB0">
        <w:rPr>
          <w:sz w:val="24"/>
          <w:szCs w:val="24"/>
          <w:lang w:val="en-US"/>
        </w:rPr>
        <w:t xml:space="preserve"> </w:t>
      </w:r>
      <w:proofErr w:type="spellStart"/>
      <w:r>
        <w:rPr>
          <w:sz w:val="24"/>
          <w:szCs w:val="24"/>
        </w:rPr>
        <w:t>арқылы</w:t>
      </w:r>
      <w:proofErr w:type="spellEnd"/>
      <w:r w:rsidRPr="00C54DB0">
        <w:rPr>
          <w:sz w:val="24"/>
          <w:szCs w:val="24"/>
          <w:lang w:val="en-US"/>
        </w:rPr>
        <w:t xml:space="preserve"> </w:t>
      </w:r>
      <w:proofErr w:type="spellStart"/>
      <w:r>
        <w:rPr>
          <w:sz w:val="24"/>
          <w:szCs w:val="24"/>
        </w:rPr>
        <w:t>қолма</w:t>
      </w:r>
      <w:proofErr w:type="spellEnd"/>
      <w:r w:rsidRPr="00C54DB0">
        <w:rPr>
          <w:sz w:val="24"/>
          <w:szCs w:val="24"/>
          <w:lang w:val="en-US"/>
        </w:rPr>
        <w:t>-</w:t>
      </w:r>
      <w:proofErr w:type="spellStart"/>
      <w:r>
        <w:rPr>
          <w:sz w:val="24"/>
          <w:szCs w:val="24"/>
        </w:rPr>
        <w:t>қолсыз</w:t>
      </w:r>
      <w:proofErr w:type="spellEnd"/>
      <w:r w:rsidRPr="00C54DB0">
        <w:rPr>
          <w:sz w:val="24"/>
          <w:szCs w:val="24"/>
          <w:lang w:val="en-US"/>
        </w:rPr>
        <w:t xml:space="preserve"> </w:t>
      </w:r>
      <w:proofErr w:type="spellStart"/>
      <w:r>
        <w:rPr>
          <w:sz w:val="24"/>
          <w:szCs w:val="24"/>
        </w:rPr>
        <w:t>төлем</w:t>
      </w:r>
      <w:proofErr w:type="spellEnd"/>
      <w:r w:rsidRPr="00C54DB0">
        <w:rPr>
          <w:sz w:val="24"/>
          <w:szCs w:val="24"/>
          <w:lang w:val="en-US"/>
        </w:rPr>
        <w:t xml:space="preserve"> </w:t>
      </w:r>
      <w:proofErr w:type="spellStart"/>
      <w:r>
        <w:rPr>
          <w:sz w:val="24"/>
          <w:szCs w:val="24"/>
        </w:rPr>
        <w:t>жасау</w:t>
      </w:r>
      <w:proofErr w:type="spellEnd"/>
      <w:r w:rsidRPr="00C54DB0">
        <w:rPr>
          <w:sz w:val="24"/>
          <w:szCs w:val="24"/>
          <w:lang w:val="en-US"/>
        </w:rPr>
        <w:t xml:space="preserve"> </w:t>
      </w:r>
      <w:proofErr w:type="spellStart"/>
      <w:r>
        <w:rPr>
          <w:sz w:val="24"/>
          <w:szCs w:val="24"/>
        </w:rPr>
        <w:t>мүмкіндігі</w:t>
      </w:r>
      <w:proofErr w:type="spellEnd"/>
      <w:r w:rsidRPr="00C54DB0">
        <w:rPr>
          <w:sz w:val="24"/>
          <w:szCs w:val="24"/>
          <w:lang w:val="en-US"/>
        </w:rPr>
        <w:t xml:space="preserve"> </w:t>
      </w:r>
      <w:r>
        <w:rPr>
          <w:sz w:val="24"/>
          <w:szCs w:val="24"/>
        </w:rPr>
        <w:t>бар</w:t>
      </w:r>
      <w:r w:rsidRPr="00C54DB0">
        <w:rPr>
          <w:sz w:val="24"/>
          <w:szCs w:val="24"/>
          <w:lang w:val="en-US"/>
        </w:rPr>
        <w:t xml:space="preserve">. </w:t>
      </w:r>
      <w:r>
        <w:rPr>
          <w:sz w:val="24"/>
          <w:szCs w:val="24"/>
          <w:lang w:val="kk-KZ"/>
        </w:rPr>
        <w:t>Ол үшін қосымшадағы «Төлемдер» бөлімін, оның ішінде «Әл-Фараби атындағы Қазақ ұлттық университеті» ұйымын таңдайсыз. «Қосымша ақпарат» бөлімінде төлем нысанын көрсету қажет.</w:t>
      </w:r>
    </w:p>
    <w:p w:rsidR="00A93941" w:rsidRDefault="00A93941" w:rsidP="00A93941">
      <w:pPr>
        <w:ind w:firstLine="708"/>
        <w:rPr>
          <w:sz w:val="24"/>
          <w:szCs w:val="24"/>
          <w:lang w:val="kk-KZ"/>
        </w:rPr>
      </w:pPr>
    </w:p>
    <w:p w:rsidR="00A93941" w:rsidRPr="00C54DB0" w:rsidRDefault="00A93941" w:rsidP="00A93941">
      <w:pPr>
        <w:ind w:firstLine="708"/>
        <w:jc w:val="both"/>
        <w:rPr>
          <w:sz w:val="24"/>
          <w:szCs w:val="24"/>
          <w:lang w:val="kk-KZ"/>
        </w:rPr>
      </w:pPr>
      <w:r w:rsidRPr="00A93941">
        <w:rPr>
          <w:b/>
          <w:sz w:val="24"/>
          <w:szCs w:val="24"/>
          <w:lang w:val="kk-KZ"/>
        </w:rPr>
        <w:t>Төлем нысаны:</w:t>
      </w:r>
      <w:r>
        <w:rPr>
          <w:sz w:val="24"/>
          <w:szCs w:val="24"/>
          <w:lang w:val="kk-KZ"/>
        </w:rPr>
        <w:t xml:space="preserve"> </w:t>
      </w:r>
      <w:r w:rsidR="00F53FE0">
        <w:rPr>
          <w:sz w:val="24"/>
          <w:szCs w:val="24"/>
          <w:lang w:val="kk-KZ"/>
        </w:rPr>
        <w:t xml:space="preserve">ЭжБЖМ, Кәсіпкерлік және инновациялар орталығы, конференция үшін төлем </w:t>
      </w:r>
      <w:r w:rsidR="008173A2">
        <w:fldChar w:fldCharType="begin"/>
      </w:r>
      <w:r w:rsidR="008173A2" w:rsidRPr="006C4482">
        <w:rPr>
          <w:lang w:val="kk-KZ"/>
        </w:rPr>
        <w:instrText xml:space="preserve"> HYPERLINK "https://e.mail.ru/compose?To=theconference@inbox.ru" </w:instrText>
      </w:r>
      <w:r w:rsidR="008173A2">
        <w:fldChar w:fldCharType="separate"/>
      </w:r>
      <w:r w:rsidR="008173A2">
        <w:fldChar w:fldCharType="end"/>
      </w:r>
    </w:p>
    <w:p w:rsidR="001C1FB6" w:rsidRPr="004837E7" w:rsidRDefault="001C1FB6" w:rsidP="001C1FB6">
      <w:pPr>
        <w:ind w:firstLine="709"/>
        <w:jc w:val="both"/>
        <w:rPr>
          <w:b/>
          <w:bCs/>
          <w:sz w:val="24"/>
          <w:szCs w:val="24"/>
          <w:lang w:val="kk-KZ"/>
        </w:rPr>
      </w:pPr>
    </w:p>
    <w:p w:rsidR="003D2D3F" w:rsidRPr="00A93941" w:rsidRDefault="003D2D3F" w:rsidP="003D2D3F">
      <w:pPr>
        <w:ind w:firstLine="709"/>
        <w:jc w:val="both"/>
        <w:rPr>
          <w:sz w:val="24"/>
          <w:szCs w:val="24"/>
          <w:lang w:val="kk-KZ"/>
        </w:rPr>
      </w:pPr>
      <w:r w:rsidRPr="00A93941">
        <w:rPr>
          <w:b/>
          <w:sz w:val="24"/>
          <w:szCs w:val="24"/>
          <w:lang w:val="kk-KZ"/>
        </w:rPr>
        <w:t>Қосымша ақпаратты мына мекен-жайдан алуға болады:</w:t>
      </w:r>
      <w:r w:rsidRPr="00A93941">
        <w:rPr>
          <w:sz w:val="24"/>
          <w:szCs w:val="24"/>
          <w:lang w:val="kk-KZ"/>
        </w:rPr>
        <w:t xml:space="preserve"> Қазақстан Республикасы, 050040, Алматы қ., Әл-Фараби даңғылы, 71. әл-Фараби атындағы ҚазҰУ, Экономика және бизнес жоғары мектебі,</w:t>
      </w:r>
      <w:r w:rsidR="00F049AC">
        <w:rPr>
          <w:sz w:val="24"/>
          <w:szCs w:val="24"/>
          <w:lang w:val="kk-KZ"/>
        </w:rPr>
        <w:t xml:space="preserve"> Экономика кафедрасы</w:t>
      </w:r>
      <w:r w:rsidRPr="00A93941">
        <w:rPr>
          <w:sz w:val="24"/>
          <w:szCs w:val="24"/>
          <w:lang w:val="kk-KZ"/>
        </w:rPr>
        <w:t>, каб. 231, 223.</w:t>
      </w:r>
    </w:p>
    <w:p w:rsidR="00E87888" w:rsidRPr="0034144B" w:rsidRDefault="003D2D3F" w:rsidP="003D2D3F">
      <w:pPr>
        <w:ind w:firstLine="709"/>
        <w:jc w:val="both"/>
        <w:rPr>
          <w:sz w:val="24"/>
          <w:szCs w:val="24"/>
        </w:rPr>
      </w:pPr>
      <w:proofErr w:type="spellStart"/>
      <w:r w:rsidRPr="0034144B">
        <w:rPr>
          <w:sz w:val="24"/>
          <w:szCs w:val="24"/>
        </w:rPr>
        <w:t>Байланыс</w:t>
      </w:r>
      <w:proofErr w:type="spellEnd"/>
      <w:r w:rsidRPr="0034144B">
        <w:rPr>
          <w:sz w:val="24"/>
          <w:szCs w:val="24"/>
        </w:rPr>
        <w:t xml:space="preserve"> </w:t>
      </w:r>
      <w:proofErr w:type="spellStart"/>
      <w:r w:rsidRPr="0034144B">
        <w:rPr>
          <w:sz w:val="24"/>
          <w:szCs w:val="24"/>
        </w:rPr>
        <w:t>телефондары</w:t>
      </w:r>
      <w:proofErr w:type="spellEnd"/>
      <w:r w:rsidRPr="0034144B">
        <w:rPr>
          <w:sz w:val="24"/>
          <w:szCs w:val="24"/>
        </w:rPr>
        <w:t xml:space="preserve">: </w:t>
      </w:r>
      <w:r w:rsidR="00E87888" w:rsidRPr="0034144B">
        <w:rPr>
          <w:sz w:val="24"/>
          <w:szCs w:val="24"/>
        </w:rPr>
        <w:t>«Экономика» кафедр</w:t>
      </w:r>
      <w:r w:rsidR="00E87888" w:rsidRPr="0034144B">
        <w:rPr>
          <w:sz w:val="24"/>
          <w:szCs w:val="24"/>
          <w:lang w:val="kk-KZ"/>
        </w:rPr>
        <w:t>асының меңгерушісі</w:t>
      </w:r>
      <w:r w:rsidR="00E87888" w:rsidRPr="0034144B">
        <w:rPr>
          <w:sz w:val="24"/>
          <w:szCs w:val="24"/>
        </w:rPr>
        <w:t xml:space="preserve"> Садыханова Гульнар </w:t>
      </w:r>
      <w:proofErr w:type="spellStart"/>
      <w:r w:rsidR="00E87888" w:rsidRPr="0034144B">
        <w:rPr>
          <w:sz w:val="24"/>
          <w:szCs w:val="24"/>
        </w:rPr>
        <w:t>Амангелдиевна</w:t>
      </w:r>
      <w:proofErr w:type="spellEnd"/>
      <w:r w:rsidR="00E87888" w:rsidRPr="0034144B">
        <w:rPr>
          <w:sz w:val="24"/>
          <w:szCs w:val="24"/>
        </w:rPr>
        <w:t xml:space="preserve"> +77017204897</w:t>
      </w:r>
    </w:p>
    <w:p w:rsidR="00AE4210" w:rsidRPr="0034144B" w:rsidRDefault="003D2D3F" w:rsidP="003D2D3F">
      <w:pPr>
        <w:ind w:firstLine="709"/>
        <w:jc w:val="both"/>
        <w:rPr>
          <w:sz w:val="24"/>
          <w:szCs w:val="24"/>
        </w:rPr>
      </w:pPr>
      <w:r w:rsidRPr="0034144B">
        <w:rPr>
          <w:b/>
          <w:sz w:val="24"/>
          <w:szCs w:val="24"/>
          <w:lang w:val="kk-KZ"/>
        </w:rPr>
        <w:t>Ж</w:t>
      </w:r>
      <w:proofErr w:type="spellStart"/>
      <w:r w:rsidRPr="0034144B">
        <w:rPr>
          <w:b/>
          <w:sz w:val="24"/>
          <w:szCs w:val="24"/>
        </w:rPr>
        <w:t>ауапты</w:t>
      </w:r>
      <w:proofErr w:type="spellEnd"/>
      <w:r w:rsidRPr="0034144B">
        <w:rPr>
          <w:b/>
          <w:sz w:val="24"/>
          <w:szCs w:val="24"/>
        </w:rPr>
        <w:t xml:space="preserve"> </w:t>
      </w:r>
      <w:proofErr w:type="spellStart"/>
      <w:r w:rsidRPr="0034144B">
        <w:rPr>
          <w:b/>
          <w:sz w:val="24"/>
          <w:szCs w:val="24"/>
        </w:rPr>
        <w:t>хатшы</w:t>
      </w:r>
      <w:proofErr w:type="spellEnd"/>
      <w:r w:rsidRPr="0034144B">
        <w:rPr>
          <w:sz w:val="24"/>
          <w:szCs w:val="24"/>
        </w:rPr>
        <w:t xml:space="preserve"> - </w:t>
      </w:r>
      <w:r w:rsidR="00E87888" w:rsidRPr="0034144B">
        <w:rPr>
          <w:b/>
          <w:sz w:val="24"/>
          <w:szCs w:val="24"/>
          <w:lang w:val="kk-KZ"/>
        </w:rPr>
        <w:t>Салибекова Перизат Қалымырзақызы</w:t>
      </w:r>
      <w:r w:rsidRPr="0034144B">
        <w:rPr>
          <w:sz w:val="24"/>
          <w:szCs w:val="24"/>
        </w:rPr>
        <w:t xml:space="preserve">. </w:t>
      </w:r>
      <w:proofErr w:type="spellStart"/>
      <w:r w:rsidRPr="0034144B">
        <w:rPr>
          <w:sz w:val="24"/>
          <w:szCs w:val="24"/>
        </w:rPr>
        <w:t>Ұялы</w:t>
      </w:r>
      <w:proofErr w:type="spellEnd"/>
      <w:r w:rsidRPr="0034144B">
        <w:rPr>
          <w:sz w:val="24"/>
          <w:szCs w:val="24"/>
        </w:rPr>
        <w:t xml:space="preserve"> телефон </w:t>
      </w:r>
      <w:proofErr w:type="spellStart"/>
      <w:r w:rsidRPr="0034144B">
        <w:rPr>
          <w:sz w:val="24"/>
          <w:szCs w:val="24"/>
        </w:rPr>
        <w:t>нөм</w:t>
      </w:r>
      <w:r w:rsidR="00C54DB0">
        <w:rPr>
          <w:sz w:val="24"/>
          <w:szCs w:val="24"/>
        </w:rPr>
        <w:t>е</w:t>
      </w:r>
      <w:r w:rsidRPr="0034144B">
        <w:rPr>
          <w:sz w:val="24"/>
          <w:szCs w:val="24"/>
        </w:rPr>
        <w:t>рі</w:t>
      </w:r>
      <w:proofErr w:type="spellEnd"/>
      <w:r w:rsidRPr="0034144B">
        <w:rPr>
          <w:sz w:val="24"/>
          <w:szCs w:val="24"/>
        </w:rPr>
        <w:t>:</w:t>
      </w:r>
      <w:r w:rsidR="00E87888" w:rsidRPr="0034144B">
        <w:rPr>
          <w:b/>
          <w:sz w:val="24"/>
          <w:szCs w:val="24"/>
          <w:lang w:val="kk-KZ"/>
        </w:rPr>
        <w:t xml:space="preserve"> +77026884232</w:t>
      </w:r>
    </w:p>
    <w:p w:rsidR="003D2D3F" w:rsidRPr="006C4482" w:rsidRDefault="003D2D3F"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C54DB0" w:rsidRPr="006C4482" w:rsidRDefault="00C54DB0" w:rsidP="00051ED6">
      <w:pPr>
        <w:ind w:firstLine="709"/>
        <w:rPr>
          <w:b/>
          <w:sz w:val="24"/>
          <w:szCs w:val="24"/>
        </w:rPr>
      </w:pPr>
    </w:p>
    <w:p w:rsidR="00AE4210" w:rsidRPr="0034144B" w:rsidRDefault="00AE4210" w:rsidP="001C075E">
      <w:pPr>
        <w:jc w:val="center"/>
        <w:rPr>
          <w:b/>
          <w:caps/>
          <w:sz w:val="24"/>
          <w:szCs w:val="24"/>
          <w:lang w:val="kk-KZ"/>
        </w:rPr>
      </w:pPr>
    </w:p>
    <w:p w:rsidR="001C075E" w:rsidRPr="0034144B" w:rsidRDefault="001C075E" w:rsidP="001C075E">
      <w:pPr>
        <w:jc w:val="center"/>
        <w:rPr>
          <w:caps/>
          <w:sz w:val="24"/>
          <w:szCs w:val="24"/>
          <w:lang w:val="kk-KZ"/>
        </w:rPr>
      </w:pPr>
      <w:r w:rsidRPr="0034144B">
        <w:rPr>
          <w:caps/>
          <w:sz w:val="24"/>
          <w:szCs w:val="24"/>
          <w:lang w:val="kk-KZ"/>
        </w:rPr>
        <w:t>МАҚАЛАНЫ РӘСІМДЕУ ҮЛГІСІ</w:t>
      </w:r>
    </w:p>
    <w:p w:rsidR="001C075E" w:rsidRPr="0034144B" w:rsidRDefault="001C075E" w:rsidP="001C075E">
      <w:pPr>
        <w:jc w:val="both"/>
        <w:rPr>
          <w:caps/>
          <w:sz w:val="24"/>
          <w:szCs w:val="24"/>
          <w:lang w:val="kk-KZ"/>
        </w:rPr>
      </w:pPr>
    </w:p>
    <w:p w:rsidR="001C075E" w:rsidRPr="0034144B" w:rsidRDefault="001C075E" w:rsidP="001C075E">
      <w:pPr>
        <w:jc w:val="both"/>
        <w:rPr>
          <w:caps/>
          <w:sz w:val="24"/>
          <w:szCs w:val="24"/>
          <w:lang w:val="kk-KZ"/>
        </w:rPr>
      </w:pPr>
      <w:r w:rsidRPr="0034144B">
        <w:rPr>
          <w:sz w:val="24"/>
          <w:szCs w:val="24"/>
          <w:lang w:val="kk-KZ"/>
        </w:rPr>
        <w:t>ӘОЖ</w:t>
      </w:r>
      <w:r w:rsidRPr="0034144B">
        <w:rPr>
          <w:caps/>
          <w:sz w:val="24"/>
          <w:szCs w:val="24"/>
          <w:lang w:val="kk-KZ"/>
        </w:rPr>
        <w:t xml:space="preserve"> ( )</w:t>
      </w:r>
    </w:p>
    <w:p w:rsidR="001C075E" w:rsidRPr="0034144B" w:rsidRDefault="001C075E" w:rsidP="001C075E">
      <w:pPr>
        <w:jc w:val="both"/>
        <w:rPr>
          <w:caps/>
          <w:sz w:val="24"/>
          <w:szCs w:val="24"/>
          <w:lang w:val="kk-KZ"/>
        </w:rPr>
      </w:pPr>
    </w:p>
    <w:p w:rsidR="001C075E" w:rsidRPr="0034144B" w:rsidRDefault="00C54DB0" w:rsidP="001C075E">
      <w:pPr>
        <w:jc w:val="center"/>
        <w:rPr>
          <w:b/>
          <w:caps/>
          <w:sz w:val="24"/>
          <w:szCs w:val="24"/>
          <w:lang w:val="kk-KZ"/>
        </w:rPr>
      </w:pPr>
      <w:r>
        <w:rPr>
          <w:b/>
          <w:caps/>
          <w:sz w:val="24"/>
          <w:szCs w:val="24"/>
          <w:lang w:val="kk-KZ"/>
        </w:rPr>
        <w:t>Тұрақты даму мақсаттарына қол жеткізу: дамушы елдердің тәжірибесіне салыстырмалы талдау</w:t>
      </w:r>
    </w:p>
    <w:p w:rsidR="001C075E" w:rsidRPr="0034144B" w:rsidRDefault="001C075E" w:rsidP="001C075E">
      <w:pPr>
        <w:jc w:val="both"/>
        <w:rPr>
          <w:caps/>
          <w:sz w:val="24"/>
          <w:szCs w:val="24"/>
          <w:lang w:val="kk-KZ"/>
        </w:rPr>
      </w:pPr>
    </w:p>
    <w:p w:rsidR="001C075E" w:rsidRPr="0034144B" w:rsidRDefault="00E87888" w:rsidP="001C075E">
      <w:pPr>
        <w:jc w:val="center"/>
        <w:rPr>
          <w:i/>
          <w:caps/>
          <w:sz w:val="24"/>
          <w:szCs w:val="24"/>
          <w:lang w:val="kk-KZ"/>
        </w:rPr>
      </w:pPr>
      <w:r w:rsidRPr="0034144B">
        <w:rPr>
          <w:i/>
          <w:sz w:val="24"/>
          <w:szCs w:val="24"/>
          <w:lang w:val="kk-KZ"/>
        </w:rPr>
        <w:t>Алпысбаева</w:t>
      </w:r>
      <w:r w:rsidR="001C075E" w:rsidRPr="0034144B">
        <w:rPr>
          <w:i/>
          <w:sz w:val="24"/>
          <w:szCs w:val="24"/>
          <w:lang w:val="kk-KZ"/>
        </w:rPr>
        <w:t xml:space="preserve"> З. Б.</w:t>
      </w:r>
    </w:p>
    <w:p w:rsidR="001C075E" w:rsidRPr="0034144B" w:rsidRDefault="00C54DB0" w:rsidP="001C075E">
      <w:pPr>
        <w:jc w:val="center"/>
        <w:rPr>
          <w:sz w:val="24"/>
          <w:szCs w:val="24"/>
          <w:lang w:val="kk-KZ"/>
        </w:rPr>
      </w:pPr>
      <w:r>
        <w:rPr>
          <w:sz w:val="24"/>
          <w:szCs w:val="24"/>
          <w:lang w:val="kk-KZ"/>
        </w:rPr>
        <w:t xml:space="preserve">э.ғ.д., </w:t>
      </w:r>
      <w:r w:rsidR="001C075E" w:rsidRPr="0034144B">
        <w:rPr>
          <w:sz w:val="24"/>
          <w:szCs w:val="24"/>
          <w:lang w:val="kk-KZ"/>
        </w:rPr>
        <w:t xml:space="preserve">профессор, әл-Фараби атындағы Қазақ ұлттық университеті, </w:t>
      </w:r>
    </w:p>
    <w:p w:rsidR="001C075E" w:rsidRPr="0034144B" w:rsidRDefault="001C075E" w:rsidP="001C075E">
      <w:pPr>
        <w:jc w:val="center"/>
        <w:rPr>
          <w:caps/>
          <w:sz w:val="24"/>
          <w:szCs w:val="24"/>
          <w:lang w:val="kk-KZ"/>
        </w:rPr>
      </w:pPr>
      <w:r w:rsidRPr="0034144B">
        <w:rPr>
          <w:sz w:val="24"/>
          <w:szCs w:val="24"/>
          <w:lang w:val="kk-KZ"/>
        </w:rPr>
        <w:t>Алматы қ.,</w:t>
      </w:r>
      <w:r w:rsidRPr="0034144B">
        <w:rPr>
          <w:caps/>
          <w:sz w:val="24"/>
          <w:szCs w:val="24"/>
          <w:lang w:val="kk-KZ"/>
        </w:rPr>
        <w:t xml:space="preserve"> </w:t>
      </w:r>
      <w:r w:rsidRPr="0034144B">
        <w:rPr>
          <w:sz w:val="24"/>
          <w:szCs w:val="24"/>
          <w:lang w:val="kk-KZ"/>
        </w:rPr>
        <w:t>Қ</w:t>
      </w:r>
      <w:r w:rsidR="002868BD" w:rsidRPr="0034144B">
        <w:rPr>
          <w:sz w:val="24"/>
          <w:szCs w:val="24"/>
          <w:lang w:val="kk-KZ"/>
        </w:rPr>
        <w:t>азақстан Р</w:t>
      </w:r>
      <w:r w:rsidR="00C54DB0">
        <w:rPr>
          <w:sz w:val="24"/>
          <w:szCs w:val="24"/>
          <w:lang w:val="kk-KZ"/>
        </w:rPr>
        <w:t>еспубликасы</w:t>
      </w:r>
      <w:r w:rsidRPr="0034144B">
        <w:rPr>
          <w:sz w:val="24"/>
          <w:szCs w:val="24"/>
          <w:lang w:val="kk-KZ"/>
        </w:rPr>
        <w:t xml:space="preserve"> </w:t>
      </w:r>
    </w:p>
    <w:p w:rsidR="001C075E" w:rsidRPr="0034144B" w:rsidRDefault="001C075E" w:rsidP="001C075E">
      <w:pPr>
        <w:jc w:val="center"/>
        <w:rPr>
          <w:caps/>
          <w:sz w:val="24"/>
          <w:szCs w:val="24"/>
          <w:lang w:val="kk-KZ"/>
        </w:rPr>
      </w:pPr>
      <w:r w:rsidRPr="0034144B">
        <w:rPr>
          <w:sz w:val="24"/>
          <w:szCs w:val="24"/>
          <w:lang w:val="kk-KZ"/>
        </w:rPr>
        <w:t xml:space="preserve">Е-mail: </w:t>
      </w:r>
      <w:hyperlink r:id="rId12" w:history="1">
        <w:r w:rsidR="00E87888" w:rsidRPr="0034144B">
          <w:rPr>
            <w:rStyle w:val="a7"/>
            <w:sz w:val="24"/>
            <w:szCs w:val="24"/>
            <w:lang w:val="kk-KZ"/>
          </w:rPr>
          <w:t>a_z@gmail.com</w:t>
        </w:r>
      </w:hyperlink>
      <w:r w:rsidRPr="0034144B">
        <w:rPr>
          <w:sz w:val="24"/>
          <w:szCs w:val="24"/>
          <w:lang w:val="kk-KZ"/>
        </w:rPr>
        <w:t xml:space="preserve"> </w:t>
      </w:r>
    </w:p>
    <w:p w:rsidR="001C075E" w:rsidRPr="0034144B" w:rsidRDefault="001C075E" w:rsidP="001C075E">
      <w:pPr>
        <w:jc w:val="both"/>
        <w:rPr>
          <w:caps/>
          <w:sz w:val="24"/>
          <w:szCs w:val="24"/>
          <w:lang w:val="kk-KZ"/>
        </w:rPr>
      </w:pPr>
    </w:p>
    <w:p w:rsidR="001C075E" w:rsidRPr="0034144B" w:rsidRDefault="00DE0973" w:rsidP="00DE0973">
      <w:pPr>
        <w:ind w:firstLine="567"/>
        <w:jc w:val="both"/>
        <w:rPr>
          <w:b/>
          <w:caps/>
          <w:sz w:val="24"/>
          <w:szCs w:val="24"/>
          <w:lang w:val="kk-KZ"/>
        </w:rPr>
      </w:pPr>
      <w:r w:rsidRPr="0034144B">
        <w:rPr>
          <w:b/>
          <w:sz w:val="24"/>
          <w:szCs w:val="24"/>
          <w:lang w:val="kk-KZ"/>
        </w:rPr>
        <w:t>Аңдатпа.</w:t>
      </w:r>
    </w:p>
    <w:p w:rsidR="001C075E" w:rsidRPr="0034144B" w:rsidRDefault="00DE0973" w:rsidP="00DE0973">
      <w:pPr>
        <w:ind w:firstLine="567"/>
        <w:jc w:val="both"/>
        <w:rPr>
          <w:b/>
          <w:caps/>
          <w:sz w:val="24"/>
          <w:szCs w:val="24"/>
          <w:lang w:val="kk-KZ"/>
        </w:rPr>
      </w:pPr>
      <w:r w:rsidRPr="0034144B">
        <w:rPr>
          <w:b/>
          <w:sz w:val="24"/>
          <w:szCs w:val="24"/>
          <w:lang w:val="kk-KZ"/>
        </w:rPr>
        <w:t>Түйін Сөздер:</w:t>
      </w:r>
    </w:p>
    <w:p w:rsidR="008331BB" w:rsidRPr="0034144B" w:rsidRDefault="008331BB" w:rsidP="00DE0973">
      <w:pPr>
        <w:ind w:firstLine="567"/>
        <w:jc w:val="both"/>
        <w:rPr>
          <w:b/>
          <w:sz w:val="24"/>
          <w:szCs w:val="24"/>
          <w:lang w:val="kk-KZ"/>
        </w:rPr>
      </w:pPr>
      <w:r w:rsidRPr="0034144B">
        <w:rPr>
          <w:b/>
          <w:sz w:val="24"/>
          <w:szCs w:val="24"/>
          <w:lang w:val="kk-KZ"/>
        </w:rPr>
        <w:t xml:space="preserve">Кіріспе </w:t>
      </w:r>
    </w:p>
    <w:p w:rsidR="008331BB" w:rsidRPr="0034144B" w:rsidRDefault="008331BB" w:rsidP="00DE0973">
      <w:pPr>
        <w:ind w:firstLine="567"/>
        <w:jc w:val="both"/>
        <w:rPr>
          <w:b/>
          <w:sz w:val="24"/>
          <w:szCs w:val="24"/>
          <w:lang w:val="kk-KZ"/>
        </w:rPr>
      </w:pPr>
      <w:r w:rsidRPr="0034144B">
        <w:rPr>
          <w:b/>
          <w:sz w:val="24"/>
          <w:szCs w:val="24"/>
          <w:lang w:val="kk-KZ"/>
        </w:rPr>
        <w:t>Эксперименттік бөлім (материалдар мен әдістер)</w:t>
      </w:r>
    </w:p>
    <w:p w:rsidR="008331BB" w:rsidRPr="0034144B" w:rsidRDefault="008331BB" w:rsidP="00DE0973">
      <w:pPr>
        <w:ind w:firstLine="567"/>
        <w:jc w:val="both"/>
        <w:rPr>
          <w:b/>
          <w:sz w:val="24"/>
          <w:szCs w:val="24"/>
          <w:lang w:val="kk-KZ"/>
        </w:rPr>
      </w:pPr>
      <w:r w:rsidRPr="0034144B">
        <w:rPr>
          <w:b/>
          <w:sz w:val="24"/>
          <w:szCs w:val="24"/>
          <w:lang w:val="kk-KZ"/>
        </w:rPr>
        <w:t>Нәтижелер және талқылау</w:t>
      </w:r>
    </w:p>
    <w:p w:rsidR="008331BB" w:rsidRPr="0034144B" w:rsidRDefault="008331BB" w:rsidP="00DE0973">
      <w:pPr>
        <w:ind w:firstLine="567"/>
        <w:jc w:val="both"/>
        <w:rPr>
          <w:b/>
          <w:sz w:val="24"/>
          <w:szCs w:val="24"/>
          <w:lang w:val="kk-KZ"/>
        </w:rPr>
      </w:pPr>
      <w:r w:rsidRPr="0034144B">
        <w:rPr>
          <w:b/>
          <w:sz w:val="24"/>
          <w:szCs w:val="24"/>
          <w:lang w:val="kk-KZ"/>
        </w:rPr>
        <w:t xml:space="preserve">Қорытынды </w:t>
      </w:r>
    </w:p>
    <w:p w:rsidR="001C075E" w:rsidRPr="0034144B" w:rsidRDefault="008331BB" w:rsidP="00DE0973">
      <w:pPr>
        <w:ind w:firstLine="567"/>
        <w:jc w:val="both"/>
        <w:rPr>
          <w:caps/>
          <w:sz w:val="24"/>
          <w:szCs w:val="24"/>
          <w:lang w:val="kk-KZ"/>
        </w:rPr>
      </w:pPr>
      <w:r w:rsidRPr="0034144B">
        <w:rPr>
          <w:b/>
          <w:sz w:val="24"/>
          <w:szCs w:val="24"/>
          <w:lang w:val="kk-KZ"/>
        </w:rPr>
        <w:t>Әдебиеттер</w:t>
      </w:r>
      <w:r w:rsidR="00DE0973" w:rsidRPr="0034144B">
        <w:rPr>
          <w:sz w:val="24"/>
          <w:szCs w:val="24"/>
          <w:lang w:val="kk-KZ"/>
        </w:rPr>
        <w:t xml:space="preserve"> Текст..........</w:t>
      </w:r>
      <w:r w:rsidR="001C075E" w:rsidRPr="0034144B">
        <w:rPr>
          <w:caps/>
          <w:sz w:val="24"/>
          <w:szCs w:val="24"/>
          <w:lang w:val="kk-KZ"/>
        </w:rPr>
        <w:t>................................................................................................................................................................................</w:t>
      </w:r>
      <w:r w:rsidR="00DE0973" w:rsidRPr="0034144B">
        <w:rPr>
          <w:caps/>
          <w:sz w:val="24"/>
          <w:szCs w:val="24"/>
          <w:lang w:val="kk-KZ"/>
        </w:rPr>
        <w:t xml:space="preserve"> ...............................................</w:t>
      </w:r>
      <w:r w:rsidR="001C075E" w:rsidRPr="0034144B">
        <w:rPr>
          <w:caps/>
          <w:sz w:val="24"/>
          <w:szCs w:val="24"/>
          <w:lang w:val="kk-KZ"/>
        </w:rPr>
        <w:t>........................[1].</w:t>
      </w:r>
    </w:p>
    <w:p w:rsidR="001C075E" w:rsidRPr="0034144B" w:rsidRDefault="001C075E" w:rsidP="001C075E">
      <w:pPr>
        <w:jc w:val="both"/>
        <w:rPr>
          <w:caps/>
          <w:sz w:val="24"/>
          <w:szCs w:val="24"/>
          <w:lang w:val="kk-KZ"/>
        </w:rPr>
      </w:pPr>
    </w:p>
    <w:p w:rsidR="001C075E" w:rsidRPr="0034144B" w:rsidRDefault="00DE0973" w:rsidP="00DE0973">
      <w:pPr>
        <w:jc w:val="center"/>
        <w:rPr>
          <w:b/>
          <w:sz w:val="24"/>
          <w:szCs w:val="24"/>
          <w:lang w:val="kk-KZ"/>
        </w:rPr>
      </w:pPr>
      <w:r w:rsidRPr="0034144B">
        <w:rPr>
          <w:b/>
          <w:sz w:val="24"/>
          <w:szCs w:val="24"/>
          <w:lang w:val="kk-KZ"/>
        </w:rPr>
        <w:t>Әдебиеттер:</w:t>
      </w:r>
    </w:p>
    <w:p w:rsidR="00DE0973" w:rsidRPr="0034144B" w:rsidRDefault="00DE0973" w:rsidP="00DE0973">
      <w:pPr>
        <w:jc w:val="center"/>
        <w:rPr>
          <w:caps/>
          <w:sz w:val="24"/>
          <w:szCs w:val="24"/>
          <w:lang w:val="kk-KZ"/>
        </w:rPr>
      </w:pPr>
    </w:p>
    <w:p w:rsidR="001C075E" w:rsidRPr="0034144B" w:rsidRDefault="00AD5EF2" w:rsidP="00AD5EF2">
      <w:pPr>
        <w:ind w:firstLine="709"/>
        <w:jc w:val="both"/>
        <w:rPr>
          <w:caps/>
          <w:sz w:val="24"/>
          <w:szCs w:val="24"/>
          <w:lang w:val="kk-KZ"/>
        </w:rPr>
      </w:pPr>
      <w:r w:rsidRPr="0034144B">
        <w:rPr>
          <w:sz w:val="24"/>
          <w:szCs w:val="24"/>
          <w:lang w:val="kk-KZ"/>
        </w:rPr>
        <w:t>1. Ильин Г. А., Ф. Г. Позняк. Сандық валюта. - М.: Ғылым, 2018. — 294 б.</w:t>
      </w:r>
    </w:p>
    <w:p w:rsidR="001C075E" w:rsidRPr="0034144B" w:rsidRDefault="00AD5EF2" w:rsidP="00AD5EF2">
      <w:pPr>
        <w:ind w:firstLine="709"/>
        <w:jc w:val="both"/>
        <w:rPr>
          <w:caps/>
          <w:sz w:val="24"/>
          <w:szCs w:val="24"/>
          <w:lang w:val="kk-KZ"/>
        </w:rPr>
      </w:pPr>
      <w:r w:rsidRPr="0034144B">
        <w:rPr>
          <w:sz w:val="24"/>
          <w:szCs w:val="24"/>
          <w:lang w:val="kk-KZ"/>
        </w:rPr>
        <w:t>2. Колесников А.Блокчейн. Жаңа экономика схемасы: Қоғамдағы тиімділік пен үйлестіру//Қаржы және статистика. -2019.-№5.-Б. 54</w:t>
      </w:r>
    </w:p>
    <w:p w:rsidR="001C075E" w:rsidRPr="0034144B" w:rsidRDefault="001C075E" w:rsidP="001C075E">
      <w:pPr>
        <w:jc w:val="both"/>
        <w:rPr>
          <w:caps/>
          <w:sz w:val="24"/>
          <w:szCs w:val="24"/>
          <w:lang w:val="kk-KZ"/>
        </w:rPr>
      </w:pPr>
    </w:p>
    <w:p w:rsidR="00AE4210" w:rsidRPr="0034144B" w:rsidRDefault="00AE4210" w:rsidP="00AE4210">
      <w:pPr>
        <w:jc w:val="center"/>
        <w:rPr>
          <w:caps/>
          <w:sz w:val="24"/>
          <w:szCs w:val="24"/>
          <w:lang w:val="kk-KZ"/>
        </w:rPr>
      </w:pPr>
    </w:p>
    <w:p w:rsidR="00193D92" w:rsidRPr="0034144B" w:rsidRDefault="00193D92" w:rsidP="00193D92">
      <w:pPr>
        <w:ind w:firstLine="567"/>
        <w:jc w:val="both"/>
        <w:rPr>
          <w:sz w:val="24"/>
          <w:szCs w:val="24"/>
        </w:rPr>
      </w:pPr>
      <w:r w:rsidRPr="0034144B">
        <w:rPr>
          <w:sz w:val="24"/>
          <w:szCs w:val="24"/>
        </w:rPr>
        <w:t xml:space="preserve">                                                                                    </w:t>
      </w:r>
      <w:r w:rsidR="00727E3D" w:rsidRPr="0034144B">
        <w:rPr>
          <w:sz w:val="24"/>
          <w:szCs w:val="24"/>
        </w:rPr>
        <w:t xml:space="preserve">                                      </w:t>
      </w:r>
    </w:p>
    <w:p w:rsidR="00930DD8" w:rsidRPr="0034144B" w:rsidRDefault="00930DD8" w:rsidP="00ED1170">
      <w:pPr>
        <w:jc w:val="center"/>
        <w:rPr>
          <w:b/>
          <w:sz w:val="24"/>
          <w:szCs w:val="24"/>
        </w:rPr>
      </w:pPr>
    </w:p>
    <w:sectPr w:rsidR="00930DD8" w:rsidRPr="0034144B" w:rsidSect="00ED1170">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A2" w:rsidRDefault="008173A2">
      <w:r>
        <w:separator/>
      </w:r>
    </w:p>
  </w:endnote>
  <w:endnote w:type="continuationSeparator" w:id="0">
    <w:p w:rsidR="008173A2" w:rsidRDefault="008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9B" w:rsidRDefault="003B0C31" w:rsidP="004E66AE">
    <w:pPr>
      <w:pStyle w:val="a8"/>
      <w:framePr w:wrap="around" w:vAnchor="text" w:hAnchor="margin" w:xAlign="right" w:y="1"/>
      <w:rPr>
        <w:rStyle w:val="a9"/>
      </w:rPr>
    </w:pPr>
    <w:r>
      <w:rPr>
        <w:rStyle w:val="a9"/>
      </w:rPr>
      <w:fldChar w:fldCharType="begin"/>
    </w:r>
    <w:r w:rsidR="0045109B">
      <w:rPr>
        <w:rStyle w:val="a9"/>
      </w:rPr>
      <w:instrText xml:space="preserve">PAGE  </w:instrText>
    </w:r>
    <w:r>
      <w:rPr>
        <w:rStyle w:val="a9"/>
      </w:rPr>
      <w:fldChar w:fldCharType="end"/>
    </w:r>
  </w:p>
  <w:p w:rsidR="0045109B" w:rsidRDefault="0045109B" w:rsidP="004E66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9B" w:rsidRDefault="003B0C31" w:rsidP="004E66AE">
    <w:pPr>
      <w:pStyle w:val="a8"/>
      <w:framePr w:wrap="around" w:vAnchor="text" w:hAnchor="margin" w:xAlign="right" w:y="1"/>
      <w:rPr>
        <w:rStyle w:val="a9"/>
      </w:rPr>
    </w:pPr>
    <w:r>
      <w:rPr>
        <w:rStyle w:val="a9"/>
      </w:rPr>
      <w:fldChar w:fldCharType="begin"/>
    </w:r>
    <w:r w:rsidR="0045109B">
      <w:rPr>
        <w:rStyle w:val="a9"/>
      </w:rPr>
      <w:instrText xml:space="preserve">PAGE  </w:instrText>
    </w:r>
    <w:r>
      <w:rPr>
        <w:rStyle w:val="a9"/>
      </w:rPr>
      <w:fldChar w:fldCharType="separate"/>
    </w:r>
    <w:r w:rsidR="00102F79">
      <w:rPr>
        <w:rStyle w:val="a9"/>
        <w:noProof/>
      </w:rPr>
      <w:t>2</w:t>
    </w:r>
    <w:r>
      <w:rPr>
        <w:rStyle w:val="a9"/>
      </w:rPr>
      <w:fldChar w:fldCharType="end"/>
    </w:r>
  </w:p>
  <w:p w:rsidR="0045109B" w:rsidRDefault="0045109B" w:rsidP="004E66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A2" w:rsidRDefault="008173A2">
      <w:r>
        <w:separator/>
      </w:r>
    </w:p>
  </w:footnote>
  <w:footnote w:type="continuationSeparator" w:id="0">
    <w:p w:rsidR="008173A2" w:rsidRDefault="00817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D95"/>
    <w:multiLevelType w:val="hybridMultilevel"/>
    <w:tmpl w:val="0390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F2075"/>
    <w:multiLevelType w:val="hybridMultilevel"/>
    <w:tmpl w:val="AD180B06"/>
    <w:lvl w:ilvl="0" w:tplc="04190005">
      <w:start w:val="1"/>
      <w:numFmt w:val="bullet"/>
      <w:lvlText w:val=""/>
      <w:lvlJc w:val="left"/>
      <w:pPr>
        <w:tabs>
          <w:tab w:val="num" w:pos="920"/>
        </w:tabs>
        <w:ind w:left="9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64ED4"/>
    <w:multiLevelType w:val="hybridMultilevel"/>
    <w:tmpl w:val="D7300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22B80"/>
    <w:multiLevelType w:val="hybridMultilevel"/>
    <w:tmpl w:val="83608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2F2899"/>
    <w:multiLevelType w:val="hybridMultilevel"/>
    <w:tmpl w:val="ABDA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84FD7"/>
    <w:multiLevelType w:val="hybridMultilevel"/>
    <w:tmpl w:val="5A72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F61935"/>
    <w:multiLevelType w:val="hybridMultilevel"/>
    <w:tmpl w:val="7D220F86"/>
    <w:lvl w:ilvl="0" w:tplc="F9AA7A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E45D9"/>
    <w:multiLevelType w:val="hybridMultilevel"/>
    <w:tmpl w:val="A28C52E0"/>
    <w:lvl w:ilvl="0" w:tplc="CE3AFD2C">
      <w:start w:val="1"/>
      <w:numFmt w:val="bullet"/>
      <w:lvlText w:val="•"/>
      <w:lvlJc w:val="left"/>
      <w:pPr>
        <w:tabs>
          <w:tab w:val="num" w:pos="720"/>
        </w:tabs>
        <w:ind w:left="720" w:hanging="360"/>
      </w:pPr>
      <w:rPr>
        <w:rFonts w:ascii="Times New Roman" w:hAnsi="Times New Roman" w:hint="default"/>
      </w:rPr>
    </w:lvl>
    <w:lvl w:ilvl="1" w:tplc="1D62C1C8" w:tentative="1">
      <w:start w:val="1"/>
      <w:numFmt w:val="bullet"/>
      <w:lvlText w:val="•"/>
      <w:lvlJc w:val="left"/>
      <w:pPr>
        <w:tabs>
          <w:tab w:val="num" w:pos="1440"/>
        </w:tabs>
        <w:ind w:left="1440" w:hanging="360"/>
      </w:pPr>
      <w:rPr>
        <w:rFonts w:ascii="Times New Roman" w:hAnsi="Times New Roman" w:hint="default"/>
      </w:rPr>
    </w:lvl>
    <w:lvl w:ilvl="2" w:tplc="8A04296A" w:tentative="1">
      <w:start w:val="1"/>
      <w:numFmt w:val="bullet"/>
      <w:lvlText w:val="•"/>
      <w:lvlJc w:val="left"/>
      <w:pPr>
        <w:tabs>
          <w:tab w:val="num" w:pos="2160"/>
        </w:tabs>
        <w:ind w:left="2160" w:hanging="360"/>
      </w:pPr>
      <w:rPr>
        <w:rFonts w:ascii="Times New Roman" w:hAnsi="Times New Roman" w:hint="default"/>
      </w:rPr>
    </w:lvl>
    <w:lvl w:ilvl="3" w:tplc="12ACC1D8" w:tentative="1">
      <w:start w:val="1"/>
      <w:numFmt w:val="bullet"/>
      <w:lvlText w:val="•"/>
      <w:lvlJc w:val="left"/>
      <w:pPr>
        <w:tabs>
          <w:tab w:val="num" w:pos="2880"/>
        </w:tabs>
        <w:ind w:left="2880" w:hanging="360"/>
      </w:pPr>
      <w:rPr>
        <w:rFonts w:ascii="Times New Roman" w:hAnsi="Times New Roman" w:hint="default"/>
      </w:rPr>
    </w:lvl>
    <w:lvl w:ilvl="4" w:tplc="079AE874" w:tentative="1">
      <w:start w:val="1"/>
      <w:numFmt w:val="bullet"/>
      <w:lvlText w:val="•"/>
      <w:lvlJc w:val="left"/>
      <w:pPr>
        <w:tabs>
          <w:tab w:val="num" w:pos="3600"/>
        </w:tabs>
        <w:ind w:left="3600" w:hanging="360"/>
      </w:pPr>
      <w:rPr>
        <w:rFonts w:ascii="Times New Roman" w:hAnsi="Times New Roman" w:hint="default"/>
      </w:rPr>
    </w:lvl>
    <w:lvl w:ilvl="5" w:tplc="4AF04FC0" w:tentative="1">
      <w:start w:val="1"/>
      <w:numFmt w:val="bullet"/>
      <w:lvlText w:val="•"/>
      <w:lvlJc w:val="left"/>
      <w:pPr>
        <w:tabs>
          <w:tab w:val="num" w:pos="4320"/>
        </w:tabs>
        <w:ind w:left="4320" w:hanging="360"/>
      </w:pPr>
      <w:rPr>
        <w:rFonts w:ascii="Times New Roman" w:hAnsi="Times New Roman" w:hint="default"/>
      </w:rPr>
    </w:lvl>
    <w:lvl w:ilvl="6" w:tplc="F19C90FE" w:tentative="1">
      <w:start w:val="1"/>
      <w:numFmt w:val="bullet"/>
      <w:lvlText w:val="•"/>
      <w:lvlJc w:val="left"/>
      <w:pPr>
        <w:tabs>
          <w:tab w:val="num" w:pos="5040"/>
        </w:tabs>
        <w:ind w:left="5040" w:hanging="360"/>
      </w:pPr>
      <w:rPr>
        <w:rFonts w:ascii="Times New Roman" w:hAnsi="Times New Roman" w:hint="default"/>
      </w:rPr>
    </w:lvl>
    <w:lvl w:ilvl="7" w:tplc="C84EF41C" w:tentative="1">
      <w:start w:val="1"/>
      <w:numFmt w:val="bullet"/>
      <w:lvlText w:val="•"/>
      <w:lvlJc w:val="left"/>
      <w:pPr>
        <w:tabs>
          <w:tab w:val="num" w:pos="5760"/>
        </w:tabs>
        <w:ind w:left="5760" w:hanging="360"/>
      </w:pPr>
      <w:rPr>
        <w:rFonts w:ascii="Times New Roman" w:hAnsi="Times New Roman" w:hint="default"/>
      </w:rPr>
    </w:lvl>
    <w:lvl w:ilvl="8" w:tplc="6B5E64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4D56D3"/>
    <w:multiLevelType w:val="hybridMultilevel"/>
    <w:tmpl w:val="43B2865E"/>
    <w:lvl w:ilvl="0" w:tplc="E7CAC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560E39"/>
    <w:multiLevelType w:val="hybridMultilevel"/>
    <w:tmpl w:val="3AAA1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27191"/>
    <w:multiLevelType w:val="hybridMultilevel"/>
    <w:tmpl w:val="9B56C41A"/>
    <w:lvl w:ilvl="0" w:tplc="D616C7F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F02DF"/>
    <w:multiLevelType w:val="hybridMultilevel"/>
    <w:tmpl w:val="8DC2A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301FE6"/>
    <w:multiLevelType w:val="hybridMultilevel"/>
    <w:tmpl w:val="80549BD6"/>
    <w:lvl w:ilvl="0" w:tplc="0B6209B4">
      <w:start w:val="2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10"/>
  </w:num>
  <w:num w:numId="7">
    <w:abstractNumId w:val="6"/>
  </w:num>
  <w:num w:numId="8">
    <w:abstractNumId w:val="11"/>
  </w:num>
  <w:num w:numId="9">
    <w:abstractNumId w:val="9"/>
  </w:num>
  <w:num w:numId="10">
    <w:abstractNumId w:val="4"/>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66AE"/>
    <w:rsid w:val="000014B7"/>
    <w:rsid w:val="000100FB"/>
    <w:rsid w:val="00017307"/>
    <w:rsid w:val="00020335"/>
    <w:rsid w:val="00045CB3"/>
    <w:rsid w:val="00050CA8"/>
    <w:rsid w:val="00051ED6"/>
    <w:rsid w:val="00052C61"/>
    <w:rsid w:val="0007120F"/>
    <w:rsid w:val="000745EB"/>
    <w:rsid w:val="000863DB"/>
    <w:rsid w:val="00095E5D"/>
    <w:rsid w:val="000A3914"/>
    <w:rsid w:val="000B61FA"/>
    <w:rsid w:val="000C3858"/>
    <w:rsid w:val="000C7022"/>
    <w:rsid w:val="000D2AA2"/>
    <w:rsid w:val="000E1E57"/>
    <w:rsid w:val="000E6D9C"/>
    <w:rsid w:val="00102775"/>
    <w:rsid w:val="00102F79"/>
    <w:rsid w:val="0011034A"/>
    <w:rsid w:val="001137A9"/>
    <w:rsid w:val="00117F81"/>
    <w:rsid w:val="001327DB"/>
    <w:rsid w:val="00142ADA"/>
    <w:rsid w:val="0014710C"/>
    <w:rsid w:val="0015634D"/>
    <w:rsid w:val="00156C7A"/>
    <w:rsid w:val="00165CC4"/>
    <w:rsid w:val="001711A0"/>
    <w:rsid w:val="00173C0B"/>
    <w:rsid w:val="00173FD8"/>
    <w:rsid w:val="00180C8F"/>
    <w:rsid w:val="00182D18"/>
    <w:rsid w:val="00185B0C"/>
    <w:rsid w:val="0019016B"/>
    <w:rsid w:val="00193D92"/>
    <w:rsid w:val="001B2D8C"/>
    <w:rsid w:val="001B354B"/>
    <w:rsid w:val="001C075E"/>
    <w:rsid w:val="001C1FB6"/>
    <w:rsid w:val="001C28A7"/>
    <w:rsid w:val="001C75C8"/>
    <w:rsid w:val="001D404A"/>
    <w:rsid w:val="001D4E84"/>
    <w:rsid w:val="001D7E49"/>
    <w:rsid w:val="001F16EE"/>
    <w:rsid w:val="001F32E9"/>
    <w:rsid w:val="00206723"/>
    <w:rsid w:val="0020697F"/>
    <w:rsid w:val="002221F5"/>
    <w:rsid w:val="002331F3"/>
    <w:rsid w:val="00235DE3"/>
    <w:rsid w:val="00272ED9"/>
    <w:rsid w:val="00275A7B"/>
    <w:rsid w:val="002765BA"/>
    <w:rsid w:val="002868BD"/>
    <w:rsid w:val="00291748"/>
    <w:rsid w:val="002A301B"/>
    <w:rsid w:val="002A7D0E"/>
    <w:rsid w:val="002C23A5"/>
    <w:rsid w:val="002C4014"/>
    <w:rsid w:val="002C6CDE"/>
    <w:rsid w:val="002D0D2F"/>
    <w:rsid w:val="002D74F7"/>
    <w:rsid w:val="002E0ADA"/>
    <w:rsid w:val="002F564B"/>
    <w:rsid w:val="003019EE"/>
    <w:rsid w:val="00304F9D"/>
    <w:rsid w:val="00315A87"/>
    <w:rsid w:val="00333BB2"/>
    <w:rsid w:val="00336CF3"/>
    <w:rsid w:val="0034144B"/>
    <w:rsid w:val="00350B4E"/>
    <w:rsid w:val="00350EF7"/>
    <w:rsid w:val="00353629"/>
    <w:rsid w:val="00354F33"/>
    <w:rsid w:val="0036146E"/>
    <w:rsid w:val="00361BA0"/>
    <w:rsid w:val="00384035"/>
    <w:rsid w:val="00397460"/>
    <w:rsid w:val="003A3B1A"/>
    <w:rsid w:val="003A471A"/>
    <w:rsid w:val="003B0C31"/>
    <w:rsid w:val="003B25A2"/>
    <w:rsid w:val="003B37FD"/>
    <w:rsid w:val="003B6223"/>
    <w:rsid w:val="003B62E8"/>
    <w:rsid w:val="003C3677"/>
    <w:rsid w:val="003C51A3"/>
    <w:rsid w:val="003D2D3F"/>
    <w:rsid w:val="003D56AE"/>
    <w:rsid w:val="003E4C13"/>
    <w:rsid w:val="004117CA"/>
    <w:rsid w:val="0041777B"/>
    <w:rsid w:val="00420F8E"/>
    <w:rsid w:val="00422AB2"/>
    <w:rsid w:val="00431AB0"/>
    <w:rsid w:val="00431C27"/>
    <w:rsid w:val="0043391C"/>
    <w:rsid w:val="00434C24"/>
    <w:rsid w:val="00437C93"/>
    <w:rsid w:val="0045109B"/>
    <w:rsid w:val="00455167"/>
    <w:rsid w:val="004639BA"/>
    <w:rsid w:val="00466E70"/>
    <w:rsid w:val="00474D23"/>
    <w:rsid w:val="00476FE7"/>
    <w:rsid w:val="004837E7"/>
    <w:rsid w:val="00484691"/>
    <w:rsid w:val="00486663"/>
    <w:rsid w:val="00491A8C"/>
    <w:rsid w:val="00496AF0"/>
    <w:rsid w:val="004A19AA"/>
    <w:rsid w:val="004B6136"/>
    <w:rsid w:val="004D54D2"/>
    <w:rsid w:val="004E66AE"/>
    <w:rsid w:val="004E6E23"/>
    <w:rsid w:val="004F42AE"/>
    <w:rsid w:val="004F6D14"/>
    <w:rsid w:val="005021F4"/>
    <w:rsid w:val="0051656F"/>
    <w:rsid w:val="0052177B"/>
    <w:rsid w:val="00543703"/>
    <w:rsid w:val="00544F47"/>
    <w:rsid w:val="00552FE9"/>
    <w:rsid w:val="00557B50"/>
    <w:rsid w:val="00570BA0"/>
    <w:rsid w:val="00571095"/>
    <w:rsid w:val="00573724"/>
    <w:rsid w:val="00574F94"/>
    <w:rsid w:val="005802B4"/>
    <w:rsid w:val="00585AF0"/>
    <w:rsid w:val="005B09CF"/>
    <w:rsid w:val="005C433A"/>
    <w:rsid w:val="005D30F7"/>
    <w:rsid w:val="005E242B"/>
    <w:rsid w:val="00612BB9"/>
    <w:rsid w:val="00630511"/>
    <w:rsid w:val="006342FE"/>
    <w:rsid w:val="0063784F"/>
    <w:rsid w:val="00647A06"/>
    <w:rsid w:val="00647BBB"/>
    <w:rsid w:val="00660590"/>
    <w:rsid w:val="00670A9E"/>
    <w:rsid w:val="00684312"/>
    <w:rsid w:val="00696F5A"/>
    <w:rsid w:val="006B0235"/>
    <w:rsid w:val="006B28CE"/>
    <w:rsid w:val="006B38F9"/>
    <w:rsid w:val="006C1C6F"/>
    <w:rsid w:val="006C1E9B"/>
    <w:rsid w:val="006C4482"/>
    <w:rsid w:val="006D36E2"/>
    <w:rsid w:val="006D597A"/>
    <w:rsid w:val="006D7D0F"/>
    <w:rsid w:val="006E1129"/>
    <w:rsid w:val="006E3E6E"/>
    <w:rsid w:val="006E4F52"/>
    <w:rsid w:val="00714762"/>
    <w:rsid w:val="00715838"/>
    <w:rsid w:val="0071729A"/>
    <w:rsid w:val="00722C88"/>
    <w:rsid w:val="00727E3D"/>
    <w:rsid w:val="007362C3"/>
    <w:rsid w:val="00745302"/>
    <w:rsid w:val="00762837"/>
    <w:rsid w:val="00765609"/>
    <w:rsid w:val="0078195F"/>
    <w:rsid w:val="007858B2"/>
    <w:rsid w:val="0079044A"/>
    <w:rsid w:val="0079417D"/>
    <w:rsid w:val="007A161D"/>
    <w:rsid w:val="007A2087"/>
    <w:rsid w:val="007A3CDE"/>
    <w:rsid w:val="007E2416"/>
    <w:rsid w:val="007E27C3"/>
    <w:rsid w:val="007E6D2C"/>
    <w:rsid w:val="007F534A"/>
    <w:rsid w:val="007F53AD"/>
    <w:rsid w:val="008007E5"/>
    <w:rsid w:val="00800932"/>
    <w:rsid w:val="00801DFC"/>
    <w:rsid w:val="008048C0"/>
    <w:rsid w:val="00806BAB"/>
    <w:rsid w:val="008166E7"/>
    <w:rsid w:val="008173A2"/>
    <w:rsid w:val="008331BB"/>
    <w:rsid w:val="008540BF"/>
    <w:rsid w:val="00867505"/>
    <w:rsid w:val="00871496"/>
    <w:rsid w:val="008953C6"/>
    <w:rsid w:val="0089565D"/>
    <w:rsid w:val="008A4CDF"/>
    <w:rsid w:val="008B31F5"/>
    <w:rsid w:val="008B77B6"/>
    <w:rsid w:val="008C239D"/>
    <w:rsid w:val="008C444D"/>
    <w:rsid w:val="008C5173"/>
    <w:rsid w:val="008D2C51"/>
    <w:rsid w:val="008D5711"/>
    <w:rsid w:val="008E4738"/>
    <w:rsid w:val="008E563B"/>
    <w:rsid w:val="008E6C19"/>
    <w:rsid w:val="008F07A2"/>
    <w:rsid w:val="0090388A"/>
    <w:rsid w:val="00907E44"/>
    <w:rsid w:val="009137F9"/>
    <w:rsid w:val="00914020"/>
    <w:rsid w:val="009149D0"/>
    <w:rsid w:val="009150DF"/>
    <w:rsid w:val="00917ECB"/>
    <w:rsid w:val="009268C7"/>
    <w:rsid w:val="00927148"/>
    <w:rsid w:val="00930DD8"/>
    <w:rsid w:val="00932B85"/>
    <w:rsid w:val="009478BC"/>
    <w:rsid w:val="0095416B"/>
    <w:rsid w:val="009554D0"/>
    <w:rsid w:val="0096030A"/>
    <w:rsid w:val="009636D9"/>
    <w:rsid w:val="00985D03"/>
    <w:rsid w:val="009900EB"/>
    <w:rsid w:val="009A77E3"/>
    <w:rsid w:val="009B400A"/>
    <w:rsid w:val="009F0293"/>
    <w:rsid w:val="009F17D4"/>
    <w:rsid w:val="009F79F8"/>
    <w:rsid w:val="00A00F71"/>
    <w:rsid w:val="00A020A6"/>
    <w:rsid w:val="00A02A86"/>
    <w:rsid w:val="00A02B89"/>
    <w:rsid w:val="00A04FEF"/>
    <w:rsid w:val="00A1041E"/>
    <w:rsid w:val="00A17F61"/>
    <w:rsid w:val="00A35E28"/>
    <w:rsid w:val="00A378D5"/>
    <w:rsid w:val="00A41337"/>
    <w:rsid w:val="00A44779"/>
    <w:rsid w:val="00A45823"/>
    <w:rsid w:val="00A46E5C"/>
    <w:rsid w:val="00A66950"/>
    <w:rsid w:val="00A73244"/>
    <w:rsid w:val="00A826EB"/>
    <w:rsid w:val="00A93941"/>
    <w:rsid w:val="00AA2597"/>
    <w:rsid w:val="00AD5EF2"/>
    <w:rsid w:val="00AE2DAD"/>
    <w:rsid w:val="00AE4210"/>
    <w:rsid w:val="00AE596B"/>
    <w:rsid w:val="00AE7300"/>
    <w:rsid w:val="00B10DA2"/>
    <w:rsid w:val="00B21E4F"/>
    <w:rsid w:val="00B2459F"/>
    <w:rsid w:val="00B32E84"/>
    <w:rsid w:val="00B40577"/>
    <w:rsid w:val="00B42FE9"/>
    <w:rsid w:val="00B4718A"/>
    <w:rsid w:val="00B61D6D"/>
    <w:rsid w:val="00B63F4D"/>
    <w:rsid w:val="00B66B54"/>
    <w:rsid w:val="00B8055D"/>
    <w:rsid w:val="00B80DD3"/>
    <w:rsid w:val="00B814C6"/>
    <w:rsid w:val="00BA791C"/>
    <w:rsid w:val="00BB4B47"/>
    <w:rsid w:val="00BB5D89"/>
    <w:rsid w:val="00BD67A3"/>
    <w:rsid w:val="00BF0DFA"/>
    <w:rsid w:val="00BF1329"/>
    <w:rsid w:val="00BF7FD4"/>
    <w:rsid w:val="00C028FF"/>
    <w:rsid w:val="00C0301D"/>
    <w:rsid w:val="00C05BE3"/>
    <w:rsid w:val="00C10284"/>
    <w:rsid w:val="00C150E0"/>
    <w:rsid w:val="00C17367"/>
    <w:rsid w:val="00C23083"/>
    <w:rsid w:val="00C2523C"/>
    <w:rsid w:val="00C267FC"/>
    <w:rsid w:val="00C37140"/>
    <w:rsid w:val="00C50C14"/>
    <w:rsid w:val="00C54DB0"/>
    <w:rsid w:val="00C62729"/>
    <w:rsid w:val="00C62FAF"/>
    <w:rsid w:val="00C85DC1"/>
    <w:rsid w:val="00C905F0"/>
    <w:rsid w:val="00C969FE"/>
    <w:rsid w:val="00CA14F1"/>
    <w:rsid w:val="00CA4004"/>
    <w:rsid w:val="00CB291A"/>
    <w:rsid w:val="00CC0962"/>
    <w:rsid w:val="00CC3828"/>
    <w:rsid w:val="00CD3396"/>
    <w:rsid w:val="00CF0C08"/>
    <w:rsid w:val="00D004C8"/>
    <w:rsid w:val="00D03967"/>
    <w:rsid w:val="00D06029"/>
    <w:rsid w:val="00D07FC4"/>
    <w:rsid w:val="00D14A50"/>
    <w:rsid w:val="00D1593C"/>
    <w:rsid w:val="00D274DB"/>
    <w:rsid w:val="00D3571C"/>
    <w:rsid w:val="00D36A3C"/>
    <w:rsid w:val="00D60505"/>
    <w:rsid w:val="00D611BE"/>
    <w:rsid w:val="00D6199B"/>
    <w:rsid w:val="00D61AD9"/>
    <w:rsid w:val="00D629F0"/>
    <w:rsid w:val="00D62D4B"/>
    <w:rsid w:val="00D6674B"/>
    <w:rsid w:val="00D674E2"/>
    <w:rsid w:val="00D76771"/>
    <w:rsid w:val="00D83539"/>
    <w:rsid w:val="00D87429"/>
    <w:rsid w:val="00D91B4A"/>
    <w:rsid w:val="00D91FF8"/>
    <w:rsid w:val="00D95E62"/>
    <w:rsid w:val="00DA0CF8"/>
    <w:rsid w:val="00DB6DF8"/>
    <w:rsid w:val="00DC6FC6"/>
    <w:rsid w:val="00DE0973"/>
    <w:rsid w:val="00DE3E34"/>
    <w:rsid w:val="00DE67D1"/>
    <w:rsid w:val="00E04944"/>
    <w:rsid w:val="00E11E9F"/>
    <w:rsid w:val="00E172E2"/>
    <w:rsid w:val="00E22C22"/>
    <w:rsid w:val="00E53229"/>
    <w:rsid w:val="00E5412C"/>
    <w:rsid w:val="00E67EC8"/>
    <w:rsid w:val="00E73A18"/>
    <w:rsid w:val="00E87888"/>
    <w:rsid w:val="00E927DD"/>
    <w:rsid w:val="00E9459B"/>
    <w:rsid w:val="00E96714"/>
    <w:rsid w:val="00EB5DDF"/>
    <w:rsid w:val="00ED1170"/>
    <w:rsid w:val="00EE55CF"/>
    <w:rsid w:val="00EF6676"/>
    <w:rsid w:val="00F049AC"/>
    <w:rsid w:val="00F07527"/>
    <w:rsid w:val="00F2615F"/>
    <w:rsid w:val="00F32394"/>
    <w:rsid w:val="00F53FE0"/>
    <w:rsid w:val="00F5526C"/>
    <w:rsid w:val="00F55C1E"/>
    <w:rsid w:val="00F7386F"/>
    <w:rsid w:val="00F806BB"/>
    <w:rsid w:val="00F80FBB"/>
    <w:rsid w:val="00F83B03"/>
    <w:rsid w:val="00F8598F"/>
    <w:rsid w:val="00F9296C"/>
    <w:rsid w:val="00F92D19"/>
    <w:rsid w:val="00FB2958"/>
    <w:rsid w:val="00FC6D21"/>
    <w:rsid w:val="00FD4CCB"/>
    <w:rsid w:val="00FD5BF8"/>
    <w:rsid w:val="00FE23A9"/>
    <w:rsid w:val="00FE424F"/>
    <w:rsid w:val="00FF00BC"/>
    <w:rsid w:val="00FF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137B43-F0AE-487A-8CD1-5324D877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6AE"/>
  </w:style>
  <w:style w:type="paragraph" w:styleId="1">
    <w:name w:val="heading 1"/>
    <w:basedOn w:val="a"/>
    <w:next w:val="a"/>
    <w:qFormat/>
    <w:rsid w:val="004E66AE"/>
    <w:pPr>
      <w:keepNext/>
      <w:outlineLvl w:val="0"/>
    </w:pPr>
    <w:rPr>
      <w:sz w:val="36"/>
    </w:rPr>
  </w:style>
  <w:style w:type="paragraph" w:styleId="2">
    <w:name w:val="heading 2"/>
    <w:basedOn w:val="a"/>
    <w:next w:val="a"/>
    <w:qFormat/>
    <w:rsid w:val="009137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E66AE"/>
    <w:pPr>
      <w:ind w:left="425" w:right="-1418" w:hanging="1559"/>
      <w:jc w:val="center"/>
    </w:pPr>
    <w:rPr>
      <w:sz w:val="36"/>
    </w:rPr>
  </w:style>
  <w:style w:type="paragraph" w:styleId="a4">
    <w:name w:val="Subtitle"/>
    <w:basedOn w:val="a"/>
    <w:link w:val="a5"/>
    <w:qFormat/>
    <w:rsid w:val="004E66AE"/>
    <w:pPr>
      <w:jc w:val="center"/>
    </w:pPr>
    <w:rPr>
      <w:b/>
      <w:sz w:val="32"/>
    </w:rPr>
  </w:style>
  <w:style w:type="paragraph" w:styleId="a6">
    <w:name w:val="Normal (Web)"/>
    <w:basedOn w:val="a"/>
    <w:uiPriority w:val="99"/>
    <w:rsid w:val="004E66AE"/>
    <w:pPr>
      <w:widowControl w:val="0"/>
      <w:suppressAutoHyphens/>
      <w:spacing w:before="100" w:after="119" w:line="200" w:lineRule="atLeast"/>
    </w:pPr>
    <w:rPr>
      <w:sz w:val="24"/>
      <w:szCs w:val="24"/>
      <w:lang w:eastAsia="ar-SA"/>
    </w:rPr>
  </w:style>
  <w:style w:type="character" w:styleId="a7">
    <w:name w:val="Hyperlink"/>
    <w:basedOn w:val="a0"/>
    <w:uiPriority w:val="99"/>
    <w:rsid w:val="004E66AE"/>
    <w:rPr>
      <w:color w:val="0000FF"/>
      <w:u w:val="single"/>
    </w:rPr>
  </w:style>
  <w:style w:type="paragraph" w:styleId="a8">
    <w:name w:val="footer"/>
    <w:basedOn w:val="a"/>
    <w:rsid w:val="004E66AE"/>
    <w:pPr>
      <w:tabs>
        <w:tab w:val="center" w:pos="4677"/>
        <w:tab w:val="right" w:pos="9355"/>
      </w:tabs>
    </w:pPr>
  </w:style>
  <w:style w:type="character" w:styleId="a9">
    <w:name w:val="page number"/>
    <w:basedOn w:val="a0"/>
    <w:rsid w:val="004E66AE"/>
  </w:style>
  <w:style w:type="paragraph" w:styleId="aa">
    <w:name w:val="Balloon Text"/>
    <w:basedOn w:val="a"/>
    <w:semiHidden/>
    <w:rsid w:val="00142ADA"/>
    <w:rPr>
      <w:rFonts w:ascii="Tahoma" w:hAnsi="Tahoma" w:cs="Tahoma"/>
      <w:sz w:val="16"/>
      <w:szCs w:val="16"/>
    </w:rPr>
  </w:style>
  <w:style w:type="character" w:customStyle="1" w:styleId="a5">
    <w:name w:val="Подзаголовок Знак"/>
    <w:basedOn w:val="a0"/>
    <w:link w:val="a4"/>
    <w:rsid w:val="009137F9"/>
    <w:rPr>
      <w:b/>
      <w:sz w:val="32"/>
      <w:lang w:val="ru-RU" w:eastAsia="ru-RU" w:bidi="ar-SA"/>
    </w:rPr>
  </w:style>
  <w:style w:type="paragraph" w:customStyle="1" w:styleId="ab">
    <w:name w:val="Знак Знак Знак Знак Знак Знак Знак Знак Знак Знак Знак Знак Знак Знак Знак Знак Знак Знак Знак"/>
    <w:basedOn w:val="a"/>
    <w:next w:val="2"/>
    <w:autoRedefine/>
    <w:rsid w:val="009137F9"/>
    <w:pPr>
      <w:spacing w:after="160" w:line="240" w:lineRule="exact"/>
      <w:jc w:val="center"/>
    </w:pPr>
    <w:rPr>
      <w:b/>
      <w:i/>
      <w:sz w:val="28"/>
      <w:szCs w:val="28"/>
      <w:lang w:val="en-US" w:eastAsia="en-US"/>
    </w:rPr>
  </w:style>
  <w:style w:type="paragraph" w:styleId="ac">
    <w:name w:val="No Spacing"/>
    <w:link w:val="ad"/>
    <w:qFormat/>
    <w:rsid w:val="00BB5D89"/>
    <w:pPr>
      <w:ind w:firstLine="284"/>
      <w:jc w:val="both"/>
    </w:pPr>
    <w:rPr>
      <w:rFonts w:ascii="Calibri" w:eastAsia="Calibri" w:hAnsi="Calibri"/>
      <w:sz w:val="22"/>
      <w:szCs w:val="22"/>
      <w:lang w:eastAsia="en-US"/>
    </w:rPr>
  </w:style>
  <w:style w:type="character" w:customStyle="1" w:styleId="ad">
    <w:name w:val="Без интервала Знак"/>
    <w:link w:val="ac"/>
    <w:rsid w:val="00BB5D89"/>
    <w:rPr>
      <w:rFonts w:ascii="Calibri" w:eastAsia="Calibri" w:hAnsi="Calibri"/>
      <w:sz w:val="22"/>
      <w:szCs w:val="22"/>
      <w:lang w:eastAsia="en-US" w:bidi="ar-SA"/>
    </w:rPr>
  </w:style>
  <w:style w:type="character" w:customStyle="1" w:styleId="ae">
    <w:name w:val="Основной текст_"/>
    <w:basedOn w:val="a0"/>
    <w:link w:val="10"/>
    <w:rsid w:val="00B21E4F"/>
    <w:rPr>
      <w:sz w:val="24"/>
      <w:szCs w:val="24"/>
      <w:shd w:val="clear" w:color="auto" w:fill="FFFFFF"/>
    </w:rPr>
  </w:style>
  <w:style w:type="character" w:customStyle="1" w:styleId="5">
    <w:name w:val="Основной текст (5)_"/>
    <w:basedOn w:val="a0"/>
    <w:link w:val="50"/>
    <w:rsid w:val="00B21E4F"/>
    <w:rPr>
      <w:spacing w:val="-10"/>
      <w:sz w:val="24"/>
      <w:szCs w:val="24"/>
      <w:shd w:val="clear" w:color="auto" w:fill="FFFFFF"/>
    </w:rPr>
  </w:style>
  <w:style w:type="paragraph" w:customStyle="1" w:styleId="10">
    <w:name w:val="Основной текст1"/>
    <w:basedOn w:val="a"/>
    <w:link w:val="ae"/>
    <w:rsid w:val="00B21E4F"/>
    <w:pPr>
      <w:shd w:val="clear" w:color="auto" w:fill="FFFFFF"/>
      <w:spacing w:before="300" w:line="274" w:lineRule="exact"/>
    </w:pPr>
    <w:rPr>
      <w:sz w:val="24"/>
      <w:szCs w:val="24"/>
    </w:rPr>
  </w:style>
  <w:style w:type="paragraph" w:customStyle="1" w:styleId="50">
    <w:name w:val="Основной текст (5)"/>
    <w:basedOn w:val="a"/>
    <w:link w:val="5"/>
    <w:rsid w:val="00B21E4F"/>
    <w:pPr>
      <w:shd w:val="clear" w:color="auto" w:fill="FFFFFF"/>
      <w:spacing w:line="0" w:lineRule="atLeast"/>
      <w:jc w:val="both"/>
    </w:pPr>
    <w:rPr>
      <w:spacing w:val="-10"/>
      <w:sz w:val="24"/>
      <w:szCs w:val="24"/>
    </w:rPr>
  </w:style>
  <w:style w:type="character" w:customStyle="1" w:styleId="3">
    <w:name w:val="Основной текст (3)_"/>
    <w:basedOn w:val="a0"/>
    <w:link w:val="30"/>
    <w:rsid w:val="00B21E4F"/>
    <w:rPr>
      <w:sz w:val="24"/>
      <w:szCs w:val="24"/>
      <w:shd w:val="clear" w:color="auto" w:fill="FFFFFF"/>
    </w:rPr>
  </w:style>
  <w:style w:type="paragraph" w:customStyle="1" w:styleId="30">
    <w:name w:val="Основной текст (3)"/>
    <w:basedOn w:val="a"/>
    <w:link w:val="3"/>
    <w:rsid w:val="00B21E4F"/>
    <w:pPr>
      <w:shd w:val="clear" w:color="auto" w:fill="FFFFFF"/>
      <w:spacing w:before="180" w:line="0" w:lineRule="atLeast"/>
      <w:jc w:val="center"/>
    </w:pPr>
    <w:rPr>
      <w:sz w:val="24"/>
      <w:szCs w:val="24"/>
    </w:rPr>
  </w:style>
  <w:style w:type="paragraph" w:styleId="af">
    <w:name w:val="List Paragraph"/>
    <w:basedOn w:val="a"/>
    <w:uiPriority w:val="34"/>
    <w:qFormat/>
    <w:rsid w:val="00B21E4F"/>
    <w:pPr>
      <w:spacing w:after="200" w:line="276" w:lineRule="auto"/>
      <w:ind w:left="720"/>
      <w:contextualSpacing/>
    </w:pPr>
    <w:rPr>
      <w:rFonts w:ascii="Calibri" w:eastAsia="Calibri" w:hAnsi="Calibri"/>
      <w:sz w:val="22"/>
      <w:szCs w:val="22"/>
      <w:lang w:eastAsia="en-US"/>
    </w:rPr>
  </w:style>
  <w:style w:type="paragraph" w:styleId="af0">
    <w:name w:val="Block Text"/>
    <w:basedOn w:val="a"/>
    <w:rsid w:val="00B21E4F"/>
    <w:pPr>
      <w:spacing w:after="240"/>
      <w:ind w:left="225" w:right="150"/>
      <w:jc w:val="both"/>
    </w:pPr>
    <w:rPr>
      <w:rFonts w:eastAsia="MS Mincho"/>
      <w:sz w:val="24"/>
      <w:szCs w:val="24"/>
      <w:lang w:val="en-US" w:eastAsia="en-US"/>
    </w:rPr>
  </w:style>
  <w:style w:type="character" w:styleId="af1">
    <w:name w:val="Emphasis"/>
    <w:basedOn w:val="a0"/>
    <w:uiPriority w:val="20"/>
    <w:qFormat/>
    <w:rsid w:val="00455167"/>
    <w:rPr>
      <w:i/>
      <w:iCs/>
    </w:rPr>
  </w:style>
  <w:style w:type="character" w:styleId="af2">
    <w:name w:val="Strong"/>
    <w:basedOn w:val="a0"/>
    <w:uiPriority w:val="22"/>
    <w:qFormat/>
    <w:rsid w:val="00FD5BF8"/>
    <w:rPr>
      <w:b/>
      <w:bCs/>
    </w:rPr>
  </w:style>
  <w:style w:type="paragraph" w:customStyle="1" w:styleId="11">
    <w:name w:val="Абзац списка1"/>
    <w:basedOn w:val="a"/>
    <w:rsid w:val="00AE4210"/>
    <w:pPr>
      <w:spacing w:after="200" w:line="276" w:lineRule="auto"/>
      <w:ind w:left="720"/>
      <w:contextualSpacing/>
    </w:pPr>
    <w:rPr>
      <w:rFonts w:ascii="Calibri" w:hAnsi="Calibri"/>
      <w:sz w:val="22"/>
      <w:szCs w:val="22"/>
    </w:rPr>
  </w:style>
  <w:style w:type="character" w:customStyle="1" w:styleId="apple-style-span">
    <w:name w:val="apple-style-span"/>
    <w:rsid w:val="00AE4210"/>
  </w:style>
  <w:style w:type="paragraph" w:styleId="af3">
    <w:name w:val="footnote text"/>
    <w:basedOn w:val="a"/>
    <w:link w:val="af4"/>
    <w:semiHidden/>
    <w:unhideWhenUsed/>
    <w:rsid w:val="000D2AA2"/>
  </w:style>
  <w:style w:type="character" w:customStyle="1" w:styleId="af4">
    <w:name w:val="Текст сноски Знак"/>
    <w:basedOn w:val="a0"/>
    <w:link w:val="af3"/>
    <w:semiHidden/>
    <w:rsid w:val="000D2AA2"/>
  </w:style>
  <w:style w:type="character" w:styleId="af5">
    <w:name w:val="footnote reference"/>
    <w:basedOn w:val="a0"/>
    <w:semiHidden/>
    <w:unhideWhenUsed/>
    <w:rsid w:val="000D2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29488">
      <w:bodyDiv w:val="1"/>
      <w:marLeft w:val="0"/>
      <w:marRight w:val="0"/>
      <w:marTop w:val="0"/>
      <w:marBottom w:val="0"/>
      <w:divBdr>
        <w:top w:val="none" w:sz="0" w:space="0" w:color="auto"/>
        <w:left w:val="none" w:sz="0" w:space="0" w:color="auto"/>
        <w:bottom w:val="none" w:sz="0" w:space="0" w:color="auto"/>
        <w:right w:val="none" w:sz="0" w:space="0" w:color="auto"/>
      </w:divBdr>
    </w:div>
    <w:div w:id="1024134295">
      <w:bodyDiv w:val="1"/>
      <w:marLeft w:val="0"/>
      <w:marRight w:val="0"/>
      <w:marTop w:val="0"/>
      <w:marBottom w:val="0"/>
      <w:divBdr>
        <w:top w:val="none" w:sz="0" w:space="0" w:color="auto"/>
        <w:left w:val="none" w:sz="0" w:space="0" w:color="auto"/>
        <w:bottom w:val="none" w:sz="0" w:space="0" w:color="auto"/>
        <w:right w:val="none" w:sz="0" w:space="0" w:color="auto"/>
      </w:divBdr>
    </w:div>
    <w:div w:id="1487698420">
      <w:bodyDiv w:val="1"/>
      <w:marLeft w:val="0"/>
      <w:marRight w:val="0"/>
      <w:marTop w:val="0"/>
      <w:marBottom w:val="0"/>
      <w:divBdr>
        <w:top w:val="none" w:sz="0" w:space="0" w:color="auto"/>
        <w:left w:val="none" w:sz="0" w:space="0" w:color="auto"/>
        <w:bottom w:val="none" w:sz="0" w:space="0" w:color="auto"/>
        <w:right w:val="none" w:sz="0" w:space="0" w:color="auto"/>
      </w:divBdr>
      <w:divsChild>
        <w:div w:id="1430389012">
          <w:marLeft w:val="547"/>
          <w:marRight w:val="0"/>
          <w:marTop w:val="154"/>
          <w:marBottom w:val="0"/>
          <w:divBdr>
            <w:top w:val="none" w:sz="0" w:space="0" w:color="auto"/>
            <w:left w:val="none" w:sz="0" w:space="0" w:color="auto"/>
            <w:bottom w:val="none" w:sz="0" w:space="0" w:color="auto"/>
            <w:right w:val="none" w:sz="0" w:space="0" w:color="auto"/>
          </w:divBdr>
        </w:div>
        <w:div w:id="1732997924">
          <w:marLeft w:val="547"/>
          <w:marRight w:val="0"/>
          <w:marTop w:val="154"/>
          <w:marBottom w:val="0"/>
          <w:divBdr>
            <w:top w:val="none" w:sz="0" w:space="0" w:color="auto"/>
            <w:left w:val="none" w:sz="0" w:space="0" w:color="auto"/>
            <w:bottom w:val="none" w:sz="0" w:space="0" w:color="auto"/>
            <w:right w:val="none" w:sz="0" w:space="0" w:color="auto"/>
          </w:divBdr>
        </w:div>
        <w:div w:id="1988977013">
          <w:marLeft w:val="547"/>
          <w:marRight w:val="0"/>
          <w:marTop w:val="154"/>
          <w:marBottom w:val="0"/>
          <w:divBdr>
            <w:top w:val="none" w:sz="0" w:space="0" w:color="auto"/>
            <w:left w:val="none" w:sz="0" w:space="0" w:color="auto"/>
            <w:bottom w:val="none" w:sz="0" w:space="0" w:color="auto"/>
            <w:right w:val="none" w:sz="0" w:space="0" w:color="auto"/>
          </w:divBdr>
        </w:div>
      </w:divsChild>
    </w:div>
    <w:div w:id="1557357777">
      <w:bodyDiv w:val="1"/>
      <w:marLeft w:val="0"/>
      <w:marRight w:val="0"/>
      <w:marTop w:val="0"/>
      <w:marBottom w:val="0"/>
      <w:divBdr>
        <w:top w:val="none" w:sz="0" w:space="0" w:color="auto"/>
        <w:left w:val="none" w:sz="0" w:space="0" w:color="auto"/>
        <w:bottom w:val="none" w:sz="0" w:space="0" w:color="auto"/>
        <w:right w:val="none" w:sz="0" w:space="0" w:color="auto"/>
      </w:divBdr>
    </w:div>
    <w:div w:id="1560440175">
      <w:bodyDiv w:val="1"/>
      <w:marLeft w:val="0"/>
      <w:marRight w:val="0"/>
      <w:marTop w:val="0"/>
      <w:marBottom w:val="0"/>
      <w:divBdr>
        <w:top w:val="none" w:sz="0" w:space="0" w:color="auto"/>
        <w:left w:val="none" w:sz="0" w:space="0" w:color="auto"/>
        <w:bottom w:val="none" w:sz="0" w:space="0" w:color="auto"/>
        <w:right w:val="none" w:sz="0" w:space="0" w:color="auto"/>
      </w:divBdr>
    </w:div>
    <w:div w:id="1797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_z@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znuconferenc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znuconferenc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216B-188C-4D43-9699-1651CEC9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Жидебекқызы Ақнұр</cp:lastModifiedBy>
  <cp:revision>158</cp:revision>
  <cp:lastPrinted>2015-09-30T05:30:00Z</cp:lastPrinted>
  <dcterms:created xsi:type="dcterms:W3CDTF">2015-09-28T04:33:00Z</dcterms:created>
  <dcterms:modified xsi:type="dcterms:W3CDTF">2021-02-10T07:02:00Z</dcterms:modified>
</cp:coreProperties>
</file>