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75" w:rsidRPr="00DA4D75" w:rsidRDefault="00DA4D75" w:rsidP="00DA4D75">
      <w:pPr>
        <w:pStyle w:val="1"/>
        <w:shd w:val="clear" w:color="auto" w:fill="FFFFFF"/>
        <w:spacing w:before="0" w:beforeAutospacing="0" w:after="120" w:afterAutospacing="0"/>
        <w:rPr>
          <w:bCs w:val="0"/>
          <w:sz w:val="24"/>
          <w:szCs w:val="24"/>
        </w:rPr>
      </w:pPr>
      <w:r w:rsidRPr="00DA4D75">
        <w:rPr>
          <w:bCs w:val="0"/>
          <w:sz w:val="24"/>
          <w:szCs w:val="24"/>
        </w:rPr>
        <w:t>Объявление о проведении конкурса на программно-целевое финансирование научных исследований на 2018-2020 годы</w:t>
      </w:r>
    </w:p>
    <w:p w:rsidR="00DA4D75" w:rsidRDefault="00DA4D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4E6C" w:rsidRPr="00F35586" w:rsidRDefault="00EC09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сельского хозяйства Республики Казахстан 18 июля 2018 года объявляет конкурс на программно-целевое финансирование научных исследований на 2018-2020 годы.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по приоритетному направлению программно-целевого финансирования «Устойчивое развитие агропромышленного комплекса и безопасность сельскохозяйственной продукции».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Конкурсная документация размещена на сайте Министерства сельского хозяйства Республики Казахстан: </w:t>
      </w:r>
      <w:proofErr w:type="spellStart"/>
      <w:r w:rsidRPr="00F355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mgov.kz</w:t>
      </w:r>
      <w:proofErr w:type="spellEnd"/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Ответственным лицом является Руководитель Управления Департамента стратегического планирования и анализа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Каирбеков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С.Е., телефон 8 (7172) 55-59-22.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 по разъяснению конкурсной документации и по вопросам подготовки заявки можно получить по телефонам: (8-7172) 55-59-22, 55-58-36.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Call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работе с информационной системой АО «Национальный центр государственной научно-технической экспертизы» для регистрации заявок и получения ИРН: 8-727-355-50-01 (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. 217, 218, 219, 221, 224, 226, 227, 233, 231, 236).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Время работы:</w:t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 пн. — пт., с 9:00 до 18:30.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Необходимые документы для участия в конкурсе на программно-целевое финансирование, сформированные в соответствии с требованиями конкурсной документации, предоставляются в конверте (в соответствующем месте его лицевой стороны указываются: адрес отправителя, наименование юридического лица или Ф.И.О. физического лица, название конкурса, приоритета развития науки, направления научных исследований и ИРН) по почте с уведомлением о получении на адрес: 010000 г. Астана, ул.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Кенесары</w:t>
      </w:r>
      <w:proofErr w:type="spellEnd"/>
      <w:proofErr w:type="gram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36,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. 1005. </w:t>
      </w:r>
      <w:r w:rsidRPr="00F3558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Время работы:</w:t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 пн. — пт., с 9:00 до 18:30 час. </w:t>
      </w:r>
      <w:r w:rsidRPr="00F3558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Обеденный перерыв</w:t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 с 13:00 до 14:30.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Окончательный срок предоставления заявок наступает по истечению 20 (двадцать) календарных дней с момента объявления конкурса.</w:t>
      </w: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86" w:rsidRPr="00F35586" w:rsidRDefault="00F35586" w:rsidP="00F35586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2018-2020 жылдарға арналған ғылыми </w:t>
      </w:r>
      <w:proofErr w:type="spellStart"/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зерттеулерді</w:t>
      </w:r>
      <w:proofErr w:type="spellEnd"/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бағдарламалы</w:t>
      </w:r>
      <w:proofErr w:type="gramStart"/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қ-</w:t>
      </w:r>
      <w:proofErr w:type="gramEnd"/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нысаналы қаржыландыруға арналған конкурс өткізу </w:t>
      </w:r>
      <w:proofErr w:type="spellStart"/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туралы</w:t>
      </w:r>
      <w:proofErr w:type="spellEnd"/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F3558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хабарландыру</w:t>
      </w:r>
      <w:proofErr w:type="spellEnd"/>
    </w:p>
    <w:p w:rsidR="00F35586" w:rsidRPr="00F35586" w:rsidRDefault="00F35586">
      <w:pPr>
        <w:rPr>
          <w:rFonts w:ascii="Times New Roman" w:hAnsi="Times New Roman" w:cs="Times New Roman"/>
          <w:sz w:val="24"/>
          <w:szCs w:val="24"/>
        </w:rPr>
      </w:pP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Қазақстан Республикасының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шаруашылығы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министрлігі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2018-2020 жылдарға арналған ғылыми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зерттеулерді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бағдарламалы</w:t>
      </w:r>
      <w:proofErr w:type="gram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қ-</w:t>
      </w:r>
      <w:proofErr w:type="gram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нысаналы қаржыландыру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жылғы 18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шілдеде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жариялайды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бағдарламалы</w:t>
      </w:r>
      <w:proofErr w:type="gram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қ-</w:t>
      </w:r>
      <w:proofErr w:type="gram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нысаналы қаржыландырудың «Агроөнеркәсіптік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кешенді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тұрақты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және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шаруашылығы өнімінің қауіпсіздігі»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басым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бағытты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өткізіледі.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Конкурстық құжаттама ҚР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шаруашылығы министрлігінің </w:t>
      </w:r>
      <w:r w:rsidRPr="00F355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mgov.kz</w:t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 сайтында орналастырылған.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Жауапты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тұлға Стратегиялық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жоспарлау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және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талдау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департаментінің Басқарма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басшысы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С.Е. Қайырбеков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болып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табылады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, телефоны 8 (7172) 55-59-22.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Конкурстық құжаттама және өтінім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даярлау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мәселелері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түсініктемені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мына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телефондар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арқылы алуға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: (8-7172) 55-59-22, 55-58-36.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Өтінімдерді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тіркеу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және ЖТН (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тіркеу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нөмі</w:t>
      </w:r>
      <w:proofErr w:type="gram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і)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үшін «ҰМҒТСО» АҚ (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is.ncste.kz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ақпараттық жүйесімен жұмыс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істеу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Call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: 8-727-355-50-01 (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gram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шкі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номер 217, 218, 219, 221, 222, 223, 224, 226, 227, 228, 232, 233, 231, 236).</w:t>
      </w:r>
      <w:proofErr w:type="gramEnd"/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Жұмыс уақыты:</w:t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дүйсенбі – жұма, сағат 9:00-ден 18:30-ға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Бағдарламалы</w:t>
      </w:r>
      <w:proofErr w:type="gram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қ-</w:t>
      </w:r>
      <w:proofErr w:type="gram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нысаналы қаржыландыру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конкурсына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қатысу үшін конкурстық құжаттаманың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талаптарына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сәйкес қалыптастырылған қажетті құжаттар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конвертпен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(оның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беттік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жағында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тиісті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жолдаушының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мекен-жайы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заңды тұлғаның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атауы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немесе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тұлғаның Т.А.Ә, конкурстың, ғылымды </w:t>
      </w:r>
      <w:proofErr w:type="gram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дамытудың басымдығы мен ғылыми зерттеулердің бағытының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атауы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және ЖТН көрсетіледі), Астана қаласы 010000,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Кенесары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көшесі 36, 1005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мекен-жайына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қабылдау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хабарламамен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пошта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арқылы ұсынылады.</w:t>
      </w:r>
      <w:proofErr w:type="gramEnd"/>
      <w:r w:rsidRPr="00F3558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3558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Жұмыс уақыты:</w:t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дүйсенбі – жұма, сағат 9:00-ден 18:30-ға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3558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Түскі үзіліс:</w:t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сағат 13:00-ден 14:30-ға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5586">
        <w:rPr>
          <w:rFonts w:ascii="Times New Roman" w:hAnsi="Times New Roman" w:cs="Times New Roman"/>
          <w:sz w:val="24"/>
          <w:szCs w:val="24"/>
        </w:rPr>
        <w:br/>
      </w:r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Өтінімдер ұсынудың соңғы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мерзімі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хабарландыру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жарияланған күннен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бастап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күнтізбелік 20 (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жиырма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күн </w:t>
      </w:r>
      <w:proofErr w:type="spellStart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>ішінде</w:t>
      </w:r>
      <w:proofErr w:type="spellEnd"/>
      <w:r w:rsidRPr="00F3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қарастырылады.</w:t>
      </w:r>
      <w:proofErr w:type="gramEnd"/>
    </w:p>
    <w:sectPr w:rsidR="00F35586" w:rsidRPr="00F35586" w:rsidSect="0013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91D"/>
    <w:rsid w:val="0013319F"/>
    <w:rsid w:val="00791D10"/>
    <w:rsid w:val="00D14E6C"/>
    <w:rsid w:val="00DA4D75"/>
    <w:rsid w:val="00EC091D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9F"/>
  </w:style>
  <w:style w:type="paragraph" w:styleId="1">
    <w:name w:val="heading 1"/>
    <w:basedOn w:val="a"/>
    <w:link w:val="10"/>
    <w:uiPriority w:val="9"/>
    <w:qFormat/>
    <w:rsid w:val="00F35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09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558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zhemuhamedzhanov</dc:creator>
  <cp:keywords/>
  <dc:description/>
  <cp:lastModifiedBy>zhemuhamedzhanov</cp:lastModifiedBy>
  <cp:revision>6</cp:revision>
  <dcterms:created xsi:type="dcterms:W3CDTF">2018-07-26T08:29:00Z</dcterms:created>
  <dcterms:modified xsi:type="dcterms:W3CDTF">2018-07-26T08:31:00Z</dcterms:modified>
</cp:coreProperties>
</file>