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AE" w:rsidRPr="007979AE" w:rsidRDefault="002C5E40" w:rsidP="00325AAE">
      <w:pPr>
        <w:jc w:val="center"/>
        <w:rPr>
          <w:rFonts w:ascii="Times New Roman" w:hAnsi="Times New Roman" w:cs="Times New Roman"/>
          <w:b/>
          <w:sz w:val="24"/>
          <w:szCs w:val="24"/>
          <w:lang w:val="kk-KZ"/>
        </w:rPr>
      </w:pPr>
      <w:r w:rsidRPr="002C5E40">
        <w:rPr>
          <w:rFonts w:ascii="Times New Roman" w:hAnsi="Times New Roman" w:cs="Times New Roman"/>
          <w:b/>
          <w:sz w:val="24"/>
          <w:szCs w:val="24"/>
        </w:rPr>
        <w:t>«</w:t>
      </w:r>
      <w:proofErr w:type="spellStart"/>
      <w:r w:rsidRPr="002C5E40">
        <w:rPr>
          <w:rFonts w:ascii="Times New Roman" w:hAnsi="Times New Roman" w:cs="Times New Roman"/>
          <w:b/>
          <w:sz w:val="24"/>
          <w:szCs w:val="24"/>
        </w:rPr>
        <w:t>Ғылыми</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атақтар</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қауымдастырылған</w:t>
      </w:r>
      <w:proofErr w:type="spellEnd"/>
      <w:r w:rsidRPr="002C5E40">
        <w:rPr>
          <w:rFonts w:ascii="Times New Roman" w:hAnsi="Times New Roman" w:cs="Times New Roman"/>
          <w:b/>
          <w:sz w:val="24"/>
          <w:szCs w:val="24"/>
        </w:rPr>
        <w:t xml:space="preserve"> профессор (доцент), профессор) беру </w:t>
      </w:r>
      <w:proofErr w:type="spellStart"/>
      <w:r w:rsidRPr="002C5E40">
        <w:rPr>
          <w:rFonts w:ascii="Times New Roman" w:hAnsi="Times New Roman" w:cs="Times New Roman"/>
          <w:b/>
          <w:sz w:val="24"/>
          <w:szCs w:val="24"/>
        </w:rPr>
        <w:t>ережесін</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бекіту</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туралы</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Қазақстан</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Республикасы</w:t>
      </w:r>
      <w:proofErr w:type="spellEnd"/>
      <w:proofErr w:type="gramStart"/>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Б</w:t>
      </w:r>
      <w:proofErr w:type="gramEnd"/>
      <w:r w:rsidRPr="002C5E40">
        <w:rPr>
          <w:rFonts w:ascii="Times New Roman" w:hAnsi="Times New Roman" w:cs="Times New Roman"/>
          <w:b/>
          <w:sz w:val="24"/>
          <w:szCs w:val="24"/>
        </w:rPr>
        <w:t>ілім</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және</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ғылым</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министрінің</w:t>
      </w:r>
      <w:proofErr w:type="spellEnd"/>
      <w:r w:rsidRPr="002C5E40">
        <w:rPr>
          <w:rFonts w:ascii="Times New Roman" w:hAnsi="Times New Roman" w:cs="Times New Roman"/>
          <w:b/>
          <w:sz w:val="24"/>
          <w:szCs w:val="24"/>
        </w:rPr>
        <w:t xml:space="preserve"> 2011 </w:t>
      </w:r>
      <w:proofErr w:type="spellStart"/>
      <w:r w:rsidRPr="002C5E40">
        <w:rPr>
          <w:rFonts w:ascii="Times New Roman" w:hAnsi="Times New Roman" w:cs="Times New Roman"/>
          <w:b/>
          <w:sz w:val="24"/>
          <w:szCs w:val="24"/>
        </w:rPr>
        <w:t>жылғы</w:t>
      </w:r>
      <w:proofErr w:type="spellEnd"/>
      <w:r w:rsidRPr="002C5E40">
        <w:rPr>
          <w:rFonts w:ascii="Times New Roman" w:hAnsi="Times New Roman" w:cs="Times New Roman"/>
          <w:b/>
          <w:sz w:val="24"/>
          <w:szCs w:val="24"/>
        </w:rPr>
        <w:t xml:space="preserve">  31 </w:t>
      </w:r>
      <w:proofErr w:type="spellStart"/>
      <w:r w:rsidRPr="002C5E40">
        <w:rPr>
          <w:rFonts w:ascii="Times New Roman" w:hAnsi="Times New Roman" w:cs="Times New Roman"/>
          <w:b/>
          <w:sz w:val="24"/>
          <w:szCs w:val="24"/>
        </w:rPr>
        <w:t>наурыздағы</w:t>
      </w:r>
      <w:proofErr w:type="spellEnd"/>
      <w:r w:rsidRPr="002C5E40">
        <w:rPr>
          <w:rFonts w:ascii="Times New Roman" w:hAnsi="Times New Roman" w:cs="Times New Roman"/>
          <w:b/>
          <w:sz w:val="24"/>
          <w:szCs w:val="24"/>
        </w:rPr>
        <w:t xml:space="preserve"> № 128 </w:t>
      </w:r>
      <w:proofErr w:type="spellStart"/>
      <w:r w:rsidRPr="002C5E40">
        <w:rPr>
          <w:rFonts w:ascii="Times New Roman" w:hAnsi="Times New Roman" w:cs="Times New Roman"/>
          <w:b/>
          <w:sz w:val="24"/>
          <w:szCs w:val="24"/>
        </w:rPr>
        <w:t>бұйрығына</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өзгерістер</w:t>
      </w:r>
      <w:proofErr w:type="spellEnd"/>
      <w:r w:rsidRPr="002C5E40">
        <w:rPr>
          <w:rFonts w:ascii="Times New Roman" w:hAnsi="Times New Roman" w:cs="Times New Roman"/>
          <w:b/>
          <w:sz w:val="24"/>
          <w:szCs w:val="24"/>
        </w:rPr>
        <w:t xml:space="preserve"> мен </w:t>
      </w:r>
      <w:proofErr w:type="spellStart"/>
      <w:r w:rsidRPr="002C5E40">
        <w:rPr>
          <w:rFonts w:ascii="Times New Roman" w:hAnsi="Times New Roman" w:cs="Times New Roman"/>
          <w:b/>
          <w:sz w:val="24"/>
          <w:szCs w:val="24"/>
        </w:rPr>
        <w:t>толықтыру</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енгізу</w:t>
      </w:r>
      <w:proofErr w:type="spellEnd"/>
      <w:r w:rsidRPr="002C5E40">
        <w:rPr>
          <w:rFonts w:ascii="Times New Roman" w:hAnsi="Times New Roman" w:cs="Times New Roman"/>
          <w:b/>
          <w:sz w:val="24"/>
          <w:szCs w:val="24"/>
        </w:rPr>
        <w:t xml:space="preserve"> </w:t>
      </w:r>
      <w:proofErr w:type="spellStart"/>
      <w:r w:rsidRPr="002C5E40">
        <w:rPr>
          <w:rFonts w:ascii="Times New Roman" w:hAnsi="Times New Roman" w:cs="Times New Roman"/>
          <w:b/>
          <w:sz w:val="24"/>
          <w:szCs w:val="24"/>
        </w:rPr>
        <w:t>туралы</w:t>
      </w:r>
      <w:proofErr w:type="spellEnd"/>
      <w:r w:rsidRPr="002C5E40">
        <w:rPr>
          <w:rFonts w:ascii="Times New Roman" w:hAnsi="Times New Roman" w:cs="Times New Roman"/>
          <w:b/>
          <w:sz w:val="24"/>
          <w:szCs w:val="24"/>
        </w:rPr>
        <w:t>»</w:t>
      </w:r>
      <w:r>
        <w:rPr>
          <w:rFonts w:ascii="Times New Roman" w:hAnsi="Times New Roman" w:cs="Times New Roman"/>
          <w:b/>
          <w:sz w:val="24"/>
          <w:szCs w:val="24"/>
          <w:lang w:val="kk-KZ"/>
        </w:rPr>
        <w:t xml:space="preserve"> </w:t>
      </w:r>
      <w:bookmarkStart w:id="0" w:name="_GoBack"/>
      <w:bookmarkEnd w:id="0"/>
      <w:proofErr w:type="spellStart"/>
      <w:r w:rsidR="00325AAE" w:rsidRPr="007979AE">
        <w:rPr>
          <w:rFonts w:ascii="Times New Roman" w:hAnsi="Times New Roman" w:cs="Times New Roman"/>
          <w:b/>
          <w:sz w:val="24"/>
          <w:szCs w:val="24"/>
        </w:rPr>
        <w:t>Қазақстан</w:t>
      </w:r>
      <w:proofErr w:type="spellEnd"/>
      <w:r w:rsidR="00325AAE" w:rsidRPr="007979AE">
        <w:rPr>
          <w:rFonts w:ascii="Times New Roman" w:hAnsi="Times New Roman" w:cs="Times New Roman"/>
          <w:b/>
          <w:sz w:val="24"/>
          <w:szCs w:val="24"/>
        </w:rPr>
        <w:t xml:space="preserve"> </w:t>
      </w:r>
      <w:proofErr w:type="spellStart"/>
      <w:r w:rsidR="00325AAE" w:rsidRPr="007979AE">
        <w:rPr>
          <w:rFonts w:ascii="Times New Roman" w:hAnsi="Times New Roman" w:cs="Times New Roman"/>
          <w:b/>
          <w:sz w:val="24"/>
          <w:szCs w:val="24"/>
        </w:rPr>
        <w:t>Республикасы</w:t>
      </w:r>
      <w:proofErr w:type="spellEnd"/>
      <w:r w:rsidR="00325AAE" w:rsidRPr="007979AE">
        <w:rPr>
          <w:rFonts w:ascii="Times New Roman" w:hAnsi="Times New Roman" w:cs="Times New Roman"/>
          <w:b/>
          <w:sz w:val="24"/>
          <w:szCs w:val="24"/>
        </w:rPr>
        <w:t xml:space="preserve"> </w:t>
      </w:r>
      <w:proofErr w:type="spellStart"/>
      <w:r w:rsidR="00325AAE" w:rsidRPr="007979AE">
        <w:rPr>
          <w:rFonts w:ascii="Times New Roman" w:hAnsi="Times New Roman" w:cs="Times New Roman"/>
          <w:b/>
          <w:sz w:val="24"/>
          <w:szCs w:val="24"/>
        </w:rPr>
        <w:t>Білім</w:t>
      </w:r>
      <w:proofErr w:type="spellEnd"/>
      <w:r w:rsidR="00325AAE" w:rsidRPr="007979AE">
        <w:rPr>
          <w:rFonts w:ascii="Times New Roman" w:hAnsi="Times New Roman" w:cs="Times New Roman"/>
          <w:b/>
          <w:sz w:val="24"/>
          <w:szCs w:val="24"/>
        </w:rPr>
        <w:t xml:space="preserve"> </w:t>
      </w:r>
      <w:proofErr w:type="spellStart"/>
      <w:r w:rsidR="00325AAE" w:rsidRPr="007979AE">
        <w:rPr>
          <w:rFonts w:ascii="Times New Roman" w:hAnsi="Times New Roman" w:cs="Times New Roman"/>
          <w:b/>
          <w:sz w:val="24"/>
          <w:szCs w:val="24"/>
        </w:rPr>
        <w:t>және</w:t>
      </w:r>
      <w:proofErr w:type="spellEnd"/>
      <w:r w:rsidR="00325AAE" w:rsidRPr="007979AE">
        <w:rPr>
          <w:rFonts w:ascii="Times New Roman" w:hAnsi="Times New Roman" w:cs="Times New Roman"/>
          <w:b/>
          <w:sz w:val="24"/>
          <w:szCs w:val="24"/>
        </w:rPr>
        <w:t xml:space="preserve"> </w:t>
      </w:r>
      <w:proofErr w:type="spellStart"/>
      <w:r w:rsidR="00325AAE" w:rsidRPr="007979AE">
        <w:rPr>
          <w:rFonts w:ascii="Times New Roman" w:hAnsi="Times New Roman" w:cs="Times New Roman"/>
          <w:b/>
          <w:sz w:val="24"/>
          <w:szCs w:val="24"/>
        </w:rPr>
        <w:t>ғылым</w:t>
      </w:r>
      <w:proofErr w:type="spellEnd"/>
      <w:r w:rsidR="00325AAE" w:rsidRPr="007979AE">
        <w:rPr>
          <w:rFonts w:ascii="Times New Roman" w:hAnsi="Times New Roman" w:cs="Times New Roman"/>
          <w:b/>
          <w:sz w:val="24"/>
          <w:szCs w:val="24"/>
        </w:rPr>
        <w:t xml:space="preserve"> </w:t>
      </w:r>
      <w:proofErr w:type="spellStart"/>
      <w:r w:rsidR="00325AAE" w:rsidRPr="007979AE">
        <w:rPr>
          <w:rFonts w:ascii="Times New Roman" w:hAnsi="Times New Roman" w:cs="Times New Roman"/>
          <w:b/>
          <w:sz w:val="24"/>
          <w:szCs w:val="24"/>
        </w:rPr>
        <w:t>министрі</w:t>
      </w:r>
      <w:proofErr w:type="spellEnd"/>
      <w:r w:rsidR="00325AAE" w:rsidRPr="007979AE">
        <w:rPr>
          <w:rFonts w:ascii="Times New Roman" w:hAnsi="Times New Roman" w:cs="Times New Roman"/>
          <w:b/>
          <w:sz w:val="24"/>
          <w:szCs w:val="24"/>
        </w:rPr>
        <w:t xml:space="preserve"> </w:t>
      </w:r>
      <w:proofErr w:type="spellStart"/>
      <w:r w:rsidR="00325AAE" w:rsidRPr="007979AE">
        <w:rPr>
          <w:rFonts w:ascii="Times New Roman" w:hAnsi="Times New Roman" w:cs="Times New Roman"/>
          <w:b/>
          <w:sz w:val="24"/>
          <w:szCs w:val="24"/>
        </w:rPr>
        <w:t>бұйрығ</w:t>
      </w:r>
      <w:r w:rsidR="00325AAE">
        <w:rPr>
          <w:rFonts w:ascii="Times New Roman" w:hAnsi="Times New Roman" w:cs="Times New Roman"/>
          <w:b/>
          <w:sz w:val="24"/>
          <w:szCs w:val="24"/>
        </w:rPr>
        <w:t>ының</w:t>
      </w:r>
      <w:proofErr w:type="spellEnd"/>
      <w:r w:rsidR="00325AAE">
        <w:rPr>
          <w:rFonts w:ascii="Times New Roman" w:hAnsi="Times New Roman" w:cs="Times New Roman"/>
          <w:b/>
          <w:sz w:val="24"/>
          <w:szCs w:val="24"/>
        </w:rPr>
        <w:t xml:space="preserve"> </w:t>
      </w:r>
      <w:proofErr w:type="spellStart"/>
      <w:r w:rsidR="00325AAE">
        <w:rPr>
          <w:rFonts w:ascii="Times New Roman" w:hAnsi="Times New Roman" w:cs="Times New Roman"/>
          <w:b/>
          <w:sz w:val="24"/>
          <w:szCs w:val="24"/>
        </w:rPr>
        <w:t>жобасына</w:t>
      </w:r>
      <w:proofErr w:type="spellEnd"/>
      <w:r w:rsidR="00325AAE">
        <w:rPr>
          <w:rFonts w:ascii="Times New Roman" w:hAnsi="Times New Roman" w:cs="Times New Roman"/>
          <w:b/>
          <w:sz w:val="24"/>
          <w:szCs w:val="24"/>
        </w:rPr>
        <w:t xml:space="preserve"> </w:t>
      </w:r>
      <w:proofErr w:type="spellStart"/>
      <w:r w:rsidR="00667C30">
        <w:rPr>
          <w:rFonts w:ascii="Times New Roman" w:hAnsi="Times New Roman" w:cs="Times New Roman"/>
          <w:b/>
          <w:sz w:val="24"/>
          <w:szCs w:val="24"/>
        </w:rPr>
        <w:t>салыстырма</w:t>
      </w:r>
      <w:proofErr w:type="spellEnd"/>
      <w:r w:rsidR="00667C30">
        <w:rPr>
          <w:rFonts w:ascii="Times New Roman" w:hAnsi="Times New Roman" w:cs="Times New Roman"/>
          <w:b/>
          <w:sz w:val="24"/>
          <w:szCs w:val="24"/>
          <w:lang w:val="kk-KZ"/>
        </w:rPr>
        <w:t>лы</w:t>
      </w:r>
      <w:r w:rsidR="00667C30">
        <w:rPr>
          <w:rFonts w:ascii="Times New Roman" w:hAnsi="Times New Roman" w:cs="Times New Roman"/>
          <w:b/>
          <w:sz w:val="24"/>
          <w:szCs w:val="24"/>
        </w:rPr>
        <w:t xml:space="preserve"> </w:t>
      </w:r>
      <w:proofErr w:type="spellStart"/>
      <w:r w:rsidR="00667C30">
        <w:rPr>
          <w:rFonts w:ascii="Times New Roman" w:hAnsi="Times New Roman" w:cs="Times New Roman"/>
          <w:b/>
          <w:sz w:val="24"/>
          <w:szCs w:val="24"/>
        </w:rPr>
        <w:t>кестес</w:t>
      </w:r>
      <w:proofErr w:type="spellEnd"/>
      <w:r w:rsidR="00667C30">
        <w:rPr>
          <w:rFonts w:ascii="Times New Roman" w:hAnsi="Times New Roman" w:cs="Times New Roman"/>
          <w:b/>
          <w:sz w:val="24"/>
          <w:szCs w:val="24"/>
          <w:lang w:val="kk-KZ"/>
        </w:rPr>
        <w:t>і</w:t>
      </w:r>
    </w:p>
    <w:tbl>
      <w:tblPr>
        <w:tblStyle w:val="a4"/>
        <w:tblW w:w="15593" w:type="dxa"/>
        <w:tblInd w:w="-34" w:type="dxa"/>
        <w:tblLayout w:type="fixed"/>
        <w:tblLook w:val="04A0" w:firstRow="1" w:lastRow="0" w:firstColumn="1" w:lastColumn="0" w:noHBand="0" w:noVBand="1"/>
      </w:tblPr>
      <w:tblGrid>
        <w:gridCol w:w="568"/>
        <w:gridCol w:w="850"/>
        <w:gridCol w:w="6380"/>
        <w:gridCol w:w="6095"/>
        <w:gridCol w:w="1700"/>
      </w:tblGrid>
      <w:tr w:rsidR="00B36C82" w:rsidRPr="00225985" w:rsidTr="000E5662">
        <w:tc>
          <w:tcPr>
            <w:tcW w:w="568" w:type="dxa"/>
          </w:tcPr>
          <w:p w:rsidR="00B36C82" w:rsidRPr="000E5662" w:rsidRDefault="00B36C82" w:rsidP="00310E7D">
            <w:pPr>
              <w:rPr>
                <w:rFonts w:ascii="Times New Roman" w:hAnsi="Times New Roman" w:cs="Times New Roman"/>
                <w:sz w:val="24"/>
                <w:szCs w:val="24"/>
                <w:lang w:val="kk-KZ"/>
              </w:rPr>
            </w:pPr>
            <w:r>
              <w:rPr>
                <w:rFonts w:ascii="Times New Roman" w:hAnsi="Times New Roman" w:cs="Times New Roman"/>
                <w:sz w:val="24"/>
                <w:szCs w:val="24"/>
                <w:lang w:val="kk-KZ"/>
              </w:rPr>
              <w:t>№№ р/н</w:t>
            </w:r>
          </w:p>
        </w:tc>
        <w:tc>
          <w:tcPr>
            <w:tcW w:w="850" w:type="dxa"/>
          </w:tcPr>
          <w:p w:rsidR="00B36C82" w:rsidRPr="00225985" w:rsidRDefault="00B36C82" w:rsidP="00310E7D">
            <w:pPr>
              <w:rPr>
                <w:rFonts w:ascii="Times New Roman" w:hAnsi="Times New Roman" w:cs="Times New Roman"/>
                <w:sz w:val="24"/>
                <w:szCs w:val="24"/>
              </w:rPr>
            </w:pPr>
            <w:proofErr w:type="spellStart"/>
            <w:r w:rsidRPr="00D55EF8">
              <w:rPr>
                <w:rFonts w:ascii="Times New Roman" w:hAnsi="Times New Roman" w:cs="Times New Roman"/>
                <w:sz w:val="24"/>
                <w:szCs w:val="24"/>
              </w:rPr>
              <w:t>Құрылымдық</w:t>
            </w:r>
            <w:proofErr w:type="spellEnd"/>
            <w:r w:rsidRPr="00D55EF8">
              <w:rPr>
                <w:rFonts w:ascii="Times New Roman" w:hAnsi="Times New Roman" w:cs="Times New Roman"/>
                <w:sz w:val="24"/>
                <w:szCs w:val="24"/>
              </w:rPr>
              <w:t xml:space="preserve"> элемент</w:t>
            </w:r>
          </w:p>
        </w:tc>
        <w:tc>
          <w:tcPr>
            <w:tcW w:w="6380" w:type="dxa"/>
          </w:tcPr>
          <w:p w:rsidR="00B36C82" w:rsidRPr="00225985" w:rsidRDefault="00B36C82" w:rsidP="00310E7D">
            <w:pPr>
              <w:rPr>
                <w:rFonts w:ascii="Times New Roman" w:hAnsi="Times New Roman" w:cs="Times New Roman"/>
                <w:sz w:val="24"/>
                <w:szCs w:val="24"/>
              </w:rPr>
            </w:pPr>
            <w:proofErr w:type="spellStart"/>
            <w:r w:rsidRPr="00D55EF8">
              <w:rPr>
                <w:rFonts w:ascii="Times New Roman" w:hAnsi="Times New Roman" w:cs="Times New Roman"/>
                <w:sz w:val="24"/>
                <w:szCs w:val="24"/>
              </w:rPr>
              <w:t>Қолданыстағы</w:t>
            </w:r>
            <w:proofErr w:type="spellEnd"/>
            <w:r w:rsidRPr="00D55EF8">
              <w:rPr>
                <w:rFonts w:ascii="Times New Roman" w:hAnsi="Times New Roman" w:cs="Times New Roman"/>
                <w:sz w:val="24"/>
                <w:szCs w:val="24"/>
              </w:rPr>
              <w:t xml:space="preserve"> </w:t>
            </w:r>
            <w:proofErr w:type="spellStart"/>
            <w:r w:rsidRPr="00D55EF8">
              <w:rPr>
                <w:rFonts w:ascii="Times New Roman" w:hAnsi="Times New Roman" w:cs="Times New Roman"/>
                <w:sz w:val="24"/>
                <w:szCs w:val="24"/>
              </w:rPr>
              <w:t>редакциядағы</w:t>
            </w:r>
            <w:proofErr w:type="spellEnd"/>
            <w:r w:rsidRPr="00D55EF8">
              <w:rPr>
                <w:rFonts w:ascii="Times New Roman" w:hAnsi="Times New Roman" w:cs="Times New Roman"/>
                <w:sz w:val="24"/>
                <w:szCs w:val="24"/>
              </w:rPr>
              <w:t xml:space="preserve"> </w:t>
            </w:r>
            <w:proofErr w:type="spellStart"/>
            <w:r w:rsidRPr="00D55EF8">
              <w:rPr>
                <w:rFonts w:ascii="Times New Roman" w:hAnsi="Times New Roman" w:cs="Times New Roman"/>
                <w:sz w:val="24"/>
                <w:szCs w:val="24"/>
              </w:rPr>
              <w:t>мәтін</w:t>
            </w:r>
            <w:proofErr w:type="spellEnd"/>
          </w:p>
        </w:tc>
        <w:tc>
          <w:tcPr>
            <w:tcW w:w="6095" w:type="dxa"/>
          </w:tcPr>
          <w:p w:rsidR="00B36C82" w:rsidRPr="00225985" w:rsidRDefault="00B36C82" w:rsidP="00310E7D">
            <w:pPr>
              <w:rPr>
                <w:rFonts w:ascii="Times New Roman" w:hAnsi="Times New Roman" w:cs="Times New Roman"/>
                <w:sz w:val="24"/>
                <w:szCs w:val="24"/>
              </w:rPr>
            </w:pPr>
            <w:proofErr w:type="spellStart"/>
            <w:r w:rsidRPr="00D55EF8">
              <w:rPr>
                <w:rFonts w:ascii="Times New Roman" w:hAnsi="Times New Roman" w:cs="Times New Roman"/>
                <w:sz w:val="24"/>
                <w:szCs w:val="24"/>
              </w:rPr>
              <w:t>Ұсынылатын</w:t>
            </w:r>
            <w:proofErr w:type="spellEnd"/>
            <w:r w:rsidRPr="00D55EF8">
              <w:rPr>
                <w:rFonts w:ascii="Times New Roman" w:hAnsi="Times New Roman" w:cs="Times New Roman"/>
                <w:sz w:val="24"/>
                <w:szCs w:val="24"/>
              </w:rPr>
              <w:t xml:space="preserve"> редакция</w:t>
            </w:r>
          </w:p>
        </w:tc>
        <w:tc>
          <w:tcPr>
            <w:tcW w:w="1700" w:type="dxa"/>
          </w:tcPr>
          <w:p w:rsidR="00B36C82" w:rsidRPr="00B36C82" w:rsidRDefault="00B36C82" w:rsidP="005E6629">
            <w:pPr>
              <w:rPr>
                <w:lang w:val="kk-KZ"/>
              </w:rPr>
            </w:pPr>
            <w:r>
              <w:rPr>
                <w:lang w:val="kk-KZ"/>
              </w:rPr>
              <w:t>Негіздеме</w:t>
            </w:r>
          </w:p>
        </w:tc>
      </w:tr>
      <w:tr w:rsidR="00B36C82" w:rsidRPr="00B36C82" w:rsidTr="000E5662">
        <w:trPr>
          <w:trHeight w:val="1064"/>
        </w:trPr>
        <w:tc>
          <w:tcPr>
            <w:tcW w:w="568" w:type="dxa"/>
          </w:tcPr>
          <w:p w:rsidR="00B36C82" w:rsidRDefault="00B36C82" w:rsidP="0087524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Pr>
          <w:p w:rsidR="00B36C82" w:rsidRPr="0087524C" w:rsidRDefault="00B36C82" w:rsidP="000E5662">
            <w:pPr>
              <w:rPr>
                <w:rFonts w:ascii="Times New Roman" w:hAnsi="Times New Roman" w:cs="Times New Roman"/>
                <w:sz w:val="24"/>
                <w:szCs w:val="24"/>
                <w:lang w:val="kk-KZ"/>
              </w:rPr>
            </w:pPr>
            <w:r>
              <w:rPr>
                <w:rFonts w:ascii="Times New Roman" w:hAnsi="Times New Roman" w:cs="Times New Roman"/>
                <w:sz w:val="24"/>
                <w:szCs w:val="24"/>
                <w:lang w:val="kk-KZ"/>
              </w:rPr>
              <w:t>4 -тарма</w:t>
            </w:r>
            <w:r w:rsidRPr="0087524C">
              <w:rPr>
                <w:rFonts w:ascii="Times New Roman" w:hAnsi="Times New Roman" w:cs="Times New Roman"/>
                <w:sz w:val="24"/>
                <w:szCs w:val="24"/>
                <w:lang w:val="kk-KZ"/>
              </w:rPr>
              <w:t>қ</w:t>
            </w:r>
          </w:p>
        </w:tc>
        <w:tc>
          <w:tcPr>
            <w:tcW w:w="6380" w:type="dxa"/>
          </w:tcPr>
          <w:p w:rsidR="00B36C82" w:rsidRPr="00325AAE" w:rsidRDefault="00B36C82" w:rsidP="00325AAE">
            <w:pPr>
              <w:jc w:val="both"/>
              <w:rPr>
                <w:rFonts w:ascii="Times New Roman" w:hAnsi="Times New Roman" w:cs="Times New Roman"/>
                <w:sz w:val="24"/>
                <w:szCs w:val="24"/>
                <w:lang w:val="kk-KZ"/>
              </w:rPr>
            </w:pPr>
            <w:r>
              <w:rPr>
                <w:rFonts w:ascii="Times New Roman" w:eastAsia="Consolas" w:hAnsi="Times New Roman" w:cs="Times New Roman"/>
                <w:color w:val="000000"/>
                <w:sz w:val="24"/>
                <w:szCs w:val="24"/>
                <w:lang w:val="kk-KZ"/>
              </w:rPr>
              <w:t>4.</w:t>
            </w:r>
            <w:r w:rsidRPr="00325AAE">
              <w:rPr>
                <w:rFonts w:ascii="Times New Roman" w:hAnsi="Times New Roman" w:cs="Times New Roman"/>
                <w:color w:val="000000"/>
                <w:sz w:val="24"/>
                <w:szCs w:val="24"/>
                <w:lang w:val="kk-KZ"/>
              </w:rPr>
              <w:t>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тұлғаларға (бұдан әрі - үміткерлер) мынадай жағдайларда беріледі:</w:t>
            </w:r>
          </w:p>
          <w:p w:rsidR="00B36C82" w:rsidRPr="00325AAE" w:rsidRDefault="00B36C82" w:rsidP="00325AAE">
            <w:pPr>
              <w:jc w:val="both"/>
              <w:rPr>
                <w:rFonts w:ascii="Times New Roman" w:hAnsi="Times New Roman" w:cs="Times New Roman"/>
                <w:sz w:val="24"/>
                <w:szCs w:val="24"/>
                <w:lang w:val="kk-KZ"/>
              </w:rPr>
            </w:pPr>
            <w:r w:rsidRPr="00325AAE">
              <w:rPr>
                <w:rFonts w:ascii="Times New Roman" w:hAnsi="Times New Roman" w:cs="Times New Roman"/>
                <w:color w:val="000000"/>
                <w:sz w:val="24"/>
                <w:szCs w:val="24"/>
                <w:lang w:val="kk-KZ"/>
              </w:rPr>
              <w:t>      1) диссертация қорғағаннан кейін ғылыми және (немесе) ғылыми-педагогикалық қызметте 3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басшының орынбасары, бөлімшелер басшылары лауазымдарында 2 жыл үзіліссіз өтілі.</w:t>
            </w:r>
          </w:p>
          <w:p w:rsidR="00B36C82" w:rsidRPr="00325AAE" w:rsidRDefault="00B36C82" w:rsidP="00325AAE">
            <w:pPr>
              <w:jc w:val="both"/>
              <w:rPr>
                <w:rFonts w:ascii="Times New Roman" w:hAnsi="Times New Roman" w:cs="Times New Roman"/>
                <w:sz w:val="24"/>
                <w:szCs w:val="24"/>
                <w:lang w:val="kk-KZ"/>
              </w:rPr>
            </w:pPr>
            <w:r w:rsidRPr="00325AAE">
              <w:rPr>
                <w:rFonts w:ascii="Times New Roman" w:hAnsi="Times New Roman" w:cs="Times New Roman"/>
                <w:color w:val="000000"/>
                <w:sz w:val="24"/>
                <w:szCs w:val="24"/>
                <w:lang w:val="kk-KZ"/>
              </w:rPr>
              <w:t>      Философия докторы (PhD),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p>
          <w:p w:rsidR="00B36C82" w:rsidRPr="00325AAE" w:rsidRDefault="00B36C82" w:rsidP="00325AAE">
            <w:pPr>
              <w:jc w:val="both"/>
              <w:rPr>
                <w:rFonts w:ascii="Times New Roman" w:hAnsi="Times New Roman" w:cs="Times New Roman"/>
                <w:sz w:val="24"/>
                <w:szCs w:val="24"/>
                <w:lang w:val="kk-KZ"/>
              </w:rPr>
            </w:pPr>
            <w:r w:rsidRPr="00325AAE">
              <w:rPr>
                <w:rFonts w:ascii="Times New Roman" w:hAnsi="Times New Roman" w:cs="Times New Roman"/>
                <w:color w:val="000000"/>
                <w:sz w:val="24"/>
                <w:szCs w:val="24"/>
                <w:lang w:val="kk-KZ"/>
              </w:rPr>
              <w:t xml:space="preserve">       2) диссертация қорғағаннан кейін жарияланған сұратылған мамандық бойынша </w:t>
            </w:r>
            <w:r w:rsidRPr="007240C7">
              <w:rPr>
                <w:rFonts w:ascii="Times New Roman" w:hAnsi="Times New Roman" w:cs="Times New Roman"/>
                <w:b/>
                <w:strike/>
                <w:color w:val="000000"/>
                <w:sz w:val="24"/>
                <w:szCs w:val="24"/>
                <w:lang w:val="kk-KZ"/>
              </w:rPr>
              <w:t>кемінде 14</w:t>
            </w:r>
            <w:r w:rsidRPr="00325AAE">
              <w:rPr>
                <w:rFonts w:ascii="Times New Roman" w:hAnsi="Times New Roman" w:cs="Times New Roman"/>
                <w:color w:val="000000"/>
                <w:sz w:val="24"/>
                <w:szCs w:val="24"/>
                <w:lang w:val="kk-KZ"/>
              </w:rPr>
              <w:t xml:space="preserve"> ғылыми мақаласы (тезистер емес), оның ішінде уәкілетті орган ұсынатын басылымдарда </w:t>
            </w:r>
            <w:r w:rsidRPr="007240C7">
              <w:rPr>
                <w:rFonts w:ascii="Times New Roman" w:hAnsi="Times New Roman" w:cs="Times New Roman"/>
                <w:b/>
                <w:color w:val="000000"/>
                <w:sz w:val="24"/>
                <w:szCs w:val="24"/>
                <w:lang w:val="kk-KZ"/>
              </w:rPr>
              <w:t>10</w:t>
            </w:r>
            <w:r w:rsidRPr="00325AAE">
              <w:rPr>
                <w:rFonts w:ascii="Times New Roman" w:hAnsi="Times New Roman" w:cs="Times New Roman"/>
                <w:color w:val="000000"/>
                <w:sz w:val="24"/>
                <w:szCs w:val="24"/>
                <w:lang w:val="kk-KZ"/>
              </w:rPr>
              <w:t xml:space="preserve"> ғылыми мақала және халықаралық рецензияланатын ғылыми журналдарда 2 </w:t>
            </w:r>
            <w:r w:rsidRPr="00325AAE">
              <w:rPr>
                <w:rFonts w:ascii="Times New Roman" w:hAnsi="Times New Roman" w:cs="Times New Roman"/>
                <w:color w:val="000000"/>
                <w:sz w:val="24"/>
                <w:szCs w:val="24"/>
                <w:lang w:val="kk-KZ"/>
              </w:rPr>
              <w:lastRenderedPageBreak/>
              <w:t>ғылыми мақала</w:t>
            </w:r>
            <w:r w:rsidRPr="007240C7">
              <w:rPr>
                <w:rFonts w:ascii="Times New Roman" w:hAnsi="Times New Roman" w:cs="Times New Roman"/>
                <w:b/>
                <w:strike/>
                <w:color w:val="000000"/>
                <w:sz w:val="24"/>
                <w:szCs w:val="24"/>
                <w:lang w:val="kk-KZ"/>
              </w:rPr>
              <w:t>сы</w:t>
            </w:r>
            <w:r w:rsidRPr="00325AAE">
              <w:rPr>
                <w:rFonts w:ascii="Times New Roman" w:hAnsi="Times New Roman" w:cs="Times New Roman"/>
                <w:color w:val="000000"/>
                <w:sz w:val="24"/>
                <w:szCs w:val="24"/>
                <w:lang w:val="kk-KZ"/>
              </w:rPr>
              <w:t xml:space="preserve">. </w:t>
            </w:r>
          </w:p>
          <w:p w:rsidR="00B36C82" w:rsidRPr="007240C7" w:rsidRDefault="00B36C82" w:rsidP="00325AAE">
            <w:pPr>
              <w:jc w:val="both"/>
              <w:rPr>
                <w:rFonts w:ascii="Times New Roman" w:hAnsi="Times New Roman" w:cs="Times New Roman"/>
                <w:b/>
                <w:strike/>
                <w:sz w:val="24"/>
                <w:szCs w:val="24"/>
                <w:lang w:val="kk-KZ"/>
              </w:rPr>
            </w:pPr>
            <w:r w:rsidRPr="007240C7">
              <w:rPr>
                <w:rFonts w:ascii="Times New Roman" w:hAnsi="Times New Roman" w:cs="Times New Roman"/>
                <w:b/>
                <w:strike/>
                <w:color w:val="000000"/>
                <w:sz w:val="24"/>
                <w:szCs w:val="24"/>
                <w:lang w:val="kk-KZ"/>
              </w:rPr>
              <w:t xml:space="preserve">       Осы Ережеге 4-тармақтың 2) тармақшасында көрсетілген халықаралық рецензияланатын ғылыми журналдарға кем дегенде бір ғылыми саладан Clarivate Analytics (Кларивэйт Аналитикс) компаниясының Journal Citation Reports (Жорнал Цитэйшэн Репортс) деректері бойынша 1, 2 және 3 квартиліне кіретін немесе Scopus (Скопус) базасында CiteScore (СайтСкор) көрсеткіші кемінде 35 болатын журналдар жатады.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сондай-ақ JSTOR (ДЖЕЙСТОР) базасына кіретін журналдар да есепке алынады.</w:t>
            </w:r>
          </w:p>
          <w:p w:rsidR="00B36C82" w:rsidRPr="006636C6" w:rsidRDefault="00B36C82" w:rsidP="00325AAE">
            <w:pPr>
              <w:jc w:val="both"/>
              <w:rPr>
                <w:rFonts w:ascii="Times New Roman" w:hAnsi="Times New Roman" w:cs="Times New Roman"/>
                <w:b/>
                <w:strike/>
                <w:color w:val="000000"/>
                <w:sz w:val="24"/>
                <w:szCs w:val="24"/>
                <w:lang w:val="kk-KZ"/>
              </w:rPr>
            </w:pPr>
            <w:r w:rsidRPr="007240C7">
              <w:rPr>
                <w:rFonts w:ascii="Times New Roman" w:hAnsi="Times New Roman" w:cs="Times New Roman"/>
                <w:b/>
                <w:strike/>
                <w:color w:val="000000"/>
                <w:sz w:val="24"/>
                <w:szCs w:val="24"/>
                <w:lang w:val="kk-KZ"/>
              </w:rPr>
              <w:t>    </w:t>
            </w: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r w:rsidRPr="00325AAE">
              <w:rPr>
                <w:rFonts w:ascii="Times New Roman" w:hAnsi="Times New Roman" w:cs="Times New Roman"/>
                <w:color w:val="000000"/>
                <w:sz w:val="24"/>
                <w:szCs w:val="24"/>
                <w:lang w:val="kk-KZ"/>
              </w:rPr>
              <w:t>  Халықаралық рецензияланатын ғылыми журналдардағы мақалалар көрсетілген базалардағы журналдардың тақырыптық бағытына сәйкес келеді және ағымдағы нөмірлерде жарияланады</w:t>
            </w:r>
            <w:r w:rsidRPr="007240C7">
              <w:rPr>
                <w:rFonts w:ascii="Times New Roman" w:hAnsi="Times New Roman" w:cs="Times New Roman"/>
                <w:b/>
                <w:strike/>
                <w:color w:val="000000"/>
                <w:sz w:val="24"/>
                <w:szCs w:val="24"/>
                <w:lang w:val="kk-KZ"/>
              </w:rPr>
              <w:t xml:space="preserve">. </w:t>
            </w:r>
            <w:r w:rsidRPr="00325AAE">
              <w:rPr>
                <w:rFonts w:ascii="Times New Roman" w:hAnsi="Times New Roman" w:cs="Times New Roman"/>
                <w:color w:val="000000"/>
                <w:sz w:val="24"/>
                <w:szCs w:val="24"/>
                <w:lang w:val="kk-KZ"/>
              </w:rPr>
              <w:t>Бұл ретте мақала жарияланған кезде немесе ұйымнан ғылыми атақ беру туралы қолдау хат түскен мезгілде журнал Journal Citation Reports (Жорнал Цитэйшэн Репортс) деректері бойынша тиісті квартильге кіреді немесе Scopus (Скопус) базасында CiteScore (СайтСкор) тиісті көрсеткішке ие болады.</w:t>
            </w: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color w:val="000000"/>
                <w:sz w:val="24"/>
                <w:szCs w:val="24"/>
                <w:lang w:val="kk-KZ"/>
              </w:rPr>
            </w:pPr>
          </w:p>
          <w:p w:rsidR="00B36C82" w:rsidRPr="006636C6" w:rsidRDefault="00B36C82" w:rsidP="00325AAE">
            <w:pPr>
              <w:jc w:val="both"/>
              <w:rPr>
                <w:rFonts w:ascii="Times New Roman" w:hAnsi="Times New Roman" w:cs="Times New Roman"/>
                <w:sz w:val="24"/>
                <w:szCs w:val="24"/>
                <w:lang w:val="kk-KZ"/>
              </w:rPr>
            </w:pPr>
          </w:p>
          <w:p w:rsidR="00B36C82" w:rsidRPr="00325AAE" w:rsidRDefault="00B36C82" w:rsidP="00325AAE">
            <w:pPr>
              <w:jc w:val="both"/>
              <w:rPr>
                <w:rFonts w:ascii="Times New Roman" w:hAnsi="Times New Roman" w:cs="Times New Roman"/>
                <w:sz w:val="24"/>
                <w:szCs w:val="24"/>
                <w:lang w:val="kk-KZ"/>
              </w:rPr>
            </w:pPr>
            <w:r w:rsidRPr="00325AAE">
              <w:rPr>
                <w:rFonts w:ascii="Times New Roman" w:hAnsi="Times New Roman" w:cs="Times New Roman"/>
                <w:color w:val="000000"/>
                <w:sz w:val="24"/>
                <w:szCs w:val="24"/>
                <w:lang w:val="kk-KZ"/>
              </w:rPr>
              <w:t>      Ғылыми мақалалар халықаралық рецензияланатын ғылыми журналдарда талап етілген мақалалар санынан артық болған жағдайда, олар уәкілетті орган ұсынатын басылымдардағы мақалалар ретінде саналады.</w:t>
            </w:r>
          </w:p>
          <w:p w:rsidR="00B36C82" w:rsidRPr="007240C7" w:rsidRDefault="00B36C82" w:rsidP="00325AAE">
            <w:pPr>
              <w:jc w:val="both"/>
              <w:rPr>
                <w:rFonts w:ascii="Times New Roman" w:hAnsi="Times New Roman" w:cs="Times New Roman"/>
                <w:b/>
                <w:strike/>
                <w:sz w:val="24"/>
                <w:szCs w:val="24"/>
                <w:lang w:val="kk-KZ"/>
              </w:rPr>
            </w:pPr>
            <w:r w:rsidRPr="00325AAE">
              <w:rPr>
                <w:rFonts w:ascii="Times New Roman" w:hAnsi="Times New Roman" w:cs="Times New Roman"/>
                <w:color w:val="000000"/>
                <w:sz w:val="24"/>
                <w:szCs w:val="24"/>
                <w:lang w:val="kk-KZ"/>
              </w:rPr>
              <w:lastRenderedPageBreak/>
              <w:t xml:space="preserve">      </w:t>
            </w:r>
            <w:r w:rsidRPr="007240C7">
              <w:rPr>
                <w:rFonts w:ascii="Times New Roman" w:hAnsi="Times New Roman" w:cs="Times New Roman"/>
                <w:b/>
                <w:strike/>
                <w:color w:val="000000"/>
                <w:sz w:val="24"/>
                <w:szCs w:val="24"/>
                <w:lang w:val="kk-KZ"/>
              </w:rPr>
              <w:t>Clarivate Analytics (Кларивэйт Аналитикс) (Web of Science Core Collection, Clarivate Analytics (Вэб оф Сайнс Кор Коллекшн, Кларивэйт Аналитикс)) компаниясының деректер базасына енгізілген патенттер халықаралық рецензияланатын ғылыми журналдардағы ғылыми мақалалар ретінде саналады;</w:t>
            </w:r>
          </w:p>
          <w:p w:rsidR="00B36C82" w:rsidRPr="007240C7" w:rsidRDefault="00B36C82" w:rsidP="00325AAE">
            <w:pPr>
              <w:jc w:val="both"/>
              <w:rPr>
                <w:rFonts w:ascii="Times New Roman" w:hAnsi="Times New Roman" w:cs="Times New Roman"/>
                <w:b/>
                <w:strike/>
                <w:sz w:val="24"/>
                <w:szCs w:val="24"/>
                <w:lang w:val="kk-KZ"/>
              </w:rPr>
            </w:pPr>
            <w:r w:rsidRPr="007240C7">
              <w:rPr>
                <w:rFonts w:ascii="Times New Roman" w:hAnsi="Times New Roman" w:cs="Times New Roman"/>
                <w:b/>
                <w:strike/>
                <w:color w:val="000000"/>
                <w:sz w:val="24"/>
                <w:szCs w:val="24"/>
                <w:lang w:val="kk-KZ"/>
              </w:rPr>
              <w:t>      3) Ғылыми кеңес ұсынған монографиясы (соңғы 5 жылда басылған, ізденушіге кемінде 6 баспа табағы тиесілі), не Ғылыми кеңес немесе Республикалық оқу-әдістемелік кеңес немесе уәкілетті мемлекеттік орган ұсынған жеке жазылған оқу (оқу-әдістемелік) құралы немесе оқулығы (соңғы 5 жылда басылған, көлемі 6 баспа табақтан кем емес, оқу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p w:rsidR="00B36C82" w:rsidRPr="007240C7" w:rsidRDefault="00B36C82" w:rsidP="00325AAE">
            <w:pPr>
              <w:jc w:val="both"/>
              <w:rPr>
                <w:rFonts w:ascii="Times New Roman" w:hAnsi="Times New Roman" w:cs="Times New Roman"/>
                <w:b/>
                <w:strike/>
                <w:sz w:val="24"/>
                <w:szCs w:val="24"/>
                <w:lang w:val="kk-KZ"/>
              </w:rPr>
            </w:pPr>
            <w:r w:rsidRPr="007240C7">
              <w:rPr>
                <w:rFonts w:ascii="Times New Roman" w:hAnsi="Times New Roman" w:cs="Times New Roman"/>
                <w:b/>
                <w:strike/>
                <w:color w:val="000000"/>
                <w:sz w:val="24"/>
                <w:szCs w:val="24"/>
                <w:lang w:val="kk-KZ"/>
              </w:rPr>
              <w:t xml:space="preserve">       Осы Ереженің 4-тармағының 2) тармақшасында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көрсеткіші кемінде 50 болатын) халықаралық рецензияланатын ғылыми журналдарда жарияланған 3 ғылыми мақаласы болған жағдайда осы Ереженің 4-тармағының 3) тармақшасының талаптарын орындау талап етілмейді.</w:t>
            </w:r>
          </w:p>
          <w:p w:rsidR="00B36C82" w:rsidRPr="007240C7" w:rsidRDefault="00B36C82" w:rsidP="00325AAE">
            <w:pPr>
              <w:rPr>
                <w:rFonts w:ascii="Times New Roman" w:hAnsi="Times New Roman" w:cs="Times New Roman"/>
                <w:b/>
                <w:strike/>
                <w:sz w:val="24"/>
                <w:szCs w:val="24"/>
                <w:lang w:val="kk-KZ"/>
              </w:rPr>
            </w:pPr>
          </w:p>
          <w:p w:rsidR="00B36C82" w:rsidRPr="00CF4396" w:rsidRDefault="00B36C82" w:rsidP="00325AAE">
            <w:pPr>
              <w:jc w:val="both"/>
              <w:rPr>
                <w:rFonts w:ascii="Times New Roman" w:hAnsi="Times New Roman" w:cs="Times New Roman"/>
                <w:sz w:val="24"/>
                <w:szCs w:val="24"/>
                <w:lang w:val="kk-KZ"/>
              </w:rPr>
            </w:pPr>
            <w:r w:rsidRPr="007240C7">
              <w:rPr>
                <w:b/>
                <w:strike/>
                <w:lang w:val="kk-KZ"/>
              </w:rPr>
              <w:br/>
            </w:r>
          </w:p>
        </w:tc>
        <w:tc>
          <w:tcPr>
            <w:tcW w:w="6095" w:type="dxa"/>
          </w:tcPr>
          <w:p w:rsidR="00B36C82" w:rsidRPr="007240C7" w:rsidRDefault="00B36C82" w:rsidP="007240C7">
            <w:pPr>
              <w:tabs>
                <w:tab w:val="left" w:pos="709"/>
              </w:tabs>
              <w:jc w:val="both"/>
              <w:rPr>
                <w:rFonts w:ascii="Times New Roman" w:eastAsia="Consolas" w:hAnsi="Times New Roman" w:cs="Times New Roman"/>
                <w:color w:val="000000"/>
                <w:sz w:val="24"/>
                <w:szCs w:val="24"/>
                <w:lang w:val="kk-KZ"/>
              </w:rPr>
            </w:pPr>
            <w:r w:rsidRPr="007240C7">
              <w:rPr>
                <w:rFonts w:ascii="Times New Roman" w:eastAsia="Consolas" w:hAnsi="Times New Roman" w:cs="Times New Roman"/>
                <w:color w:val="000000"/>
                <w:sz w:val="24"/>
                <w:szCs w:val="24"/>
                <w:lang w:val="kk-KZ"/>
              </w:rPr>
              <w:lastRenderedPageBreak/>
              <w:t>«4.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тұлғаларға (бұдан әрі - үміткерлер) мынадай жағдайларда беріледі:</w:t>
            </w:r>
          </w:p>
          <w:p w:rsidR="00B36C82" w:rsidRPr="007240C7" w:rsidRDefault="00B36C82" w:rsidP="007240C7">
            <w:pPr>
              <w:tabs>
                <w:tab w:val="left" w:pos="709"/>
              </w:tabs>
              <w:jc w:val="both"/>
              <w:rPr>
                <w:rFonts w:ascii="Times New Roman" w:eastAsia="Consolas" w:hAnsi="Times New Roman" w:cs="Times New Roman"/>
                <w:color w:val="000000"/>
                <w:sz w:val="24"/>
                <w:szCs w:val="24"/>
                <w:lang w:val="kk-KZ"/>
              </w:rPr>
            </w:pPr>
            <w:r w:rsidRPr="007240C7">
              <w:rPr>
                <w:rFonts w:ascii="Times New Roman" w:eastAsia="Consolas" w:hAnsi="Times New Roman" w:cs="Times New Roman"/>
                <w:color w:val="000000"/>
                <w:sz w:val="24"/>
                <w:szCs w:val="24"/>
                <w:lang w:val="kk-KZ"/>
              </w:rPr>
              <w:tab/>
              <w:t>1) диссертация қорғағаннан кейін ғылыми және (немесе) ғылыми-педагогикалық қызметте 3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басшының орынбасары, бөлімшелер басшылары лауазымдарында 2 жыл үзіліссіз өтілі.</w:t>
            </w:r>
          </w:p>
          <w:p w:rsidR="00B36C82" w:rsidRPr="007240C7" w:rsidRDefault="00B36C82" w:rsidP="007240C7">
            <w:pPr>
              <w:tabs>
                <w:tab w:val="left" w:pos="709"/>
              </w:tabs>
              <w:jc w:val="both"/>
              <w:rPr>
                <w:rFonts w:ascii="Times New Roman" w:eastAsia="Consolas" w:hAnsi="Times New Roman" w:cs="Times New Roman"/>
                <w:color w:val="000000"/>
                <w:sz w:val="24"/>
                <w:szCs w:val="24"/>
                <w:lang w:val="kk-KZ"/>
              </w:rPr>
            </w:pPr>
            <w:r w:rsidRPr="007240C7">
              <w:rPr>
                <w:rFonts w:ascii="Times New Roman" w:eastAsia="Consolas" w:hAnsi="Times New Roman" w:cs="Times New Roman"/>
                <w:color w:val="000000"/>
                <w:sz w:val="24"/>
                <w:szCs w:val="24"/>
                <w:lang w:val="kk-KZ"/>
              </w:rPr>
              <w:tab/>
              <w:t>Философия докторы (PhD),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p>
          <w:p w:rsidR="00B36C82" w:rsidRPr="007240C7" w:rsidRDefault="00B36C82" w:rsidP="007240C7">
            <w:pPr>
              <w:tabs>
                <w:tab w:val="left" w:pos="709"/>
              </w:tabs>
              <w:jc w:val="both"/>
              <w:rPr>
                <w:rFonts w:ascii="Times New Roman" w:eastAsia="Consolas" w:hAnsi="Times New Roman" w:cs="Times New Roman"/>
                <w:color w:val="000000"/>
                <w:sz w:val="24"/>
                <w:szCs w:val="24"/>
                <w:lang w:val="kk-KZ"/>
              </w:rPr>
            </w:pPr>
            <w:r w:rsidRPr="007240C7">
              <w:rPr>
                <w:rFonts w:ascii="Times New Roman" w:eastAsia="Consolas" w:hAnsi="Times New Roman" w:cs="Times New Roman"/>
                <w:color w:val="000000"/>
                <w:sz w:val="24"/>
                <w:szCs w:val="24"/>
                <w:lang w:val="kk-KZ"/>
              </w:rPr>
              <w:tab/>
              <w:t xml:space="preserve">2) диссертация қорғағаннан кейін жарияланған сұратылған мамандық бойынша ғылыми мақалалар (тезистер емес), оның ішінде уәкілетті орган ұсынатын </w:t>
            </w:r>
            <w:r w:rsidRPr="007240C7">
              <w:rPr>
                <w:rFonts w:ascii="Times New Roman" w:eastAsia="Consolas" w:hAnsi="Times New Roman" w:cs="Times New Roman"/>
                <w:color w:val="000000"/>
                <w:sz w:val="24"/>
                <w:szCs w:val="24"/>
                <w:lang w:val="kk-KZ"/>
              </w:rPr>
              <w:lastRenderedPageBreak/>
              <w:t xml:space="preserve">басылымдарда </w:t>
            </w:r>
            <w:r w:rsidRPr="007240C7">
              <w:rPr>
                <w:rFonts w:ascii="Times New Roman" w:eastAsia="Consolas" w:hAnsi="Times New Roman" w:cs="Times New Roman"/>
                <w:b/>
                <w:color w:val="000000"/>
                <w:sz w:val="24"/>
                <w:szCs w:val="24"/>
                <w:lang w:val="kk-KZ"/>
              </w:rPr>
              <w:t>5</w:t>
            </w:r>
            <w:r w:rsidRPr="007240C7">
              <w:rPr>
                <w:rFonts w:ascii="Times New Roman" w:eastAsia="Consolas" w:hAnsi="Times New Roman" w:cs="Times New Roman"/>
                <w:color w:val="000000"/>
                <w:sz w:val="24"/>
                <w:szCs w:val="24"/>
                <w:lang w:val="kk-KZ"/>
              </w:rPr>
              <w:t xml:space="preserve"> ғылыми мақала және халықаралық рецензияланатын ғылыми журналдарда </w:t>
            </w:r>
            <w:r w:rsidRPr="007240C7">
              <w:rPr>
                <w:rFonts w:ascii="Times New Roman" w:eastAsia="Consolas" w:hAnsi="Times New Roman" w:cs="Times New Roman"/>
                <w:b/>
                <w:color w:val="000000"/>
                <w:sz w:val="24"/>
                <w:szCs w:val="24"/>
                <w:lang w:val="kk-KZ"/>
              </w:rPr>
              <w:t>тиісті</w:t>
            </w:r>
            <w:r w:rsidRPr="007240C7">
              <w:rPr>
                <w:rFonts w:ascii="Times New Roman" w:eastAsia="Consolas" w:hAnsi="Times New Roman" w:cs="Times New Roman"/>
                <w:color w:val="000000"/>
                <w:sz w:val="24"/>
                <w:szCs w:val="24"/>
                <w:lang w:val="kk-KZ"/>
              </w:rPr>
              <w:t xml:space="preserve">  ғылыми </w:t>
            </w:r>
            <w:r w:rsidRPr="007240C7">
              <w:rPr>
                <w:rFonts w:ascii="Times New Roman" w:eastAsia="Consolas" w:hAnsi="Times New Roman" w:cs="Times New Roman"/>
                <w:b/>
                <w:color w:val="000000"/>
                <w:sz w:val="24"/>
                <w:szCs w:val="24"/>
                <w:lang w:val="kk-KZ"/>
              </w:rPr>
              <w:t>мақалалар.</w:t>
            </w:r>
            <w:r w:rsidRPr="007240C7">
              <w:rPr>
                <w:rFonts w:ascii="Times New Roman" w:eastAsia="Consolas" w:hAnsi="Times New Roman" w:cs="Times New Roman"/>
                <w:color w:val="000000"/>
                <w:sz w:val="24"/>
                <w:szCs w:val="24"/>
                <w:lang w:val="kk-KZ"/>
              </w:rPr>
              <w:t xml:space="preserve"> </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color w:val="000000"/>
                <w:sz w:val="24"/>
                <w:szCs w:val="24"/>
                <w:lang w:val="kk-KZ"/>
              </w:rPr>
              <w:tab/>
            </w:r>
            <w:r w:rsidRPr="007240C7">
              <w:rPr>
                <w:rFonts w:ascii="Times New Roman" w:eastAsia="Consolas" w:hAnsi="Times New Roman" w:cs="Times New Roman"/>
                <w:b/>
                <w:color w:val="000000"/>
                <w:sz w:val="24"/>
                <w:szCs w:val="24"/>
                <w:lang w:val="kk-KZ"/>
              </w:rPr>
              <w:t>Халықаралық рецензияланатын ғылыми журналдарда  ғылыми мақалалар  ғылыми бағытқа сәйкес ескеріледі:</w:t>
            </w:r>
          </w:p>
          <w:p w:rsidR="00B36C82" w:rsidRPr="007240C7" w:rsidRDefault="00B36C82" w:rsidP="007240C7">
            <w:pPr>
              <w:pStyle w:val="a6"/>
              <w:numPr>
                <w:ilvl w:val="0"/>
                <w:numId w:val="1"/>
              </w:numPr>
              <w:tabs>
                <w:tab w:val="left" w:pos="709"/>
              </w:tabs>
              <w:ind w:left="0" w:firstLine="709"/>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жаратылыстану ғылымдары бойынша 6 мақала (уәкілетті орган ұсынатын басылымдарда қажетті мақалалар саны жетпесе 8 мақала) сұратылған мамандыққа сәйкес келетін бір ғылыми саладан Clarivate Analytics (Кларивэйт Аналитикс) компаниясының Journal Citation Reports (Жорнал Цитэйшэн Репортс) деректері бойынша 1, 2 және 3 квартиліне кіретін журналда.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B36C82" w:rsidRPr="007240C7" w:rsidRDefault="00B36C82" w:rsidP="007240C7">
            <w:pPr>
              <w:pStyle w:val="a6"/>
              <w:numPr>
                <w:ilvl w:val="0"/>
                <w:numId w:val="1"/>
              </w:numPr>
              <w:tabs>
                <w:tab w:val="left" w:pos="709"/>
              </w:tabs>
              <w:ind w:left="0" w:firstLine="709"/>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 xml:space="preserve">техника,  медицина және ауыл-шаруашыдық ғылымдары бойынша 4 мақала (уәкілетті орган ұсынатын басылымдарда қажетті мақалалар саны жетпесе 6 мақала) сұратылған мамандыққа сәйкес келетін бір ғылыми саладан Clarivate Analytics (Кларивэйт Аналитикс) компаниясының Journal Citation Reports (Жорнал Цитэйшэн Репортс) деректері бойынша 1, 2 және 3 квартиліне кіретін журналда; информатика және тіркелес мамандықтар бойынша </w:t>
            </w:r>
            <w:r w:rsidRPr="007240C7">
              <w:rPr>
                <w:rFonts w:ascii="Times New Roman" w:hAnsi="Times New Roman" w:cs="Times New Roman"/>
                <w:b/>
                <w:sz w:val="24"/>
                <w:szCs w:val="24"/>
                <w:lang w:val="kk-KZ"/>
              </w:rPr>
              <w:t>GII-GRIN-SCIE</w:t>
            </w:r>
            <w:r w:rsidRPr="007240C7">
              <w:rPr>
                <w:rFonts w:ascii="Times New Roman" w:eastAsia="Consolas" w:hAnsi="Times New Roman" w:cs="Times New Roman"/>
                <w:b/>
                <w:color w:val="000000"/>
                <w:sz w:val="24"/>
                <w:szCs w:val="24"/>
                <w:lang w:val="kk-KZ"/>
              </w:rPr>
              <w:t xml:space="preserve"> рейтингінің деректері бойынша 1 және 2 класста тұрған конференциялар материалдары ескеріледі.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B36C82" w:rsidRPr="007240C7" w:rsidRDefault="00B36C82" w:rsidP="007240C7">
            <w:pPr>
              <w:pStyle w:val="a6"/>
              <w:numPr>
                <w:ilvl w:val="0"/>
                <w:numId w:val="1"/>
              </w:numPr>
              <w:tabs>
                <w:tab w:val="left" w:pos="709"/>
              </w:tabs>
              <w:ind w:left="0" w:firstLine="709"/>
              <w:jc w:val="both"/>
              <w:rPr>
                <w:rFonts w:ascii="Times New Roman" w:eastAsia="Consolas" w:hAnsi="Times New Roman" w:cs="Times New Roman"/>
                <w:color w:val="000000"/>
                <w:sz w:val="24"/>
                <w:szCs w:val="24"/>
                <w:lang w:val="kk-KZ"/>
              </w:rPr>
            </w:pPr>
            <w:r w:rsidRPr="007240C7">
              <w:rPr>
                <w:rFonts w:ascii="Times New Roman" w:eastAsia="Consolas" w:hAnsi="Times New Roman" w:cs="Times New Roman"/>
                <w:b/>
                <w:color w:val="000000"/>
                <w:sz w:val="24"/>
                <w:szCs w:val="24"/>
                <w:lang w:val="kk-KZ"/>
              </w:rPr>
              <w:t xml:space="preserve">әлеуметтік және гуманитарлық </w:t>
            </w:r>
            <w:r w:rsidRPr="007240C7">
              <w:rPr>
                <w:rFonts w:ascii="Times New Roman" w:eastAsia="Consolas" w:hAnsi="Times New Roman" w:cs="Times New Roman"/>
                <w:b/>
                <w:color w:val="000000"/>
                <w:sz w:val="24"/>
                <w:szCs w:val="24"/>
                <w:lang w:val="kk-KZ"/>
              </w:rPr>
              <w:lastRenderedPageBreak/>
              <w:t>ғылымдары бойынша 2 мақала (уәкілетті орган ұсынатын басылымдарда қажетті мақалалар саны жетпесе 4 мақала) сұратылған мамандыққа сәйкес келетін бір ғылыми саладан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немесе Scopus (Скопус) базасында CiteScore (СайтСкор) көрсеткіші кемінде 50 болатын журналдар жатады</w:t>
            </w:r>
            <w:r w:rsidRPr="007240C7">
              <w:rPr>
                <w:rFonts w:ascii="Times New Roman" w:eastAsia="Consolas" w:hAnsi="Times New Roman" w:cs="Times New Roman"/>
                <w:color w:val="000000"/>
                <w:sz w:val="24"/>
                <w:szCs w:val="24"/>
                <w:lang w:val="kk-KZ"/>
              </w:rPr>
              <w:t>.</w:t>
            </w:r>
          </w:p>
          <w:p w:rsidR="00B36C82" w:rsidRPr="007240C7" w:rsidRDefault="00B36C82" w:rsidP="007240C7">
            <w:pPr>
              <w:tabs>
                <w:tab w:val="left" w:pos="709"/>
              </w:tabs>
              <w:ind w:firstLine="851"/>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color w:val="000000"/>
                <w:sz w:val="24"/>
                <w:szCs w:val="24"/>
                <w:lang w:val="kk-KZ"/>
              </w:rPr>
              <w:t>Халықаралық рецензияланатын ғылыми журналдардағы мақалалар көрсетілген базалардағы журналдардың тақырыптық бағытына сәйкес келеді және ағымдағы нөмірлерде жарияланады</w:t>
            </w:r>
            <w:r w:rsidRPr="007240C7">
              <w:rPr>
                <w:rFonts w:ascii="Times New Roman" w:eastAsia="Consolas" w:hAnsi="Times New Roman" w:cs="Times New Roman"/>
                <w:b/>
                <w:color w:val="000000"/>
                <w:sz w:val="24"/>
                <w:szCs w:val="24"/>
                <w:lang w:val="kk-KZ"/>
              </w:rPr>
              <w:t xml:space="preserve">, тиісті деректер базасында «Article» (мақала) түрінде белгіленген. </w:t>
            </w:r>
            <w:r w:rsidRPr="007240C7">
              <w:rPr>
                <w:rFonts w:ascii="Times New Roman" w:eastAsia="Consolas" w:hAnsi="Times New Roman" w:cs="Times New Roman"/>
                <w:color w:val="000000"/>
                <w:sz w:val="24"/>
                <w:szCs w:val="24"/>
                <w:lang w:val="kk-KZ"/>
              </w:rPr>
              <w:t xml:space="preserve">Бұл ретте мақала жарияланған кезде немесе ұйымнан ғылыми атақ беру туралы қолдау хат түскен мезгілде журнал Journal Citation Reports (Жорнал Цитэйшэн Репортс) деректері бойынша тиісті квартильге кіреді немесе Scopus (Скопус) базасында CiteScore (СайтСкор) тиісті көрсеткішке ие болады. </w:t>
            </w:r>
            <w:r w:rsidRPr="007240C7">
              <w:rPr>
                <w:rFonts w:ascii="Times New Roman" w:eastAsia="Consolas" w:hAnsi="Times New Roman" w:cs="Times New Roman"/>
                <w:b/>
                <w:color w:val="000000"/>
                <w:sz w:val="24"/>
                <w:szCs w:val="24"/>
                <w:lang w:val="kk-KZ"/>
              </w:rPr>
              <w:t xml:space="preserve">Ұйымның ғылыми атаққа ұсынысы түскен  кезде  көрсетілген базаларда индексациясы тоқтатылған журналдардағы мақалалар есептелінбейді.  Мақаланың мазмұны Қазақстан Республикасы Білім және ғылым министрінің 2016 жылғы 12 қаңтардағы № 20 бұйрығымен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3)-тармақшасына сәйкес болады. Жарияланымның автор-корреспонденті немесе </w:t>
            </w:r>
            <w:r w:rsidRPr="007240C7">
              <w:rPr>
                <w:rFonts w:ascii="Times New Roman" w:eastAsia="Consolas" w:hAnsi="Times New Roman" w:cs="Times New Roman"/>
                <w:b/>
                <w:color w:val="000000"/>
                <w:sz w:val="24"/>
                <w:szCs w:val="24"/>
                <w:lang w:val="kk-KZ"/>
              </w:rPr>
              <w:lastRenderedPageBreak/>
              <w:t>бірінші авторлары бірнеше болса, ол тізімде бірінші тұрған авторға саналады.</w:t>
            </w:r>
          </w:p>
          <w:p w:rsidR="00B36C82" w:rsidRPr="007240C7" w:rsidRDefault="00B36C82" w:rsidP="007240C7">
            <w:pPr>
              <w:tabs>
                <w:tab w:val="left" w:pos="709"/>
              </w:tabs>
              <w:jc w:val="both"/>
              <w:rPr>
                <w:rFonts w:ascii="Times New Roman" w:eastAsia="Consolas" w:hAnsi="Times New Roman" w:cs="Times New Roman"/>
                <w:color w:val="000000"/>
                <w:sz w:val="24"/>
                <w:szCs w:val="24"/>
                <w:lang w:val="kk-KZ"/>
              </w:rPr>
            </w:pPr>
            <w:r w:rsidRPr="007240C7">
              <w:rPr>
                <w:rFonts w:ascii="Times New Roman" w:eastAsia="Consolas" w:hAnsi="Times New Roman" w:cs="Times New Roman"/>
                <w:color w:val="000000"/>
                <w:sz w:val="24"/>
                <w:szCs w:val="24"/>
                <w:lang w:val="kk-KZ"/>
              </w:rPr>
              <w:tab/>
              <w:t>Ғылыми мақалалар халықаралық рецензияланатын ғылыми журналдарда талап етілген мақалалар санынан артық болған жағдайда, олар уәкілетті орган ұсынатын басылымдардағы мақалалар ретінде саналады.</w:t>
            </w:r>
          </w:p>
          <w:p w:rsidR="00B36C82" w:rsidRPr="007240C7" w:rsidRDefault="00B36C82" w:rsidP="007240C7">
            <w:pPr>
              <w:tabs>
                <w:tab w:val="left" w:pos="709"/>
              </w:tabs>
              <w:ind w:firstLine="709"/>
              <w:jc w:val="both"/>
              <w:rPr>
                <w:rFonts w:ascii="Times New Roman" w:hAnsi="Times New Roman" w:cs="Times New Roman"/>
                <w:b/>
                <w:sz w:val="24"/>
                <w:szCs w:val="24"/>
                <w:lang w:val="kk-KZ"/>
              </w:rPr>
            </w:pPr>
            <w:r w:rsidRPr="007240C7">
              <w:rPr>
                <w:rFonts w:ascii="Times New Roman" w:hAnsi="Times New Roman" w:cs="Times New Roman"/>
                <w:b/>
                <w:sz w:val="24"/>
                <w:szCs w:val="24"/>
                <w:lang w:val="kk-KZ"/>
              </w:rPr>
              <w:t>Elsevier, Brill, CRC Press, DeGruyter, Edward Elgar Publishing, John Wiley &amp; Sons, McGraw Hill, Palgrave Macmillan, Peter Lang, Prentice Hall, Routledge, Sage Publications, Springer Nature, Taylor and Francis, Wolters Kluwer, баспаларында  немесе US News Best Global Universities Rankings, Academic Ranking of World Universities, Times Higher Education World University Ranking топ-100 рейтингісіне кіретін университеттерінің баспаларында шыққан кітаптар, монографиялар, олардың бөлімдері (1 баспа табақ көлемінен кем емес) халықаралық рецензияланатын ғылыми журналдардағы мақалалар ретінде есептелінеді. Бұл ретте олар әлеуметтік және гуманитарлық бағыт бойынша мақалалардың  50%  және басқа ғылымдар бойынша 30% алмастыра алады.</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ab/>
              <w:t>АҚШ, ЕК және Жапония елдерінің Clarivate Analytics (Кларивэйт Аналитикс) компаниясының Web of Science (Вэб оф Сайнс) деректер базасындағы Derwent Innovation Index базасына енгізілген патенттер халықаралық рецензияланатын ғылыми журналдардағы ғылыми мақалалар ретінде саналады. Бұл ретте  олар ғылыми мақалалардың 20% алмастыра алады.</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ab/>
              <w:t>Қазақстан Республикасының және басқа елдердің патенттері уәкілетті орган ұсынатын басылымдардағы мақалалардың 20% алмастыра алады;</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ab/>
              <w:t xml:space="preserve">3) Ізденушінің басшылығымен диссертация </w:t>
            </w:r>
            <w:r w:rsidRPr="007240C7">
              <w:rPr>
                <w:rFonts w:ascii="Times New Roman" w:eastAsia="Consolas" w:hAnsi="Times New Roman" w:cs="Times New Roman"/>
                <w:b/>
                <w:color w:val="000000"/>
                <w:sz w:val="24"/>
                <w:szCs w:val="24"/>
                <w:lang w:val="kk-KZ"/>
              </w:rPr>
              <w:lastRenderedPageBreak/>
              <w:t>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1 тұлға. Көрсетілген тұлғаға келесі санаттар теңестіріледі:</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ab/>
              <w:t>- монография (соңғы 5 жылда басылған, ізденушіге кемінде 6 баспа табағы тиесілі, ғылыми дәрежесі бар тұлғана ұсынысы бар) республикатық бюджеттен гранттық немесе мақсатты-бағдарламалылық қаржыландыру аясында орындалған жобаның нәтижелері, ізденуші бұл жоба орындау барысында басынан соңына дейін ғылыми жетекші болған; бұл ретте жобаның немесе бағдарламаның номірі монографияда көрсетіледі;</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ab/>
              <w:t>-  Elsevier, Brill, CRC Press, DeGruyter, Edward Elgar Publishing, John Wiley &amp; Sons, McGraw Hill, Palgrave Macmillan, Peter Lang, Prentice Hall, Routledge, Sage Publications, Springer Nature, Taylor and Francis, Wolters Kluwer, баспаларында  немесе US News Best Global Universities Rankings, Academic Ranking of World Universities, Times Higher Education World University Ranking топ-100 рейтингісіне кіретін университеттерінің баспаларында шыққан жеке өзі жазған кітап, монография;</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ab/>
              <w:t xml:space="preserve">-жетекшілік еткен ғылыми жобаның немесе бағдарламаның нәтижелері бойынша </w:t>
            </w:r>
            <w:r w:rsidRPr="007240C7">
              <w:rPr>
                <w:rFonts w:ascii="Times New Roman" w:hAnsi="Times New Roman" w:cs="Times New Roman"/>
                <w:b/>
                <w:sz w:val="24"/>
                <w:szCs w:val="24"/>
                <w:lang w:val="kk-KZ"/>
              </w:rPr>
              <w:t xml:space="preserve"> </w:t>
            </w:r>
            <w:r w:rsidRPr="007240C7">
              <w:rPr>
                <w:rFonts w:ascii="Times New Roman" w:eastAsia="Consolas" w:hAnsi="Times New Roman" w:cs="Times New Roman"/>
                <w:b/>
                <w:color w:val="000000"/>
                <w:sz w:val="24"/>
                <w:szCs w:val="24"/>
                <w:lang w:val="kk-KZ"/>
              </w:rPr>
              <w:t xml:space="preserve">Clarivate Analytics (Кларивэйт Аналитикс) компаниясының Journal Citation Reports (Жорнал Цитэйшэн Репортс) деректері бойынша 1, 2 және 3 квартиліне кіретін немесе  (Arts and Humanities Citation Index (Арт энд Хьюманитис Цитэйшэн Индекс) кіретін журналда мақала жариялау; бұл ретте мақаладағы қаржыландыру туралы ақпарат бөлімінде тиісті жобаның немесе бағдарламанығ номірі бірінші </w:t>
            </w:r>
            <w:r w:rsidRPr="007240C7">
              <w:rPr>
                <w:rFonts w:ascii="Times New Roman" w:eastAsia="Consolas" w:hAnsi="Times New Roman" w:cs="Times New Roman"/>
                <w:b/>
                <w:color w:val="000000"/>
                <w:sz w:val="24"/>
                <w:szCs w:val="24"/>
                <w:lang w:val="kk-KZ"/>
              </w:rPr>
              <w:lastRenderedPageBreak/>
              <w:t>болып көрсетілген;</w:t>
            </w:r>
          </w:p>
          <w:p w:rsidR="00B36C82" w:rsidRPr="007240C7" w:rsidRDefault="00B36C82" w:rsidP="007240C7">
            <w:pPr>
              <w:tabs>
                <w:tab w:val="left" w:pos="709"/>
              </w:tabs>
              <w:jc w:val="both"/>
              <w:rPr>
                <w:rFonts w:ascii="Times New Roman" w:eastAsia="Consolas" w:hAnsi="Times New Roman" w:cs="Times New Roman"/>
                <w:b/>
                <w:color w:val="000000"/>
                <w:sz w:val="24"/>
                <w:szCs w:val="24"/>
                <w:lang w:val="kk-KZ"/>
              </w:rPr>
            </w:pPr>
            <w:r w:rsidRPr="007240C7">
              <w:rPr>
                <w:rFonts w:ascii="Times New Roman" w:eastAsia="Consolas" w:hAnsi="Times New Roman" w:cs="Times New Roman"/>
                <w:b/>
                <w:color w:val="000000"/>
                <w:sz w:val="24"/>
                <w:szCs w:val="24"/>
                <w:lang w:val="kk-KZ"/>
              </w:rPr>
              <w:tab/>
              <w:t>- US News Best Global Universities Rankings, Academic Ranking of World Universities, Times Higher Education World University Ranking топ-500 рейтингісіне кіретін шетелдік университетте кем дегенде 1 жыл шақырылған профессор ретінде жұмыс жасау;</w:t>
            </w:r>
          </w:p>
          <w:p w:rsidR="00B36C82" w:rsidRPr="007240C7" w:rsidRDefault="00B36C82" w:rsidP="007240C7">
            <w:pPr>
              <w:tabs>
                <w:tab w:val="left" w:pos="709"/>
              </w:tabs>
              <w:jc w:val="both"/>
              <w:rPr>
                <w:rFonts w:eastAsia="Consolas"/>
                <w:b/>
                <w:color w:val="000000"/>
                <w:sz w:val="28"/>
                <w:szCs w:val="28"/>
                <w:lang w:val="kk-KZ"/>
              </w:rPr>
            </w:pPr>
            <w:r w:rsidRPr="007240C7">
              <w:rPr>
                <w:rFonts w:ascii="Times New Roman" w:eastAsia="Consolas" w:hAnsi="Times New Roman" w:cs="Times New Roman"/>
                <w:b/>
                <w:color w:val="000000"/>
                <w:sz w:val="24"/>
                <w:szCs w:val="24"/>
                <w:lang w:val="kk-KZ"/>
              </w:rPr>
              <w:tab/>
              <w:t>- Clarivate Analytics (Кларивэйт Аналитикс) компаниясының Journal Citation Reports (Жорнал Цитэйшэн Репортс) деректері бойынша 1 квартилге кіретін журналға автор-корреспондент ретінде  шолу жариялау.»</w:t>
            </w:r>
          </w:p>
          <w:p w:rsidR="00B36C82" w:rsidRPr="00CF4396" w:rsidRDefault="00B36C82" w:rsidP="00127218">
            <w:pPr>
              <w:ind w:left="20"/>
              <w:jc w:val="both"/>
              <w:rPr>
                <w:rFonts w:ascii="Times New Roman" w:hAnsi="Times New Roman" w:cs="Times New Roman"/>
                <w:sz w:val="24"/>
                <w:szCs w:val="24"/>
                <w:lang w:val="kk-KZ"/>
              </w:rPr>
            </w:pPr>
          </w:p>
        </w:tc>
        <w:tc>
          <w:tcPr>
            <w:tcW w:w="1700" w:type="dxa"/>
          </w:tcPr>
          <w:p w:rsidR="00B36C82" w:rsidRPr="00E73D90" w:rsidRDefault="00B36C82" w:rsidP="00B36C82">
            <w:pPr>
              <w:rPr>
                <w:rFonts w:ascii="Times New Roman" w:hAnsi="Times New Roman" w:cs="Times New Roman"/>
                <w:sz w:val="24"/>
                <w:szCs w:val="24"/>
                <w:lang w:val="kk-KZ"/>
              </w:rPr>
            </w:pPr>
            <w:r w:rsidRPr="00E73D90">
              <w:rPr>
                <w:rFonts w:ascii="Times New Roman" w:hAnsi="Times New Roman" w:cs="Times New Roman"/>
                <w:sz w:val="24"/>
                <w:szCs w:val="24"/>
                <w:lang w:val="kk-KZ"/>
              </w:rPr>
              <w:lastRenderedPageBreak/>
              <w:t>Осы тармаққа енгізілетін өзгерістер қауымдастырылған профессор (доцент)</w:t>
            </w:r>
            <w:r w:rsidR="003416C9" w:rsidRPr="00E73D90">
              <w:rPr>
                <w:rFonts w:ascii="Times New Roman" w:hAnsi="Times New Roman" w:cs="Times New Roman"/>
                <w:sz w:val="24"/>
                <w:szCs w:val="24"/>
                <w:lang w:val="kk-KZ"/>
              </w:rPr>
              <w:t xml:space="preserve"> </w:t>
            </w:r>
            <w:r w:rsidRPr="00E73D90">
              <w:rPr>
                <w:rFonts w:ascii="Times New Roman" w:hAnsi="Times New Roman" w:cs="Times New Roman"/>
                <w:sz w:val="24"/>
                <w:szCs w:val="24"/>
                <w:lang w:val="kk-KZ"/>
              </w:rPr>
              <w:t>ғылыми атаққа үміткерлердің деңгейін көтеруге бағытталған.</w:t>
            </w:r>
          </w:p>
          <w:p w:rsidR="00B36C82" w:rsidRPr="00E73D90" w:rsidRDefault="00B36C82" w:rsidP="00B36C82">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 Әр ғылыми салада жүретін ғылыми зерттеулер спецификасын өзгерту мақсатында халықаралық рецензияланатын журналдардағы жарияланымд</w:t>
            </w:r>
            <w:r w:rsidRPr="00E73D90">
              <w:rPr>
                <w:rFonts w:ascii="Times New Roman" w:hAnsi="Times New Roman" w:cs="Times New Roman"/>
                <w:sz w:val="24"/>
                <w:szCs w:val="24"/>
                <w:lang w:val="kk-KZ"/>
              </w:rPr>
              <w:lastRenderedPageBreak/>
              <w:t xml:space="preserve">ардағы мақалаларға қойлатын талаптар  3 негізгі ғылыми бағытқа бөлінген </w:t>
            </w:r>
            <w:r w:rsidR="00E73D90">
              <w:rPr>
                <w:rFonts w:ascii="Times New Roman" w:hAnsi="Times New Roman" w:cs="Times New Roman"/>
                <w:sz w:val="24"/>
                <w:szCs w:val="24"/>
                <w:lang w:val="kk-KZ"/>
              </w:rPr>
              <w:t>-</w:t>
            </w:r>
            <w:r w:rsidRPr="00E73D90">
              <w:rPr>
                <w:rFonts w:ascii="Times New Roman" w:hAnsi="Times New Roman" w:cs="Times New Roman"/>
                <w:sz w:val="24"/>
                <w:szCs w:val="24"/>
                <w:lang w:val="kk-KZ"/>
              </w:rPr>
              <w:t xml:space="preserve">жаратылыстану, медицина, ауылшаруашылығы және техника, гуманитарлың және әлеуметтік ғылымдар. </w:t>
            </w:r>
          </w:p>
          <w:p w:rsidR="00B36C82" w:rsidRPr="00E73D90" w:rsidRDefault="00B36C82" w:rsidP="00B36C82">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2)-тармақшада  халықаралық рецензияланатын журналдардағы мақалаларға альтернатива ретінде  белгілі халықаралық баспаларда  жарық көрген кітапта/монографиялар немесе олардағы бөлімдер  алынды. </w:t>
            </w:r>
          </w:p>
          <w:p w:rsidR="00B36C82" w:rsidRPr="00E73D90" w:rsidRDefault="00B36C82" w:rsidP="00B36C82">
            <w:pPr>
              <w:rPr>
                <w:rFonts w:ascii="Times New Roman" w:hAnsi="Times New Roman" w:cs="Times New Roman"/>
                <w:sz w:val="24"/>
                <w:szCs w:val="24"/>
                <w:lang w:val="kk-KZ"/>
              </w:rPr>
            </w:pPr>
            <w:r w:rsidRPr="00E73D90">
              <w:rPr>
                <w:rFonts w:ascii="Times New Roman" w:hAnsi="Times New Roman" w:cs="Times New Roman"/>
                <w:sz w:val="24"/>
                <w:szCs w:val="24"/>
                <w:lang w:val="kk-KZ"/>
              </w:rPr>
              <w:lastRenderedPageBreak/>
              <w:t>Автор-корреспондент ретінде шыққан мақалалар туралы норма енгізілді. Сондай-ақ, «жыртқыш» журналда шыққан мақалаларды ескермеу  жағдайлары көрсетілген</w:t>
            </w:r>
            <w:r w:rsidR="00947E6E" w:rsidRPr="00E73D90">
              <w:rPr>
                <w:rFonts w:ascii="Times New Roman" w:hAnsi="Times New Roman" w:cs="Times New Roman"/>
                <w:sz w:val="24"/>
                <w:szCs w:val="24"/>
                <w:lang w:val="kk-KZ"/>
              </w:rPr>
              <w:t>.</w:t>
            </w:r>
          </w:p>
          <w:p w:rsidR="00947E6E" w:rsidRPr="00E73D90" w:rsidRDefault="00947E6E" w:rsidP="00B36C82">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Себебі патенттердің шетелдік </w:t>
            </w:r>
            <w:r w:rsidR="00E73D90">
              <w:rPr>
                <w:rFonts w:ascii="Times New Roman" w:hAnsi="Times New Roman" w:cs="Times New Roman"/>
                <w:sz w:val="24"/>
                <w:szCs w:val="24"/>
                <w:lang w:val="kk-KZ"/>
              </w:rPr>
              <w:t>ж</w:t>
            </w:r>
            <w:r w:rsidRPr="00E73D90">
              <w:rPr>
                <w:rFonts w:ascii="Times New Roman" w:hAnsi="Times New Roman" w:cs="Times New Roman"/>
                <w:sz w:val="24"/>
                <w:szCs w:val="24"/>
                <w:lang w:val="kk-KZ"/>
              </w:rPr>
              <w:t xml:space="preserve">әне қазақстандық журналдарда жарияланған мақалаларға қарағанда зерттеушілік үлесі аз болғандықтан </w:t>
            </w:r>
          </w:p>
          <w:p w:rsidR="00B36C82" w:rsidRPr="00E73D90" w:rsidRDefault="00947E6E" w:rsidP="00947E6E">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олар осы журналдардағы мақалалардың кем дегенде 20%  алмастыра алады.  </w:t>
            </w:r>
          </w:p>
          <w:p w:rsidR="00EE1025" w:rsidRPr="00E73D90" w:rsidRDefault="00EE1025" w:rsidP="00947E6E">
            <w:pPr>
              <w:rPr>
                <w:rFonts w:ascii="Times New Roman" w:hAnsi="Times New Roman" w:cs="Times New Roman"/>
                <w:sz w:val="24"/>
                <w:szCs w:val="24"/>
                <w:lang w:val="kk-KZ"/>
              </w:rPr>
            </w:pPr>
            <w:r w:rsidRPr="00E73D90">
              <w:rPr>
                <w:rFonts w:ascii="Times New Roman" w:hAnsi="Times New Roman" w:cs="Times New Roman"/>
                <w:sz w:val="24"/>
                <w:szCs w:val="24"/>
                <w:lang w:val="kk-KZ"/>
              </w:rPr>
              <w:t>3)-</w:t>
            </w:r>
            <w:r w:rsidRPr="00E73D90">
              <w:rPr>
                <w:rFonts w:ascii="Times New Roman" w:hAnsi="Times New Roman" w:cs="Times New Roman"/>
                <w:sz w:val="24"/>
                <w:szCs w:val="24"/>
                <w:lang w:val="kk-KZ"/>
              </w:rPr>
              <w:lastRenderedPageBreak/>
              <w:t xml:space="preserve">тармақшада ғылыми дәрежесі бар дайындалған оқушысына альтернатива ретінде үміткерлер зерттеушілік белсенділігін көрсете отырып, монографиялар немесе кітаптар (әлемдік баспаларда жарияланған немесе мемлекеттік қаражат есебінен орындалған гранттық жобалар негізінде жазылған), рейтингі жоғары басылымдарда шолулар,  әлемдік рейтингілерге кіретін университетке шақырылған </w:t>
            </w:r>
            <w:r w:rsidRPr="00E73D90">
              <w:rPr>
                <w:rFonts w:ascii="Times New Roman" w:hAnsi="Times New Roman" w:cs="Times New Roman"/>
                <w:sz w:val="24"/>
                <w:szCs w:val="24"/>
                <w:lang w:val="kk-KZ"/>
              </w:rPr>
              <w:lastRenderedPageBreak/>
              <w:t xml:space="preserve">профессор ретінде жұмыс өтілі </w:t>
            </w:r>
          </w:p>
          <w:p w:rsidR="00EE1025" w:rsidRPr="00E73D90" w:rsidRDefault="00EE1025" w:rsidP="00947E6E">
            <w:pPr>
              <w:rPr>
                <w:rFonts w:ascii="Times New Roman" w:hAnsi="Times New Roman" w:cs="Times New Roman"/>
                <w:sz w:val="24"/>
                <w:szCs w:val="24"/>
                <w:lang w:val="kk-KZ"/>
              </w:rPr>
            </w:pPr>
            <w:r w:rsidRPr="00E73D90">
              <w:rPr>
                <w:rFonts w:ascii="Times New Roman" w:hAnsi="Times New Roman" w:cs="Times New Roman"/>
                <w:sz w:val="24"/>
                <w:szCs w:val="24"/>
                <w:lang w:val="kk-KZ"/>
              </w:rPr>
              <w:t>ескерілетін болады.</w:t>
            </w:r>
          </w:p>
        </w:tc>
      </w:tr>
      <w:tr w:rsidR="00EE1025" w:rsidRPr="00B36C82" w:rsidTr="000E5662">
        <w:trPr>
          <w:trHeight w:val="337"/>
        </w:trPr>
        <w:tc>
          <w:tcPr>
            <w:tcW w:w="568" w:type="dxa"/>
          </w:tcPr>
          <w:p w:rsidR="00EE1025" w:rsidRDefault="00EE1025" w:rsidP="00325AA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850" w:type="dxa"/>
          </w:tcPr>
          <w:p w:rsidR="00EE1025" w:rsidRDefault="00EE1025" w:rsidP="000E5662">
            <w:pPr>
              <w:rPr>
                <w:rFonts w:ascii="Times New Roman" w:hAnsi="Times New Roman" w:cs="Times New Roman"/>
                <w:sz w:val="24"/>
                <w:szCs w:val="24"/>
                <w:lang w:val="kk-KZ"/>
              </w:rPr>
            </w:pPr>
            <w:r>
              <w:rPr>
                <w:rFonts w:ascii="Times New Roman" w:hAnsi="Times New Roman" w:cs="Times New Roman"/>
                <w:sz w:val="24"/>
                <w:szCs w:val="24"/>
                <w:lang w:val="kk-KZ"/>
              </w:rPr>
              <w:t>5 –тармақ</w:t>
            </w:r>
          </w:p>
        </w:tc>
        <w:tc>
          <w:tcPr>
            <w:tcW w:w="6380" w:type="dxa"/>
          </w:tcPr>
          <w:p w:rsidR="00EE1025" w:rsidRPr="00310E7D" w:rsidRDefault="00EE1025" w:rsidP="00AB423E">
            <w:pPr>
              <w:jc w:val="both"/>
              <w:rPr>
                <w:rFonts w:ascii="Times New Roman" w:hAnsi="Times New Roman" w:cs="Times New Roman"/>
                <w:sz w:val="24"/>
                <w:szCs w:val="24"/>
                <w:lang w:val="kk-KZ"/>
              </w:rPr>
            </w:pPr>
            <w:bookmarkStart w:id="1" w:name="z18"/>
            <w:r w:rsidRPr="00310E7D">
              <w:rPr>
                <w:rFonts w:ascii="Times New Roman" w:hAnsi="Times New Roman" w:cs="Times New Roman"/>
                <w:color w:val="000000"/>
                <w:sz w:val="24"/>
                <w:szCs w:val="24"/>
                <w:lang w:val="kk-KZ"/>
              </w:rPr>
              <w:t xml:space="preserve">      5. Профессор ғылыми атағы ғылыми атақ беру туралы өтініш берген ұйымда толық ставкада жұмыс істейтін </w:t>
            </w:r>
            <w:r w:rsidRPr="00310E7D">
              <w:rPr>
                <w:rFonts w:ascii="Times New Roman" w:hAnsi="Times New Roman" w:cs="Times New Roman"/>
                <w:b/>
                <w:strike/>
                <w:color w:val="000000"/>
                <w:sz w:val="24"/>
                <w:szCs w:val="24"/>
                <w:lang w:val="kk-KZ"/>
              </w:rPr>
              <w:t xml:space="preserve">қауымдастырылған профессор (доцент) </w:t>
            </w:r>
            <w:r w:rsidRPr="00310E7D">
              <w:rPr>
                <w:rFonts w:ascii="Times New Roman" w:hAnsi="Times New Roman" w:cs="Times New Roman"/>
                <w:color w:val="000000"/>
                <w:sz w:val="24"/>
                <w:szCs w:val="24"/>
                <w:lang w:val="kk-KZ"/>
              </w:rPr>
              <w:t xml:space="preserve">немесе </w:t>
            </w:r>
            <w:r w:rsidRPr="00310E7D">
              <w:rPr>
                <w:rFonts w:ascii="Times New Roman" w:hAnsi="Times New Roman" w:cs="Times New Roman"/>
                <w:b/>
                <w:strike/>
                <w:color w:val="000000"/>
                <w:sz w:val="24"/>
                <w:szCs w:val="24"/>
                <w:lang w:val="kk-KZ"/>
              </w:rPr>
              <w:t>аға ғылыми қызметкер ғылыми атағы бар үміткерлерге</w:t>
            </w:r>
            <w:r w:rsidRPr="00310E7D">
              <w:rPr>
                <w:rFonts w:ascii="Times New Roman" w:hAnsi="Times New Roman" w:cs="Times New Roman"/>
                <w:color w:val="000000"/>
                <w:sz w:val="24"/>
                <w:szCs w:val="24"/>
                <w:lang w:val="kk-KZ"/>
              </w:rPr>
              <w:t xml:space="preserve"> мынадай жағдайларда беріледі:</w:t>
            </w:r>
          </w:p>
          <w:p w:rsidR="00EE1025" w:rsidRPr="00310E7D" w:rsidRDefault="00EE1025" w:rsidP="00AB423E">
            <w:pPr>
              <w:jc w:val="both"/>
              <w:rPr>
                <w:rFonts w:ascii="Times New Roman" w:hAnsi="Times New Roman" w:cs="Times New Roman"/>
                <w:sz w:val="24"/>
                <w:szCs w:val="24"/>
                <w:lang w:val="kk-KZ"/>
              </w:rPr>
            </w:pPr>
            <w:bookmarkStart w:id="2" w:name="z19"/>
            <w:bookmarkEnd w:id="1"/>
            <w:r w:rsidRPr="00310E7D">
              <w:rPr>
                <w:rFonts w:ascii="Times New Roman" w:hAnsi="Times New Roman" w:cs="Times New Roman"/>
                <w:color w:val="000000"/>
                <w:sz w:val="24"/>
                <w:szCs w:val="24"/>
                <w:lang w:val="kk-KZ"/>
              </w:rPr>
              <w:t xml:space="preserve">      1) </w:t>
            </w:r>
            <w:r w:rsidRPr="00310E7D">
              <w:rPr>
                <w:rFonts w:ascii="Times New Roman" w:hAnsi="Times New Roman" w:cs="Times New Roman"/>
                <w:b/>
                <w:strike/>
                <w:color w:val="000000"/>
                <w:sz w:val="24"/>
                <w:szCs w:val="24"/>
                <w:lang w:val="kk-KZ"/>
              </w:rPr>
              <w:t xml:space="preserve">қауымдастырылған профессор (доцент) ғылыми атағын алғаннан кейін ғылыми және (немесе) ғылыми-педагогикалық </w:t>
            </w:r>
            <w:r w:rsidRPr="00310E7D">
              <w:rPr>
                <w:rFonts w:ascii="Times New Roman" w:hAnsi="Times New Roman" w:cs="Times New Roman"/>
                <w:color w:val="000000"/>
                <w:sz w:val="24"/>
                <w:szCs w:val="24"/>
                <w:lang w:val="kk-KZ"/>
              </w:rPr>
              <w:t xml:space="preserve">қызметте </w:t>
            </w:r>
            <w:r w:rsidRPr="00310E7D">
              <w:rPr>
                <w:rFonts w:ascii="Times New Roman" w:hAnsi="Times New Roman" w:cs="Times New Roman"/>
                <w:b/>
                <w:strike/>
                <w:color w:val="000000"/>
                <w:sz w:val="24"/>
                <w:szCs w:val="24"/>
                <w:lang w:val="kk-KZ"/>
              </w:rPr>
              <w:t>5</w:t>
            </w:r>
            <w:r w:rsidRPr="00310E7D">
              <w:rPr>
                <w:rFonts w:ascii="Times New Roman" w:hAnsi="Times New Roman" w:cs="Times New Roman"/>
                <w:color w:val="000000"/>
                <w:sz w:val="24"/>
                <w:szCs w:val="24"/>
                <w:lang w:val="kk-KZ"/>
              </w:rPr>
              <w:t xml:space="preserve"> жылдан кем емес, оның ішінде жоғары оқу орнында профессордан төмен емес лауазымда немесе ғылыми ұйымда </w:t>
            </w:r>
            <w:r w:rsidRPr="00310E7D">
              <w:rPr>
                <w:rFonts w:ascii="Times New Roman" w:hAnsi="Times New Roman" w:cs="Times New Roman"/>
                <w:b/>
                <w:strike/>
                <w:color w:val="000000"/>
                <w:sz w:val="24"/>
                <w:szCs w:val="24"/>
                <w:lang w:val="kk-KZ"/>
              </w:rPr>
              <w:t>тиісті</w:t>
            </w:r>
            <w:r w:rsidRPr="00310E7D">
              <w:rPr>
                <w:rFonts w:ascii="Times New Roman" w:hAnsi="Times New Roman" w:cs="Times New Roman"/>
                <w:color w:val="000000"/>
                <w:sz w:val="24"/>
                <w:szCs w:val="24"/>
                <w:lang w:val="kk-KZ"/>
              </w:rPr>
              <w:t xml:space="preserve"> лауазымда, жоғары оқу орнының немесе ғылыми ұйымның басшысы, жоғары оқу орны басшысының орынбасары, бөлімшелер басшылары лауазымдарында 2 жыл үзіліссіз өтілі;</w:t>
            </w:r>
          </w:p>
          <w:p w:rsidR="00EE1025" w:rsidRPr="006636C6" w:rsidRDefault="00EE1025" w:rsidP="00AB423E">
            <w:pPr>
              <w:jc w:val="both"/>
              <w:rPr>
                <w:rFonts w:ascii="Times New Roman" w:hAnsi="Times New Roman" w:cs="Times New Roman"/>
                <w:color w:val="000000"/>
                <w:sz w:val="24"/>
                <w:szCs w:val="24"/>
                <w:lang w:val="kk-KZ"/>
              </w:rPr>
            </w:pPr>
            <w:bookmarkStart w:id="3" w:name="z20"/>
            <w:bookmarkEnd w:id="2"/>
            <w:r w:rsidRPr="00310E7D">
              <w:rPr>
                <w:rFonts w:ascii="Times New Roman" w:hAnsi="Times New Roman" w:cs="Times New Roman"/>
                <w:color w:val="000000"/>
                <w:sz w:val="24"/>
                <w:szCs w:val="24"/>
                <w:lang w:val="kk-KZ"/>
              </w:rPr>
              <w:t>    </w:t>
            </w:r>
          </w:p>
          <w:p w:rsidR="00EE1025" w:rsidRPr="006636C6" w:rsidRDefault="00EE1025" w:rsidP="00AB423E">
            <w:pPr>
              <w:jc w:val="both"/>
              <w:rPr>
                <w:rFonts w:ascii="Times New Roman" w:hAnsi="Times New Roman" w:cs="Times New Roman"/>
                <w:color w:val="000000"/>
                <w:sz w:val="24"/>
                <w:szCs w:val="24"/>
                <w:lang w:val="kk-KZ"/>
              </w:rPr>
            </w:pPr>
          </w:p>
          <w:p w:rsidR="00EE1025" w:rsidRPr="006636C6" w:rsidRDefault="00EE1025" w:rsidP="00AB423E">
            <w:pPr>
              <w:jc w:val="both"/>
              <w:rPr>
                <w:rFonts w:ascii="Times New Roman" w:hAnsi="Times New Roman" w:cs="Times New Roman"/>
                <w:color w:val="000000"/>
                <w:sz w:val="24"/>
                <w:szCs w:val="24"/>
                <w:lang w:val="kk-KZ"/>
              </w:rPr>
            </w:pPr>
          </w:p>
          <w:p w:rsidR="00EE1025" w:rsidRPr="006636C6" w:rsidRDefault="00EE1025" w:rsidP="00AB423E">
            <w:pPr>
              <w:jc w:val="both"/>
              <w:rPr>
                <w:rFonts w:ascii="Times New Roman" w:hAnsi="Times New Roman" w:cs="Times New Roman"/>
                <w:color w:val="000000"/>
                <w:sz w:val="24"/>
                <w:szCs w:val="24"/>
                <w:lang w:val="kk-KZ"/>
              </w:rPr>
            </w:pPr>
          </w:p>
          <w:p w:rsidR="00EE1025" w:rsidRPr="006636C6" w:rsidRDefault="00EE1025" w:rsidP="00AB423E">
            <w:pPr>
              <w:jc w:val="both"/>
              <w:rPr>
                <w:rFonts w:ascii="Times New Roman" w:hAnsi="Times New Roman" w:cs="Times New Roman"/>
                <w:color w:val="000000"/>
                <w:sz w:val="24"/>
                <w:szCs w:val="24"/>
                <w:lang w:val="kk-KZ"/>
              </w:rPr>
            </w:pPr>
          </w:p>
          <w:p w:rsidR="00EE1025" w:rsidRPr="006636C6" w:rsidRDefault="00EE1025" w:rsidP="00AB423E">
            <w:pPr>
              <w:jc w:val="both"/>
              <w:rPr>
                <w:rFonts w:ascii="Times New Roman" w:hAnsi="Times New Roman" w:cs="Times New Roman"/>
                <w:color w:val="000000"/>
                <w:sz w:val="24"/>
                <w:szCs w:val="24"/>
                <w:lang w:val="kk-KZ"/>
              </w:rPr>
            </w:pPr>
          </w:p>
          <w:p w:rsidR="00EE1025" w:rsidRPr="006636C6" w:rsidRDefault="00EE1025" w:rsidP="00AB423E">
            <w:pPr>
              <w:jc w:val="both"/>
              <w:rPr>
                <w:rFonts w:ascii="Times New Roman" w:hAnsi="Times New Roman" w:cs="Times New Roman"/>
                <w:color w:val="000000"/>
                <w:sz w:val="24"/>
                <w:szCs w:val="24"/>
                <w:lang w:val="kk-KZ"/>
              </w:rPr>
            </w:pPr>
          </w:p>
          <w:p w:rsidR="00EE1025" w:rsidRPr="006636C6" w:rsidRDefault="00EE1025" w:rsidP="00AB423E">
            <w:pPr>
              <w:jc w:val="both"/>
              <w:rPr>
                <w:rFonts w:ascii="Times New Roman" w:hAnsi="Times New Roman" w:cs="Times New Roman"/>
                <w:color w:val="000000"/>
                <w:sz w:val="24"/>
                <w:szCs w:val="24"/>
                <w:lang w:val="kk-KZ"/>
              </w:rPr>
            </w:pPr>
          </w:p>
          <w:p w:rsidR="00EE1025" w:rsidRPr="006636C6" w:rsidRDefault="00EE1025" w:rsidP="00AB423E">
            <w:pPr>
              <w:jc w:val="both"/>
              <w:rPr>
                <w:rFonts w:ascii="Times New Roman" w:hAnsi="Times New Roman" w:cs="Times New Roman"/>
                <w:color w:val="000000"/>
                <w:sz w:val="24"/>
                <w:szCs w:val="24"/>
                <w:lang w:val="kk-KZ"/>
              </w:rPr>
            </w:pPr>
          </w:p>
          <w:p w:rsidR="00EE1025" w:rsidRPr="00310E7D" w:rsidRDefault="00EE1025" w:rsidP="00AB423E">
            <w:pPr>
              <w:jc w:val="both"/>
              <w:rPr>
                <w:rFonts w:ascii="Times New Roman" w:hAnsi="Times New Roman" w:cs="Times New Roman"/>
                <w:b/>
                <w:strike/>
                <w:sz w:val="24"/>
                <w:szCs w:val="24"/>
                <w:lang w:val="kk-KZ"/>
              </w:rPr>
            </w:pPr>
            <w:r w:rsidRPr="00310E7D">
              <w:rPr>
                <w:rFonts w:ascii="Times New Roman" w:hAnsi="Times New Roman" w:cs="Times New Roman"/>
                <w:b/>
                <w:strike/>
                <w:color w:val="000000"/>
                <w:sz w:val="24"/>
                <w:szCs w:val="24"/>
                <w:lang w:val="kk-KZ"/>
              </w:rPr>
              <w:t xml:space="preserve">  2) қауымдастырылған профессор (доцент) ғылыми </w:t>
            </w:r>
            <w:r w:rsidRPr="00310E7D">
              <w:rPr>
                <w:rFonts w:ascii="Times New Roman" w:hAnsi="Times New Roman" w:cs="Times New Roman"/>
                <w:b/>
                <w:strike/>
                <w:color w:val="000000"/>
                <w:sz w:val="24"/>
                <w:szCs w:val="24"/>
                <w:lang w:val="kk-KZ"/>
              </w:rPr>
              <w:lastRenderedPageBreak/>
              <w:t>атағын</w:t>
            </w:r>
            <w:r w:rsidRPr="00310E7D">
              <w:rPr>
                <w:rFonts w:ascii="Times New Roman" w:hAnsi="Times New Roman" w:cs="Times New Roman"/>
                <w:color w:val="000000"/>
                <w:sz w:val="24"/>
                <w:szCs w:val="24"/>
                <w:lang w:val="kk-KZ"/>
              </w:rPr>
              <w:t xml:space="preserve"> алғаннан кейін жарияланған, мамандық бойынша </w:t>
            </w:r>
            <w:r w:rsidRPr="00310E7D">
              <w:rPr>
                <w:rFonts w:ascii="Times New Roman" w:hAnsi="Times New Roman" w:cs="Times New Roman"/>
                <w:b/>
                <w:strike/>
                <w:color w:val="000000"/>
                <w:sz w:val="24"/>
                <w:szCs w:val="24"/>
                <w:lang w:val="kk-KZ"/>
              </w:rPr>
              <w:t>28</w:t>
            </w:r>
            <w:r w:rsidRPr="00310E7D">
              <w:rPr>
                <w:rFonts w:ascii="Times New Roman" w:hAnsi="Times New Roman" w:cs="Times New Roman"/>
                <w:color w:val="000000"/>
                <w:sz w:val="24"/>
                <w:szCs w:val="24"/>
                <w:lang w:val="kk-KZ"/>
              </w:rPr>
              <w:t xml:space="preserve"> ғылыми мақаласы (тезистер емес), оның ішінде уәкілетті орган ұсын</w:t>
            </w:r>
            <w:r w:rsidRPr="00310E7D">
              <w:rPr>
                <w:rFonts w:ascii="Times New Roman" w:hAnsi="Times New Roman" w:cs="Times New Roman"/>
                <w:b/>
                <w:strike/>
                <w:color w:val="000000"/>
                <w:sz w:val="24"/>
                <w:szCs w:val="24"/>
                <w:lang w:val="kk-KZ"/>
              </w:rPr>
              <w:t>ған</w:t>
            </w:r>
            <w:r w:rsidRPr="00310E7D">
              <w:rPr>
                <w:rFonts w:ascii="Times New Roman" w:hAnsi="Times New Roman" w:cs="Times New Roman"/>
                <w:color w:val="000000"/>
                <w:sz w:val="24"/>
                <w:szCs w:val="24"/>
                <w:lang w:val="kk-KZ"/>
              </w:rPr>
              <w:t xml:space="preserve"> басылымдарда </w:t>
            </w:r>
            <w:r w:rsidRPr="00310E7D">
              <w:rPr>
                <w:rFonts w:ascii="Times New Roman" w:hAnsi="Times New Roman" w:cs="Times New Roman"/>
                <w:b/>
                <w:strike/>
                <w:color w:val="000000"/>
                <w:sz w:val="24"/>
                <w:szCs w:val="24"/>
                <w:lang w:val="kk-KZ"/>
              </w:rPr>
              <w:t xml:space="preserve">20 </w:t>
            </w:r>
            <w:r w:rsidRPr="00310E7D">
              <w:rPr>
                <w:rFonts w:ascii="Times New Roman" w:hAnsi="Times New Roman" w:cs="Times New Roman"/>
                <w:color w:val="000000"/>
                <w:sz w:val="24"/>
                <w:szCs w:val="24"/>
                <w:lang w:val="kk-KZ"/>
              </w:rPr>
              <w:t xml:space="preserve">ғылыми мақала және халықаралық рецензияланатын ғылыми журналдарда </w:t>
            </w:r>
            <w:r w:rsidRPr="00310E7D">
              <w:rPr>
                <w:rFonts w:ascii="Times New Roman" w:hAnsi="Times New Roman" w:cs="Times New Roman"/>
                <w:b/>
                <w:strike/>
                <w:color w:val="000000"/>
                <w:sz w:val="24"/>
                <w:szCs w:val="24"/>
                <w:lang w:val="kk-KZ"/>
              </w:rPr>
              <w:t>(кем дегенде бір ғылыми саладан Clarivate Analytics (Кларивэйт Аналитикс) компаниясының Journal Citation Reports (Жорнал Цитэйшэн Репортс) деректері бойынша 1 және 2 квартиліне кіретін немесе Scopus (Скопус) деректер базасында CiteScore (СайтСкор) көрсеткіші кемінде 50 болатын) 3 ғылыми мақала.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сондай-ақ JSTOR (ДЖЕЙСТОР) базасына кіретін журналдар да есепке алынады;</w:t>
            </w:r>
          </w:p>
          <w:p w:rsidR="00EE1025" w:rsidRPr="00310E7D" w:rsidRDefault="00EE1025" w:rsidP="00AB423E">
            <w:pPr>
              <w:jc w:val="both"/>
              <w:rPr>
                <w:rFonts w:ascii="Times New Roman" w:hAnsi="Times New Roman" w:cs="Times New Roman"/>
                <w:b/>
                <w:strike/>
                <w:sz w:val="24"/>
                <w:szCs w:val="24"/>
                <w:lang w:val="kk-KZ"/>
              </w:rPr>
            </w:pPr>
            <w:bookmarkStart w:id="4" w:name="z21"/>
            <w:bookmarkEnd w:id="3"/>
            <w:r w:rsidRPr="00310E7D">
              <w:rPr>
                <w:rFonts w:ascii="Times New Roman" w:hAnsi="Times New Roman" w:cs="Times New Roman"/>
                <w:b/>
                <w:strike/>
                <w:color w:val="000000"/>
                <w:sz w:val="24"/>
                <w:szCs w:val="24"/>
                <w:lang w:val="kk-KZ"/>
              </w:rPr>
              <w:t>      3) Ғылыми кеңес ұсынған және қауымдастырылған профессор (доцент) ғылыми атағын алғаннан кейін жарияланған монографиясы (авторлығы кемінде 6 баспа табақты құрайтын), не Ғылыми кеңес немесе Республикалық оқу-әдістемелік кеңес немесе уәкілетті мемлекеттік орган ұсынған жеке жазылған оқулығы (соңғы 5 жылда басылған, жалпы көлемі 6 баспа табақтан кем емес, білім беру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тұлғасы.</w:t>
            </w:r>
          </w:p>
          <w:bookmarkEnd w:id="4"/>
          <w:p w:rsidR="00EE1025" w:rsidRPr="006636C6" w:rsidRDefault="00EE1025" w:rsidP="00AB423E">
            <w:pPr>
              <w:jc w:val="both"/>
              <w:rPr>
                <w:rFonts w:ascii="Times New Roman" w:hAnsi="Times New Roman" w:cs="Times New Roman"/>
                <w:b/>
                <w:strike/>
                <w:color w:val="000000"/>
                <w:sz w:val="24"/>
                <w:szCs w:val="24"/>
                <w:lang w:val="kk-KZ"/>
              </w:rPr>
            </w:pPr>
            <w:r w:rsidRPr="00310E7D">
              <w:rPr>
                <w:rFonts w:ascii="Times New Roman" w:hAnsi="Times New Roman" w:cs="Times New Roman"/>
                <w:b/>
                <w:strike/>
                <w:color w:val="000000"/>
                <w:sz w:val="24"/>
                <w:szCs w:val="24"/>
                <w:lang w:val="kk-KZ"/>
              </w:rPr>
              <w:lastRenderedPageBreak/>
              <w:t xml:space="preserve">       </w:t>
            </w:r>
          </w:p>
          <w:p w:rsidR="00EE1025" w:rsidRPr="006636C6" w:rsidRDefault="00EE1025" w:rsidP="00AB423E">
            <w:pPr>
              <w:jc w:val="both"/>
              <w:rPr>
                <w:rFonts w:ascii="Times New Roman" w:hAnsi="Times New Roman" w:cs="Times New Roman"/>
                <w:b/>
                <w:strike/>
                <w:color w:val="000000"/>
                <w:sz w:val="24"/>
                <w:szCs w:val="24"/>
                <w:lang w:val="kk-KZ"/>
              </w:rPr>
            </w:pPr>
          </w:p>
          <w:p w:rsidR="00EE1025" w:rsidRPr="00310E7D" w:rsidRDefault="00EE1025" w:rsidP="00AB423E">
            <w:pPr>
              <w:jc w:val="both"/>
              <w:rPr>
                <w:rFonts w:ascii="Times New Roman" w:hAnsi="Times New Roman" w:cs="Times New Roman"/>
                <w:b/>
                <w:strike/>
                <w:sz w:val="24"/>
                <w:szCs w:val="24"/>
                <w:lang w:val="kk-KZ"/>
              </w:rPr>
            </w:pPr>
            <w:r w:rsidRPr="00310E7D">
              <w:rPr>
                <w:rFonts w:ascii="Times New Roman" w:hAnsi="Times New Roman" w:cs="Times New Roman"/>
                <w:b/>
                <w:strike/>
                <w:color w:val="000000"/>
                <w:sz w:val="24"/>
                <w:szCs w:val="24"/>
                <w:lang w:val="kk-KZ"/>
              </w:rPr>
              <w:t>Осы Ереженің 5-тармағының 2) тармақшасында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көрсеткіші кемінде 50 болатын) халықаралық рецензияланатын ғылыми журналдарда жарияланған 5 ғылыми мақаласы болған жағдайда осы Ереженің 5-тармағының 3) тармақшасының талаптарын орындау талап етілмейді.</w:t>
            </w:r>
          </w:p>
          <w:p w:rsidR="00EE1025" w:rsidRPr="006636C6" w:rsidRDefault="00EE1025" w:rsidP="00AB423E">
            <w:pPr>
              <w:jc w:val="both"/>
              <w:rPr>
                <w:rFonts w:ascii="Times New Roman" w:eastAsia="Consolas" w:hAnsi="Times New Roman" w:cs="Times New Roman"/>
                <w:b/>
                <w:strike/>
                <w:color w:val="000000"/>
                <w:sz w:val="24"/>
                <w:szCs w:val="24"/>
                <w:lang w:val="kk-KZ"/>
              </w:rPr>
            </w:pPr>
            <w:r w:rsidRPr="00310E7D">
              <w:rPr>
                <w:rFonts w:ascii="Times New Roman" w:hAnsi="Times New Roman" w:cs="Times New Roman"/>
                <w:b/>
                <w:strike/>
                <w:color w:val="FF0000"/>
                <w:sz w:val="24"/>
                <w:szCs w:val="24"/>
                <w:lang w:val="kk-KZ"/>
              </w:rPr>
              <w:t>     </w:t>
            </w:r>
            <w:r w:rsidRPr="006636C6">
              <w:rPr>
                <w:rFonts w:ascii="Times New Roman" w:hAnsi="Times New Roman" w:cs="Times New Roman"/>
                <w:b/>
                <w:strike/>
                <w:sz w:val="24"/>
                <w:szCs w:val="24"/>
                <w:lang w:val="kk-KZ"/>
              </w:rPr>
              <w:br/>
            </w:r>
          </w:p>
        </w:tc>
        <w:tc>
          <w:tcPr>
            <w:tcW w:w="6095" w:type="dxa"/>
          </w:tcPr>
          <w:p w:rsidR="00EE1025" w:rsidRPr="00310E7D" w:rsidRDefault="00EE1025" w:rsidP="007240C7">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lastRenderedPageBreak/>
              <w:t xml:space="preserve">«5. </w:t>
            </w:r>
            <w:r w:rsidRPr="00310E7D">
              <w:rPr>
                <w:rFonts w:ascii="Times New Roman" w:hAnsi="Times New Roman" w:cs="Times New Roman"/>
                <w:color w:val="000000"/>
                <w:sz w:val="24"/>
                <w:szCs w:val="24"/>
                <w:lang w:val="kk-KZ"/>
              </w:rPr>
              <w:t xml:space="preserve">Профессор ғылыми </w:t>
            </w:r>
            <w:r w:rsidRPr="00310E7D">
              <w:rPr>
                <w:rFonts w:ascii="Times New Roman" w:eastAsia="Consolas" w:hAnsi="Times New Roman" w:cs="Times New Roman"/>
                <w:color w:val="000000"/>
                <w:sz w:val="24"/>
                <w:szCs w:val="24"/>
                <w:lang w:val="kk-KZ"/>
              </w:rPr>
              <w:t xml:space="preserve">атағы ғылыми атақ беру туралы өтініш берген ұйымда толық ставкада жұмыс істейтін </w:t>
            </w:r>
            <w:r w:rsidRPr="00310E7D">
              <w:rPr>
                <w:rFonts w:ascii="Times New Roman" w:eastAsia="Consolas" w:hAnsi="Times New Roman" w:cs="Times New Roman"/>
                <w:b/>
                <w:color w:val="000000"/>
                <w:sz w:val="24"/>
                <w:szCs w:val="24"/>
                <w:lang w:val="kk-KZ"/>
              </w:rPr>
              <w:t>ғылыми дәрежесі (ғылым кандидаты, ғылым докторы, философия докторы (PhD), бейіні бойынша доктор)</w:t>
            </w:r>
            <w:r w:rsidRPr="00310E7D">
              <w:rPr>
                <w:rFonts w:ascii="Times New Roman" w:eastAsia="Consolas" w:hAnsi="Times New Roman" w:cs="Times New Roman"/>
                <w:color w:val="000000"/>
                <w:sz w:val="24"/>
                <w:szCs w:val="24"/>
                <w:lang w:val="kk-KZ"/>
              </w:rPr>
              <w:t xml:space="preserve"> немесе </w:t>
            </w:r>
            <w:r w:rsidRPr="00310E7D">
              <w:rPr>
                <w:rFonts w:ascii="Times New Roman" w:eastAsia="Consolas" w:hAnsi="Times New Roman" w:cs="Times New Roman"/>
                <w:b/>
                <w:color w:val="000000"/>
                <w:sz w:val="24"/>
                <w:szCs w:val="24"/>
                <w:lang w:val="kk-KZ"/>
              </w:rPr>
              <w:t>философия докторы (PhD), бейіні бойынша доктор академиялық дәрежесі немесе философия докторы (PhD), бейіні бойынша доктор дәрежесі бар тұлғаларға (бұдан әрі - үміткерлер)</w:t>
            </w:r>
            <w:r w:rsidRPr="00310E7D">
              <w:rPr>
                <w:rFonts w:ascii="Times New Roman" w:eastAsia="Consolas" w:hAnsi="Times New Roman" w:cs="Times New Roman"/>
                <w:color w:val="000000"/>
                <w:sz w:val="24"/>
                <w:szCs w:val="24"/>
                <w:lang w:val="kk-KZ"/>
              </w:rPr>
              <w:t xml:space="preserve"> мынадай жағдайларда беріледі:</w:t>
            </w:r>
          </w:p>
          <w:p w:rsidR="00EE1025" w:rsidRPr="00310E7D" w:rsidRDefault="00EE1025" w:rsidP="007240C7">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1)</w:t>
            </w:r>
            <w:r w:rsidRPr="00310E7D">
              <w:rPr>
                <w:rFonts w:ascii="Times New Roman" w:eastAsia="Consolas" w:hAnsi="Times New Roman" w:cs="Times New Roman"/>
                <w:b/>
                <w:color w:val="000000"/>
                <w:sz w:val="24"/>
                <w:szCs w:val="24"/>
                <w:lang w:val="kk-KZ"/>
              </w:rPr>
              <w:t xml:space="preserve"> диссертация қорғағаннан кейін ғылыми және (немесе) ғылыми-педагогикалық</w:t>
            </w:r>
            <w:r w:rsidRPr="00310E7D">
              <w:rPr>
                <w:rFonts w:ascii="Times New Roman" w:eastAsia="Consolas" w:hAnsi="Times New Roman" w:cs="Times New Roman"/>
                <w:color w:val="000000"/>
                <w:sz w:val="24"/>
                <w:szCs w:val="24"/>
                <w:lang w:val="kk-KZ"/>
              </w:rPr>
              <w:t xml:space="preserve"> қызметте </w:t>
            </w:r>
            <w:r w:rsidRPr="00310E7D">
              <w:rPr>
                <w:rFonts w:ascii="Times New Roman" w:eastAsia="Consolas" w:hAnsi="Times New Roman" w:cs="Times New Roman"/>
                <w:b/>
                <w:color w:val="000000"/>
                <w:sz w:val="24"/>
                <w:szCs w:val="24"/>
                <w:lang w:val="kk-KZ"/>
              </w:rPr>
              <w:t>8</w:t>
            </w:r>
            <w:r w:rsidRPr="00310E7D">
              <w:rPr>
                <w:rFonts w:ascii="Times New Roman" w:eastAsia="Consolas" w:hAnsi="Times New Roman" w:cs="Times New Roman"/>
                <w:color w:val="000000"/>
                <w:sz w:val="24"/>
                <w:szCs w:val="24"/>
                <w:lang w:val="kk-KZ"/>
              </w:rPr>
              <w:t xml:space="preserve"> жылдан кем емес, оның ішінде жоғары оқу орнында профессордан төмен емес лауазымда немесе ғылыми ұйымда </w:t>
            </w:r>
            <w:r w:rsidRPr="00310E7D">
              <w:rPr>
                <w:rFonts w:ascii="Times New Roman" w:eastAsia="Consolas" w:hAnsi="Times New Roman" w:cs="Times New Roman"/>
                <w:b/>
                <w:color w:val="000000"/>
                <w:sz w:val="24"/>
                <w:szCs w:val="24"/>
                <w:lang w:val="kk-KZ"/>
              </w:rPr>
              <w:t xml:space="preserve">аға ғылыми қызметкер </w:t>
            </w:r>
            <w:r w:rsidRPr="00310E7D">
              <w:rPr>
                <w:rFonts w:ascii="Times New Roman" w:eastAsia="Consolas" w:hAnsi="Times New Roman" w:cs="Times New Roman"/>
                <w:color w:val="000000"/>
                <w:sz w:val="24"/>
                <w:szCs w:val="24"/>
                <w:lang w:val="kk-KZ"/>
              </w:rPr>
              <w:t>лауазымында, жоғары оқу орнының немесе ғылыми ұйымның басшысы, басшының орынбасары, бөлімшелер басшылары лауазымдарында 2 жыл үзіліссіз өтілі.</w:t>
            </w:r>
          </w:p>
          <w:p w:rsidR="00EE1025" w:rsidRPr="00482F87" w:rsidRDefault="00EE1025" w:rsidP="007240C7">
            <w:pPr>
              <w:tabs>
                <w:tab w:val="left" w:pos="709"/>
              </w:tabs>
              <w:jc w:val="both"/>
              <w:rPr>
                <w:rFonts w:ascii="Times New Roman" w:hAnsi="Times New Roman" w:cs="Times New Roman"/>
                <w:b/>
                <w:color w:val="333333"/>
                <w:sz w:val="24"/>
                <w:szCs w:val="24"/>
                <w:shd w:val="clear" w:color="auto" w:fill="FFFFFF"/>
                <w:lang w:val="kk-KZ"/>
              </w:rPr>
            </w:pPr>
            <w:r w:rsidRPr="00310E7D">
              <w:rPr>
                <w:rFonts w:ascii="Times New Roman" w:eastAsia="Consolas" w:hAnsi="Times New Roman" w:cs="Times New Roman"/>
                <w:color w:val="000000"/>
                <w:sz w:val="24"/>
                <w:szCs w:val="24"/>
                <w:lang w:val="kk-KZ"/>
              </w:rPr>
              <w:tab/>
            </w:r>
            <w:r w:rsidRPr="00482F87">
              <w:rPr>
                <w:rFonts w:ascii="Times New Roman" w:hAnsi="Times New Roman" w:cs="Times New Roman"/>
                <w:b/>
                <w:color w:val="333333"/>
                <w:sz w:val="24"/>
                <w:szCs w:val="24"/>
                <w:shd w:val="clear" w:color="auto" w:fill="FFFFFF"/>
                <w:lang w:val="kk-KZ"/>
              </w:rPr>
              <w:t xml:space="preserve">Қауымдастырылған профессор ғылыми атағы жоқ үміткерлер үшін жоғары оқу орнының профессорынан төмен емес лауазымдағы өтілі немесе ғылыми ұйымдағы тиісті лауазымдары, жоғары оқу орнының немесе ғылыми ұйымның бөлімше басшыларының, басшы орынбасарларының, басшы </w:t>
            </w:r>
            <w:r w:rsidRPr="00482F87">
              <w:rPr>
                <w:rFonts w:ascii="Times New Roman" w:hAnsi="Times New Roman" w:cs="Times New Roman"/>
                <w:b/>
                <w:color w:val="333333"/>
                <w:sz w:val="24"/>
                <w:szCs w:val="24"/>
                <w:shd w:val="clear" w:color="auto" w:fill="FFFFFF"/>
                <w:lang w:val="kk-KZ"/>
              </w:rPr>
              <w:lastRenderedPageBreak/>
              <w:t>орынбасарларының лауазымдары жоғары оқу орнының қауымдастырылған профессорынан төмен емес лауазымдағы өтілі немесе ғылыми ұйымдағы аға ғылыми қызметкер талап етілмейді</w:t>
            </w:r>
            <w:r>
              <w:rPr>
                <w:rFonts w:ascii="Times New Roman" w:hAnsi="Times New Roman" w:cs="Times New Roman"/>
                <w:b/>
                <w:color w:val="333333"/>
                <w:sz w:val="24"/>
                <w:szCs w:val="24"/>
                <w:shd w:val="clear" w:color="auto" w:fill="FFFFFF"/>
                <w:lang w:val="kk-KZ"/>
              </w:rPr>
              <w:t>.</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color w:val="000000"/>
                <w:sz w:val="24"/>
                <w:szCs w:val="24"/>
                <w:lang w:val="kk-KZ"/>
              </w:rPr>
              <w:tab/>
            </w:r>
            <w:r w:rsidRPr="00310E7D">
              <w:rPr>
                <w:rFonts w:ascii="Times New Roman" w:eastAsia="Consolas" w:hAnsi="Times New Roman" w:cs="Times New Roman"/>
                <w:b/>
                <w:color w:val="000000"/>
                <w:sz w:val="24"/>
                <w:szCs w:val="24"/>
                <w:lang w:val="kk-KZ"/>
              </w:rPr>
              <w:t>2) диссертация қорғағаннан</w:t>
            </w:r>
            <w:r w:rsidRPr="00310E7D">
              <w:rPr>
                <w:rFonts w:ascii="Times New Roman" w:eastAsia="Consolas" w:hAnsi="Times New Roman" w:cs="Times New Roman"/>
                <w:color w:val="000000"/>
                <w:sz w:val="24"/>
                <w:szCs w:val="24"/>
                <w:lang w:val="kk-KZ"/>
              </w:rPr>
              <w:t xml:space="preserve"> кейін жарияланған </w:t>
            </w:r>
            <w:r w:rsidRPr="00310E7D">
              <w:rPr>
                <w:rFonts w:ascii="Times New Roman" w:eastAsia="Consolas" w:hAnsi="Times New Roman" w:cs="Times New Roman"/>
                <w:b/>
                <w:color w:val="000000"/>
                <w:sz w:val="24"/>
                <w:szCs w:val="24"/>
                <w:lang w:val="kk-KZ"/>
              </w:rPr>
              <w:t xml:space="preserve">сұратылған </w:t>
            </w:r>
            <w:r w:rsidRPr="00310E7D">
              <w:rPr>
                <w:rFonts w:ascii="Times New Roman" w:eastAsia="Consolas" w:hAnsi="Times New Roman" w:cs="Times New Roman"/>
                <w:color w:val="000000"/>
                <w:sz w:val="24"/>
                <w:szCs w:val="24"/>
                <w:lang w:val="kk-KZ"/>
              </w:rPr>
              <w:t>мамандық бойынша ғылыми мақалалар (тезистер емес), оның ішінде уәкілетті орган ұсын</w:t>
            </w:r>
            <w:r w:rsidRPr="00310E7D">
              <w:rPr>
                <w:rFonts w:ascii="Times New Roman" w:eastAsia="Consolas" w:hAnsi="Times New Roman" w:cs="Times New Roman"/>
                <w:b/>
                <w:color w:val="000000"/>
                <w:sz w:val="24"/>
                <w:szCs w:val="24"/>
                <w:lang w:val="kk-KZ"/>
              </w:rPr>
              <w:t>атын</w:t>
            </w:r>
            <w:r w:rsidRPr="00310E7D">
              <w:rPr>
                <w:rFonts w:ascii="Times New Roman" w:eastAsia="Consolas" w:hAnsi="Times New Roman" w:cs="Times New Roman"/>
                <w:color w:val="000000"/>
                <w:sz w:val="24"/>
                <w:szCs w:val="24"/>
                <w:lang w:val="kk-KZ"/>
              </w:rPr>
              <w:t xml:space="preserve"> басылымдарда </w:t>
            </w:r>
            <w:r w:rsidRPr="00310E7D">
              <w:rPr>
                <w:rFonts w:ascii="Times New Roman" w:eastAsia="Consolas" w:hAnsi="Times New Roman" w:cs="Times New Roman"/>
                <w:b/>
                <w:color w:val="000000"/>
                <w:sz w:val="24"/>
                <w:szCs w:val="24"/>
                <w:lang w:val="kk-KZ"/>
              </w:rPr>
              <w:t>10</w:t>
            </w:r>
            <w:r w:rsidRPr="00310E7D">
              <w:rPr>
                <w:rFonts w:ascii="Times New Roman" w:eastAsia="Consolas" w:hAnsi="Times New Roman" w:cs="Times New Roman"/>
                <w:color w:val="000000"/>
                <w:sz w:val="24"/>
                <w:szCs w:val="24"/>
                <w:lang w:val="kk-KZ"/>
              </w:rPr>
              <w:t xml:space="preserve"> ғылыми мақала және халықаралық рецензияланатын ғылыми журналдарда </w:t>
            </w:r>
            <w:r w:rsidRPr="00310E7D">
              <w:rPr>
                <w:rFonts w:ascii="Times New Roman" w:eastAsia="Consolas" w:hAnsi="Times New Roman" w:cs="Times New Roman"/>
                <w:b/>
                <w:color w:val="000000"/>
                <w:sz w:val="24"/>
                <w:szCs w:val="24"/>
                <w:lang w:val="kk-KZ"/>
              </w:rPr>
              <w:t xml:space="preserve">тиісті  ғылыми мақалалар. </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color w:val="000000"/>
                <w:sz w:val="24"/>
                <w:szCs w:val="24"/>
                <w:lang w:val="kk-KZ"/>
              </w:rPr>
              <w:tab/>
            </w:r>
            <w:r w:rsidRPr="00310E7D">
              <w:rPr>
                <w:rFonts w:ascii="Times New Roman" w:eastAsia="Consolas" w:hAnsi="Times New Roman" w:cs="Times New Roman"/>
                <w:b/>
                <w:color w:val="000000"/>
                <w:sz w:val="24"/>
                <w:szCs w:val="24"/>
                <w:lang w:val="kk-KZ"/>
              </w:rPr>
              <w:t>Халықаралық рецензияланатын ғылыми журналдарда  ғылыми мақалалар  ғылыми бағытқа сәйкес ескеріледі:</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w:t>
            </w:r>
            <w:r w:rsidRPr="00310E7D">
              <w:rPr>
                <w:rFonts w:ascii="Times New Roman" w:eastAsia="Consolas" w:hAnsi="Times New Roman" w:cs="Times New Roman"/>
                <w:b/>
                <w:color w:val="000000"/>
                <w:sz w:val="24"/>
                <w:szCs w:val="24"/>
                <w:lang w:val="kk-KZ"/>
              </w:rPr>
              <w:tab/>
              <w:t>жаратылыстану ғылымдары бойынша 12 мақала (уәкілетті орган ұсынатын басылымдарда қажетті мақалалар саны жетпесе 16 мақала) сұратылған мамандыққа сәйкес келетін бір ғылыми саладан Clarivate Analytics (Кларивэйт Аналитикс) компаниясының Journal Citation Reports (Жорнал Цитэйшэн Репортс) деректері бойынша 1, 2 және 3 квартиліне кіретін журналда.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w:t>
            </w:r>
            <w:r w:rsidRPr="00310E7D">
              <w:rPr>
                <w:rFonts w:ascii="Times New Roman" w:eastAsia="Consolas" w:hAnsi="Times New Roman" w:cs="Times New Roman"/>
                <w:b/>
                <w:color w:val="000000"/>
                <w:sz w:val="24"/>
                <w:szCs w:val="24"/>
                <w:lang w:val="kk-KZ"/>
              </w:rPr>
              <w:tab/>
              <w:t xml:space="preserve">техника,  медицина және ауыл-шаруашыдық ғылымдары бойынша 8 мақала (уәкілетті орган ұсынатын басылымдарда қажетті мақалалар саны жетпесе 12 мақала) сұратылған мамандыққа сәйкес келетін бір ғылыми саладан Clarivate Analytics (Кларивэйт Аналитикс) компаниясының Journal Citation Reports (Жорнал Цитэйшэн Репортс) деректері бойынша 1, 2 және 3 квартиліне кіретін журналда; информатика және тіркелес мамандықтар бойынша GII-GRIN-SCIE рейтингінің деректері бойынша 1 және 2 класста тұрған конференциялар </w:t>
            </w:r>
            <w:r w:rsidRPr="00310E7D">
              <w:rPr>
                <w:rFonts w:ascii="Times New Roman" w:eastAsia="Consolas" w:hAnsi="Times New Roman" w:cs="Times New Roman"/>
                <w:b/>
                <w:color w:val="000000"/>
                <w:sz w:val="24"/>
                <w:szCs w:val="24"/>
                <w:lang w:val="kk-KZ"/>
              </w:rPr>
              <w:lastRenderedPageBreak/>
              <w:t>материалдары ескеріледі.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w:t>
            </w:r>
            <w:r w:rsidRPr="00310E7D">
              <w:rPr>
                <w:rFonts w:ascii="Times New Roman" w:eastAsia="Consolas" w:hAnsi="Times New Roman" w:cs="Times New Roman"/>
                <w:b/>
                <w:color w:val="000000"/>
                <w:sz w:val="24"/>
                <w:szCs w:val="24"/>
                <w:lang w:val="kk-KZ"/>
              </w:rPr>
              <w:tab/>
              <w:t>әлеуметтік және гуманитарлық ғылымдары бойынша 5 мақала (уәкілетті орган ұсынатын басылымдарда қажетті мақалалар саны жетпесе 8 мақала) сұратылған мамандыққа сәйкес келетін бір ғылыми саладан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немесе Scopus (Скопус) базасында CiteScore (СайтСкор) көрсеткіші кемінде 50 болатын журналдар жатады.</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 xml:space="preserve">Халықаралық рецензияланатын ғылыми журналдардағы мақалалар көрсетілген базалардағы журналдардың тақырыптық бағытына сәйкес келеді және ағымдағы нөмірлерде жарияланады, тиісті деректер базасында «Article» (мақала) түрінде белгіленген. Бұл ретте мақала жарияланған кезде немесе ұйымнан ғылыми атақ беру туралы қолдау хат түскен мезгілде журнал Journal Citation Reports (Жорнал Цитэйшэн Репортс) деректері бойынша тиісті квартильге кіреді немесе Scopus (Скопус) базасында CiteScore (СайтСкор) тиісті көрсеткішке ие болады. Ұйымның ғылыми атаққа ұсынысы түскен  кезде  көрсетілген базаларда индексациясы тоқтатылған журналдардағы мақалалар есептелінбейді.  Мақаланың мазмұны Қазақстан Республикасы Білім және ғылым министрінің 2016 жылғы 12 қаңтардағы № 20 бұйрығымен бекітілген </w:t>
            </w:r>
            <w:r w:rsidRPr="00310E7D">
              <w:rPr>
                <w:rFonts w:ascii="Times New Roman" w:eastAsia="Consolas" w:hAnsi="Times New Roman" w:cs="Times New Roman"/>
                <w:b/>
                <w:color w:val="000000"/>
                <w:sz w:val="24"/>
                <w:szCs w:val="24"/>
                <w:lang w:val="kk-KZ"/>
              </w:rPr>
              <w:lastRenderedPageBreak/>
              <w:t>Ғылыми қызметтің нәтижелерін жариялау үшін ұсынылатын басылымдар тізбесіне қосу үшін ғылыми басылымдарға қойылатын талаптардың 2-тармағының 3)-тармақшасына сәйкес болады. Жарияланымның автор-корреспонденті немесе бірінші авторлары бірнеше болса, ол тізімде бірінші тұрған авторға саналады.</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Ғылыми мақалалар халықаралық рецензияланатын ғылыми журналдарда талап етілген мақалалар санынан артық болған жағдайда, олар уәкілетті орган ұсынатын басылымдардағы мақалалар ретінде саналады.</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Elsevier, Brill, CRC Press, DeGruyter, Edward Elgar Publishing, John Wiley &amp; Sons, McGraw Hill, Palgrave Macmillan, Peter Lang, Prentice Hall, Routledge, Sage Publications, Springer Nature, Taylor and Francis, Wolters Kluwer баспаларында  немесе US News Best Global Universities Rankings, Academic Ranking of World Universities, Times Higher Education World University Ranking топ-100 рейтингісіне кіретін университеттерінің баспаларында шыққан кітаптар, монографиялар, олардың бөлімдері (1 баспа табақ көлемінен кем емес) халықаралық рецензияланатын ғылыми журналдардағы мақалалар ретінде есептелінеді. Бұл ретте олар әлеуметтік және гуманитарлық бағыт бойынша мақалалардың  50%  және басқа ғылымдар бойынша 30% алмастыра алады.</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АҚШ, ЕК және Жапония елдерінің Clarivate Analytics (Кларивэйт Аналитикс) компаниясының Web of Science (Вэб оф Сайнс) деректер базасындағы Derwent Innovation Index базасына енгізілген патенттер халықаралық рецензияланатын ғылыми журналдардағы ғылыми мақалалар ретінде саналады. Бұл ретте  олар ғылыми мақалалардың 20% алмастыра алады.</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lastRenderedPageBreak/>
              <w:tab/>
              <w:t>Қазақстан Республикасының және басқа елдердің патенттері уәкілетті орган ұсынатын басылымдардағы мақалалардың 20% алмастыра алады;</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3) Ізденушінің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4 тұлға. Көрсетілген тұлғаға келесі санаттар теңестіріледі:</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 монография (соңғы 5 жылда басылған, ізденушіге кемінде 6 баспа табағы тиесілі, ғылыми дәрежесі бар тұлғана ұсынысы бар) республикатық бюджеттен гранттық немесе мақсатты-бағдарламалылық қаржыландыру аясында орындалған жобаның нәтижелері, ізденуші бұл жоба орындау барысында басынан соңына дейін ғылыми жетекші болған; бұл ретте жобаның немесе бағдарламаның номірі монографияда көрсетіледі;</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  Elsevier, Brill, CRC Press, DeGruyter, Edward Elgar Publishing, John Wiley &amp; Sons, McGraw Hill, Palgrave Macmillan, Peter Lang, Prentice Hall, Routledge, Sage Publications, Springer Nature, Taylor and Francis, Wolters Kluwer</w:t>
            </w:r>
            <w:r>
              <w:rPr>
                <w:rFonts w:ascii="Times New Roman" w:eastAsia="Consolas" w:hAnsi="Times New Roman" w:cs="Times New Roman"/>
                <w:b/>
                <w:color w:val="000000"/>
                <w:sz w:val="24"/>
                <w:szCs w:val="24"/>
                <w:lang w:val="kk-KZ"/>
              </w:rPr>
              <w:t xml:space="preserve"> </w:t>
            </w:r>
            <w:r w:rsidRPr="00310E7D">
              <w:rPr>
                <w:rFonts w:ascii="Times New Roman" w:eastAsia="Consolas" w:hAnsi="Times New Roman" w:cs="Times New Roman"/>
                <w:b/>
                <w:color w:val="000000"/>
                <w:sz w:val="24"/>
                <w:szCs w:val="24"/>
                <w:lang w:val="kk-KZ"/>
              </w:rPr>
              <w:t>баспаларында  немесе US News Best Global Universities Rankings, Academic Ranking of World Universities, Times Higher Education World University Ranking топ-100 рейтингісіне кіретін университеттерінің баспаларында шыққан жеке өзі жазған кітап, монография;</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 xml:space="preserve">-жетекшілік еткен ғылыми жобаның немесе бағдарламаның нәтижелері бойынша  Clarivate Analytics (Кларивэйт Аналитикс) компаниясының Journal Citation Reports (Жорнал Цитэйшэн Репортс) деректері бойынша 1, 2 және 3 квартиліне кіретін </w:t>
            </w:r>
            <w:r w:rsidRPr="00310E7D">
              <w:rPr>
                <w:rFonts w:ascii="Times New Roman" w:eastAsia="Consolas" w:hAnsi="Times New Roman" w:cs="Times New Roman"/>
                <w:b/>
                <w:color w:val="000000"/>
                <w:sz w:val="24"/>
                <w:szCs w:val="24"/>
                <w:lang w:val="kk-KZ"/>
              </w:rPr>
              <w:lastRenderedPageBreak/>
              <w:t>немесе  (Arts and Humanities Citation Index (Арт энд Хьюманитис Цитэйшэн Индекс) кіретін журналда мақала жариялау; бұл ретте мақаладағы қаржыландыру туралы ақпарат бөлімінде тиісті жобаның немесе бағдарламанығ номірі бірінші болып көрсетілген;</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 US News Best Global Universities Rankings, Academic Ranking of World Universities, Times Higher Education World University Ranking топ-500 рейтингісіне кіретін шетелдік университетте кем дегенде 1 жыл шақырылған профессор ретінде жұмыс жасау;</w:t>
            </w:r>
          </w:p>
          <w:p w:rsidR="00EE1025" w:rsidRPr="00310E7D" w:rsidRDefault="00EE1025" w:rsidP="007240C7">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b/>
                <w:color w:val="000000"/>
                <w:sz w:val="24"/>
                <w:szCs w:val="24"/>
                <w:lang w:val="kk-KZ"/>
              </w:rPr>
              <w:tab/>
              <w:t>- Clarivate Analytics (Кларивэйт Аналитикс) компаниясының Journal Citation Reports (Жорнал Цитэйшэн Репортс) деректері бойынша 1 квартилге кіретін журналға автор-корреспондент ретінде  шолу жариялау.»</w:t>
            </w:r>
          </w:p>
          <w:p w:rsidR="00EE1025" w:rsidRPr="006636C6" w:rsidRDefault="00EE1025" w:rsidP="00310E7D">
            <w:pPr>
              <w:rPr>
                <w:rFonts w:ascii="Times New Roman" w:hAnsi="Times New Roman" w:cs="Times New Roman"/>
                <w:sz w:val="24"/>
                <w:szCs w:val="24"/>
                <w:lang w:val="kk-KZ"/>
              </w:rPr>
            </w:pPr>
          </w:p>
          <w:p w:rsidR="00EE1025" w:rsidRPr="006636C6" w:rsidRDefault="00EE1025" w:rsidP="00310E7D">
            <w:pPr>
              <w:rPr>
                <w:rFonts w:ascii="Times New Roman" w:hAnsi="Times New Roman" w:cs="Times New Roman"/>
                <w:sz w:val="24"/>
                <w:szCs w:val="24"/>
                <w:lang w:val="kk-KZ"/>
              </w:rPr>
            </w:pPr>
          </w:p>
          <w:p w:rsidR="00EE1025" w:rsidRPr="00D04AE6" w:rsidRDefault="00EE1025" w:rsidP="00310E7D">
            <w:pPr>
              <w:rPr>
                <w:rFonts w:ascii="Times New Roman" w:hAnsi="Times New Roman" w:cs="Times New Roman"/>
                <w:sz w:val="24"/>
                <w:szCs w:val="24"/>
                <w:lang w:val="kk-KZ"/>
              </w:rPr>
            </w:pPr>
          </w:p>
        </w:tc>
        <w:tc>
          <w:tcPr>
            <w:tcW w:w="1700" w:type="dxa"/>
          </w:tcPr>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lastRenderedPageBreak/>
              <w:t>Осы тармаққа енгізілетін өзгерістер профессор ғылыми атаққа үміткерлердің деңгейін көтеруге бағытталған.</w:t>
            </w:r>
          </w:p>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 Әр ғылыми салада жүретін ғылыми зерттеулер спецификасын өзгерту мақсатында халықаралық рецензияланатын журналдардағы </w:t>
            </w:r>
            <w:r w:rsidRPr="00E73D90">
              <w:rPr>
                <w:rFonts w:ascii="Times New Roman" w:hAnsi="Times New Roman" w:cs="Times New Roman"/>
                <w:sz w:val="24"/>
                <w:szCs w:val="24"/>
                <w:lang w:val="kk-KZ"/>
              </w:rPr>
              <w:lastRenderedPageBreak/>
              <w:t xml:space="preserve">жарияланымдардағы мақалаларға қойлатын талаптар  3 негізгі ғылыми бағытқа бөлінген жаратылыстану, медицина, ауылшаруашылығы және техника, гуманитарлың және әлеуметтік ғылымдар. </w:t>
            </w:r>
          </w:p>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2)-тармақшада  халықаралық рецензияланатын журналдардағы мақалаларға альтернатива ретінде  белгілі халықаралық баспаларда  жарық көрген кітапта/монографиялар немесе олардағы бөлімдер  </w:t>
            </w:r>
            <w:r w:rsidRPr="00E73D90">
              <w:rPr>
                <w:rFonts w:ascii="Times New Roman" w:hAnsi="Times New Roman" w:cs="Times New Roman"/>
                <w:sz w:val="24"/>
                <w:szCs w:val="24"/>
                <w:lang w:val="kk-KZ"/>
              </w:rPr>
              <w:lastRenderedPageBreak/>
              <w:t xml:space="preserve">алынды. </w:t>
            </w:r>
          </w:p>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t>Автор-корреспондент ретінде шыққан мақалалар туралы норма енгізілді. Сондай-ақ, «жыртқыш» журналда шыққан мақалаларды ескермеу  жағдайлары көрсетілген.</w:t>
            </w:r>
          </w:p>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Себебі патенттердің шетелдік эәне қазақстандық журналдарда жарияланған мақалаларға қарағанда зерттеушілік үлесі аз болғандықтан </w:t>
            </w:r>
          </w:p>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t xml:space="preserve">олар осы журналдардағы мақалалардың кем дегенде 20%  алмастыра алады.  </w:t>
            </w:r>
          </w:p>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t>3)-</w:t>
            </w:r>
            <w:r w:rsidRPr="00E73D90">
              <w:rPr>
                <w:rFonts w:ascii="Times New Roman" w:hAnsi="Times New Roman" w:cs="Times New Roman"/>
                <w:sz w:val="24"/>
                <w:szCs w:val="24"/>
                <w:lang w:val="kk-KZ"/>
              </w:rPr>
              <w:lastRenderedPageBreak/>
              <w:t xml:space="preserve">тармақшада ғылыми дәрежесі бар дайындалған оқушысына альтернатива ретінде үміткерлер зерттеушілік белсенділігін көрсете отырып, монографиялар немесе кітаптар (әлемдік баспаларда жарияланған немесе мемлекеттік қаражат есебінен орындалған гранттық жобалар негізінде жазылған), рейтингі жоғары басылымдарда шолулар,  әлемдік рейтингілерге кіретін университетке шақырылған </w:t>
            </w:r>
            <w:r w:rsidRPr="00E73D90">
              <w:rPr>
                <w:rFonts w:ascii="Times New Roman" w:hAnsi="Times New Roman" w:cs="Times New Roman"/>
                <w:sz w:val="24"/>
                <w:szCs w:val="24"/>
                <w:lang w:val="kk-KZ"/>
              </w:rPr>
              <w:lastRenderedPageBreak/>
              <w:t xml:space="preserve">профессор ретінде жұмыс өтілі </w:t>
            </w:r>
          </w:p>
          <w:p w:rsidR="00EE1025" w:rsidRPr="00E73D90" w:rsidRDefault="00EE1025" w:rsidP="00101BBA">
            <w:pPr>
              <w:rPr>
                <w:rFonts w:ascii="Times New Roman" w:hAnsi="Times New Roman" w:cs="Times New Roman"/>
                <w:sz w:val="24"/>
                <w:szCs w:val="24"/>
                <w:lang w:val="kk-KZ"/>
              </w:rPr>
            </w:pPr>
            <w:r w:rsidRPr="00E73D90">
              <w:rPr>
                <w:rFonts w:ascii="Times New Roman" w:hAnsi="Times New Roman" w:cs="Times New Roman"/>
                <w:sz w:val="24"/>
                <w:szCs w:val="24"/>
                <w:lang w:val="kk-KZ"/>
              </w:rPr>
              <w:t>ескерілетін болады.</w:t>
            </w:r>
          </w:p>
        </w:tc>
      </w:tr>
      <w:tr w:rsidR="00B36C82" w:rsidRPr="002C5E40" w:rsidTr="000E5662">
        <w:trPr>
          <w:trHeight w:val="202"/>
        </w:trPr>
        <w:tc>
          <w:tcPr>
            <w:tcW w:w="568" w:type="dxa"/>
          </w:tcPr>
          <w:p w:rsidR="00B36C82" w:rsidRDefault="00B36C82" w:rsidP="00325AA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850" w:type="dxa"/>
          </w:tcPr>
          <w:p w:rsidR="00B36C82" w:rsidRDefault="00B36C82" w:rsidP="00325AAE">
            <w:pPr>
              <w:rPr>
                <w:rFonts w:ascii="Times New Roman" w:hAnsi="Times New Roman" w:cs="Times New Roman"/>
                <w:sz w:val="24"/>
                <w:szCs w:val="24"/>
                <w:lang w:val="kk-KZ"/>
              </w:rPr>
            </w:pPr>
            <w:r>
              <w:rPr>
                <w:rFonts w:ascii="Times New Roman" w:hAnsi="Times New Roman" w:cs="Times New Roman"/>
                <w:sz w:val="24"/>
                <w:szCs w:val="24"/>
                <w:lang w:val="kk-KZ"/>
              </w:rPr>
              <w:t>5-1-тармақ</w:t>
            </w:r>
          </w:p>
        </w:tc>
        <w:tc>
          <w:tcPr>
            <w:tcW w:w="6380" w:type="dxa"/>
          </w:tcPr>
          <w:p w:rsidR="00B36C82" w:rsidRPr="00482F87" w:rsidRDefault="00B36C82" w:rsidP="00482F87">
            <w:pPr>
              <w:jc w:val="both"/>
              <w:rPr>
                <w:rFonts w:ascii="Times New Roman" w:eastAsia="Consolas" w:hAnsi="Times New Roman" w:cs="Times New Roman"/>
                <w:b/>
                <w:strike/>
                <w:color w:val="000000"/>
                <w:sz w:val="24"/>
                <w:szCs w:val="24"/>
                <w:lang w:val="kk-KZ"/>
              </w:rPr>
            </w:pPr>
            <w:r w:rsidRPr="00482F87">
              <w:rPr>
                <w:rFonts w:ascii="Times New Roman" w:eastAsia="Consolas" w:hAnsi="Times New Roman" w:cs="Times New Roman"/>
                <w:b/>
                <w:strike/>
                <w:color w:val="000000"/>
                <w:sz w:val="24"/>
                <w:szCs w:val="24"/>
                <w:lang w:val="kk-KZ"/>
              </w:rPr>
              <w:t>5-1. Профессор ғылыми атағы ғылыми атақ беру туралы өтініш берген ұйымда толық ставкада жұмыс істейтін үміткерлерге мынадай жағдайларда беріледі:</w:t>
            </w:r>
          </w:p>
          <w:p w:rsidR="00B36C82" w:rsidRPr="00482F87" w:rsidRDefault="00B36C82" w:rsidP="00482F87">
            <w:pPr>
              <w:jc w:val="both"/>
              <w:rPr>
                <w:rFonts w:ascii="Times New Roman" w:eastAsia="Consolas" w:hAnsi="Times New Roman" w:cs="Times New Roman"/>
                <w:b/>
                <w:strike/>
                <w:color w:val="000000"/>
                <w:sz w:val="24"/>
                <w:szCs w:val="24"/>
                <w:lang w:val="kk-KZ"/>
              </w:rPr>
            </w:pPr>
            <w:r w:rsidRPr="00482F87">
              <w:rPr>
                <w:rFonts w:ascii="Times New Roman" w:eastAsia="Consolas" w:hAnsi="Times New Roman" w:cs="Times New Roman"/>
                <w:b/>
                <w:strike/>
                <w:color w:val="000000"/>
                <w:sz w:val="24"/>
                <w:szCs w:val="24"/>
                <w:lang w:val="kk-KZ"/>
              </w:rPr>
              <w:t xml:space="preserve">      1) диссертация қорғағаннан кейін ғылыми және (немесе) ғылыми-педагогикалық қызметте 8 жылдан кем емес, оның ішінде жоғары оқу орнында қауымдастырылған профессордан (доценттен) төмен емес лауазымда немесе ғылыми ұйымда аға ғылыми қызметкер лауазымында, жоғары оқу орнының немесе ғылыми ұйымның басшысы, басшысының орынбасары, бөлімшелерінің басшылары лауазымдарында 2 жыл үзіліссіз өтілі;</w:t>
            </w:r>
          </w:p>
          <w:p w:rsidR="00B36C82" w:rsidRPr="00482F87" w:rsidRDefault="00B36C82" w:rsidP="00482F87">
            <w:pPr>
              <w:jc w:val="both"/>
              <w:rPr>
                <w:rFonts w:ascii="Times New Roman" w:eastAsia="Consolas" w:hAnsi="Times New Roman" w:cs="Times New Roman"/>
                <w:b/>
                <w:strike/>
                <w:color w:val="000000"/>
                <w:sz w:val="24"/>
                <w:szCs w:val="24"/>
                <w:lang w:val="kk-KZ"/>
              </w:rPr>
            </w:pPr>
            <w:r w:rsidRPr="00482F87">
              <w:rPr>
                <w:rFonts w:ascii="Times New Roman" w:eastAsia="Consolas" w:hAnsi="Times New Roman" w:cs="Times New Roman"/>
                <w:b/>
                <w:strike/>
                <w:color w:val="000000"/>
                <w:sz w:val="24"/>
                <w:szCs w:val="24"/>
                <w:lang w:val="kk-KZ"/>
              </w:rPr>
              <w:t xml:space="preserve">       2) диссертация қорғағаннан кейін жарияланған сұратылған мамандық бойынша 42 ғылыми мақаласы (тезистер емес), оның ішінде уәкілетті орган ұсынған басылымдарда 30 және осы Ереженің 5-тармағының 2) </w:t>
            </w:r>
            <w:r w:rsidRPr="00482F87">
              <w:rPr>
                <w:rFonts w:ascii="Times New Roman" w:eastAsia="Consolas" w:hAnsi="Times New Roman" w:cs="Times New Roman"/>
                <w:b/>
                <w:strike/>
                <w:color w:val="000000"/>
                <w:sz w:val="24"/>
                <w:szCs w:val="24"/>
                <w:lang w:val="kk-KZ"/>
              </w:rPr>
              <w:lastRenderedPageBreak/>
              <w:t>тармақшасының талаптарын қанағаттандыратын халықаралық рецензияланатын ғылыми журналдарда 5 ғылыми мақаласы;</w:t>
            </w:r>
          </w:p>
          <w:p w:rsidR="00B36C82" w:rsidRPr="00482F87" w:rsidRDefault="00B36C82" w:rsidP="00482F87">
            <w:pPr>
              <w:jc w:val="both"/>
              <w:rPr>
                <w:rFonts w:ascii="Times New Roman" w:eastAsia="Consolas" w:hAnsi="Times New Roman" w:cs="Times New Roman"/>
                <w:b/>
                <w:strike/>
                <w:color w:val="000000"/>
                <w:sz w:val="24"/>
                <w:szCs w:val="24"/>
                <w:lang w:val="kk-KZ"/>
              </w:rPr>
            </w:pPr>
            <w:r w:rsidRPr="00482F87">
              <w:rPr>
                <w:rFonts w:ascii="Times New Roman" w:eastAsia="Consolas" w:hAnsi="Times New Roman" w:cs="Times New Roman"/>
                <w:b/>
                <w:strike/>
                <w:color w:val="000000"/>
                <w:sz w:val="24"/>
                <w:szCs w:val="24"/>
                <w:lang w:val="kk-KZ"/>
              </w:rPr>
              <w:t xml:space="preserve">      3) Ғылыми кеңес ұсынған және диссертация қорғағаннан кейін жарияланған кемінде 2 монографиясы (авторлығы кемінде 10 баспа табақты құрайды), не Ғылыми кеңес немесе Республикалық оқу-әдістемелік кеңес немесе уәкілетті мемлекеттік орган ұсынған жеке жазылған оқулықтар (соңғы 5 жылда басылған, жалпы көлемі 12 баспа табақтан кем емес, білім беру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4 тұлғасы.</w:t>
            </w:r>
          </w:p>
          <w:p w:rsidR="00B36C82" w:rsidRPr="00482F87" w:rsidRDefault="00B36C82" w:rsidP="00482F87">
            <w:pPr>
              <w:jc w:val="both"/>
              <w:rPr>
                <w:rFonts w:ascii="Times New Roman" w:eastAsia="Consolas" w:hAnsi="Times New Roman" w:cs="Times New Roman"/>
                <w:b/>
                <w:strike/>
                <w:color w:val="000000"/>
                <w:sz w:val="24"/>
                <w:szCs w:val="24"/>
                <w:lang w:val="kk-KZ"/>
              </w:rPr>
            </w:pPr>
            <w:r w:rsidRPr="00482F87">
              <w:rPr>
                <w:rFonts w:ascii="Times New Roman" w:eastAsia="Consolas" w:hAnsi="Times New Roman" w:cs="Times New Roman"/>
                <w:b/>
                <w:strike/>
                <w:color w:val="000000"/>
                <w:sz w:val="24"/>
                <w:szCs w:val="24"/>
                <w:lang w:val="kk-KZ"/>
              </w:rPr>
              <w:t xml:space="preserve">       Осы Ереженің 5-1-тармағының 2) тармақшасында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көрсеткіші кемінде 50 болатын) халықаралық рецензияланатын ғылыми журналдарда жарияланған 7 ғылыми мақаласы болған жағдайда осы Ереженің 5-1-тармағының 3) тармақшасының талаптарын орындау талап етілмейді.</w:t>
            </w:r>
          </w:p>
        </w:tc>
        <w:tc>
          <w:tcPr>
            <w:tcW w:w="6095" w:type="dxa"/>
          </w:tcPr>
          <w:p w:rsidR="00B36C82" w:rsidRPr="00310E7D" w:rsidRDefault="00B36C82"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lastRenderedPageBreak/>
              <w:t>5-1-тармақ алынып тасталсын</w:t>
            </w:r>
          </w:p>
        </w:tc>
        <w:tc>
          <w:tcPr>
            <w:tcW w:w="1700" w:type="dxa"/>
          </w:tcPr>
          <w:p w:rsidR="00B36C82" w:rsidRPr="00E73D90" w:rsidRDefault="00EE1025" w:rsidP="005E6629">
            <w:pPr>
              <w:rPr>
                <w:rFonts w:ascii="Times New Roman" w:hAnsi="Times New Roman" w:cs="Times New Roman"/>
                <w:lang w:val="kk-KZ"/>
              </w:rPr>
            </w:pPr>
            <w:r w:rsidRPr="00E73D90">
              <w:rPr>
                <w:rFonts w:ascii="Times New Roman" w:hAnsi="Times New Roman" w:cs="Times New Roman"/>
                <w:lang w:val="kk-KZ"/>
              </w:rPr>
              <w:t>Профессор ғылыми атағын қауымдастырылыған профессор (доцент) ғылыми атағын алмай ұсынуды реттейтін нормалар 5-тармақта ескерілген болғандықтан осы норма алынып тасталады.</w:t>
            </w:r>
          </w:p>
        </w:tc>
      </w:tr>
      <w:tr w:rsidR="00663168" w:rsidRPr="002C5E40" w:rsidTr="000E5662">
        <w:trPr>
          <w:trHeight w:val="202"/>
        </w:trPr>
        <w:tc>
          <w:tcPr>
            <w:tcW w:w="568" w:type="dxa"/>
          </w:tcPr>
          <w:p w:rsidR="00663168" w:rsidRDefault="00663168" w:rsidP="00482F8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850" w:type="dxa"/>
          </w:tcPr>
          <w:p w:rsidR="00663168" w:rsidRPr="007240C7" w:rsidRDefault="00663168" w:rsidP="00482F87">
            <w:pPr>
              <w:rPr>
                <w:rFonts w:ascii="Times New Roman" w:hAnsi="Times New Roman" w:cs="Times New Roman"/>
                <w:sz w:val="24"/>
                <w:szCs w:val="24"/>
                <w:lang w:val="en-US"/>
              </w:rPr>
            </w:pPr>
            <w:r>
              <w:rPr>
                <w:rFonts w:ascii="Times New Roman" w:hAnsi="Times New Roman" w:cs="Times New Roman"/>
                <w:sz w:val="24"/>
                <w:szCs w:val="24"/>
                <w:lang w:val="kk-KZ"/>
              </w:rPr>
              <w:t>7-тармақ</w:t>
            </w:r>
          </w:p>
        </w:tc>
        <w:tc>
          <w:tcPr>
            <w:tcW w:w="6380" w:type="dxa"/>
          </w:tcPr>
          <w:p w:rsidR="00663168" w:rsidRPr="00310E7D" w:rsidRDefault="00663168" w:rsidP="00310E7D">
            <w:pPr>
              <w:jc w:val="both"/>
              <w:rPr>
                <w:rFonts w:ascii="Times New Roman" w:hAnsi="Times New Roman" w:cs="Times New Roman"/>
                <w:sz w:val="24"/>
                <w:szCs w:val="24"/>
                <w:lang w:val="en-US"/>
              </w:rPr>
            </w:pPr>
            <w:r w:rsidRPr="00310E7D">
              <w:rPr>
                <w:rFonts w:ascii="Times New Roman" w:eastAsia="Consolas" w:hAnsi="Times New Roman" w:cs="Times New Roman"/>
                <w:color w:val="000000"/>
                <w:sz w:val="24"/>
                <w:szCs w:val="24"/>
                <w:lang w:val="kk-KZ"/>
              </w:rPr>
              <w:t>«</w:t>
            </w:r>
            <w:r w:rsidRPr="00310E7D">
              <w:rPr>
                <w:rFonts w:ascii="Times New Roman" w:hAnsi="Times New Roman" w:cs="Times New Roman"/>
                <w:color w:val="000000"/>
                <w:sz w:val="24"/>
                <w:szCs w:val="24"/>
                <w:lang w:val="en-US"/>
              </w:rPr>
              <w:t xml:space="preserve">7.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атақ</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беру</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туралы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қолдау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хатты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Комитетке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жоғары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оқу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орнының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немесе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ұйымның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кеңесі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ұсынады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кеңес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қолдаухат</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жіберу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туралы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шешім</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қабылдаудан</w:t>
            </w:r>
            <w:proofErr w:type="spellEnd"/>
            <w:r w:rsidRPr="00310E7D">
              <w:rPr>
                <w:rFonts w:ascii="Times New Roman" w:hAnsi="Times New Roman" w:cs="Times New Roman"/>
                <w:color w:val="000000"/>
                <w:sz w:val="24"/>
                <w:szCs w:val="24"/>
                <w:lang w:val="en-US"/>
              </w:rPr>
              <w:t xml:space="preserve"> 1 </w:t>
            </w:r>
            <w:r w:rsidRPr="00310E7D">
              <w:rPr>
                <w:rFonts w:ascii="Times New Roman" w:hAnsi="Times New Roman" w:cs="Times New Roman"/>
                <w:color w:val="000000"/>
                <w:sz w:val="24"/>
                <w:szCs w:val="24"/>
              </w:rPr>
              <w:t>ай</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бұрын</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осы</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Ережеге</w:t>
            </w:r>
            <w:proofErr w:type="spellEnd"/>
            <w:r w:rsidRPr="00310E7D">
              <w:rPr>
                <w:rFonts w:ascii="Times New Roman" w:hAnsi="Times New Roman" w:cs="Times New Roman"/>
                <w:color w:val="000000"/>
                <w:sz w:val="24"/>
                <w:szCs w:val="24"/>
                <w:lang w:val="en-US"/>
              </w:rPr>
              <w:t xml:space="preserve"> 1-</w:t>
            </w:r>
            <w:proofErr w:type="spellStart"/>
            <w:r w:rsidRPr="00310E7D">
              <w:rPr>
                <w:rFonts w:ascii="Times New Roman" w:hAnsi="Times New Roman" w:cs="Times New Roman"/>
                <w:color w:val="000000"/>
                <w:sz w:val="24"/>
                <w:szCs w:val="24"/>
              </w:rPr>
              <w:t>қ</w:t>
            </w:r>
            <w:proofErr w:type="gramStart"/>
            <w:r w:rsidRPr="00310E7D">
              <w:rPr>
                <w:rFonts w:ascii="Times New Roman" w:hAnsi="Times New Roman" w:cs="Times New Roman"/>
                <w:color w:val="000000"/>
                <w:sz w:val="24"/>
                <w:szCs w:val="24"/>
              </w:rPr>
              <w:t>осымша</w:t>
            </w:r>
            <w:proofErr w:type="gramEnd"/>
            <w:r w:rsidRPr="00310E7D">
              <w:rPr>
                <w:rFonts w:ascii="Times New Roman" w:hAnsi="Times New Roman" w:cs="Times New Roman"/>
                <w:color w:val="000000"/>
                <w:sz w:val="24"/>
                <w:szCs w:val="24"/>
              </w:rPr>
              <w:t>ға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сәйкес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нысан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бойынша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анықтаманы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және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жарияланымдарының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тізімін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жоғары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оқу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орнының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немесе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ұйымның</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интернет</w:t>
            </w:r>
            <w:r w:rsidRPr="00310E7D">
              <w:rPr>
                <w:rFonts w:ascii="Times New Roman" w:hAnsi="Times New Roman" w:cs="Times New Roman"/>
                <w:color w:val="000000"/>
                <w:sz w:val="24"/>
                <w:szCs w:val="24"/>
                <w:lang w:val="en-US"/>
              </w:rPr>
              <w:t>-</w:t>
            </w:r>
            <w:proofErr w:type="spellStart"/>
            <w:r w:rsidRPr="00310E7D">
              <w:rPr>
                <w:rFonts w:ascii="Times New Roman" w:hAnsi="Times New Roman" w:cs="Times New Roman"/>
                <w:color w:val="000000"/>
                <w:sz w:val="24"/>
                <w:szCs w:val="24"/>
              </w:rPr>
              <w:t>ресурстарында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орналастырады</w:t>
            </w:r>
            <w:proofErr w:type="spellEnd"/>
            <w:r w:rsidRPr="00310E7D">
              <w:rPr>
                <w:rFonts w:ascii="Times New Roman" w:hAnsi="Times New Roman" w:cs="Times New Roman"/>
                <w:color w:val="000000"/>
                <w:sz w:val="24"/>
                <w:szCs w:val="24"/>
                <w:lang w:val="en-US"/>
              </w:rPr>
              <w:t>.</w:t>
            </w:r>
          </w:p>
          <w:p w:rsidR="00663168" w:rsidRPr="00310E7D" w:rsidRDefault="00663168" w:rsidP="00310E7D">
            <w:pPr>
              <w:jc w:val="both"/>
              <w:rPr>
                <w:rFonts w:ascii="Times New Roman" w:hAnsi="Times New Roman" w:cs="Times New Roman"/>
                <w:sz w:val="24"/>
                <w:szCs w:val="24"/>
                <w:lang w:val="en-US"/>
              </w:rPr>
            </w:pPr>
            <w:bookmarkStart w:id="5" w:name="z64"/>
            <w:r w:rsidRPr="00310E7D">
              <w:rPr>
                <w:rFonts w:ascii="Times New Roman" w:hAnsi="Times New Roman" w:cs="Times New Roman"/>
                <w:color w:val="000000"/>
                <w:sz w:val="24"/>
                <w:szCs w:val="24"/>
                <w:lang w:val="en-US"/>
              </w:rPr>
              <w:lastRenderedPageBreak/>
              <w:t xml:space="preserve">      </w:t>
            </w:r>
            <w:proofErr w:type="spellStart"/>
            <w:r w:rsidRPr="00310E7D">
              <w:rPr>
                <w:rFonts w:ascii="Times New Roman" w:hAnsi="Times New Roman" w:cs="Times New Roman"/>
                <w:color w:val="000000"/>
                <w:sz w:val="24"/>
                <w:szCs w:val="24"/>
              </w:rPr>
              <w:t>Қолдау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хатқа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аттестаттау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ісі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қоса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беріледі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оған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мынадай</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құжаттар</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кі</w:t>
            </w:r>
            <w:proofErr w:type="gramStart"/>
            <w:r w:rsidRPr="00310E7D">
              <w:rPr>
                <w:rFonts w:ascii="Times New Roman" w:hAnsi="Times New Roman" w:cs="Times New Roman"/>
                <w:color w:val="000000"/>
                <w:sz w:val="24"/>
                <w:szCs w:val="24"/>
              </w:rPr>
              <w:t>ред</w:t>
            </w:r>
            <w:proofErr w:type="gramEnd"/>
            <w:r w:rsidRPr="00310E7D">
              <w:rPr>
                <w:rFonts w:ascii="Times New Roman" w:hAnsi="Times New Roman" w:cs="Times New Roman"/>
                <w:color w:val="000000"/>
                <w:sz w:val="24"/>
                <w:szCs w:val="24"/>
              </w:rPr>
              <w:t>і</w:t>
            </w:r>
            <w:proofErr w:type="spellEnd"/>
            <w:r w:rsidRPr="00310E7D">
              <w:rPr>
                <w:rFonts w:ascii="Times New Roman" w:hAnsi="Times New Roman" w:cs="Times New Roman"/>
                <w:color w:val="000000"/>
                <w:sz w:val="24"/>
                <w:szCs w:val="24"/>
                <w:lang w:val="en-US"/>
              </w:rPr>
              <w:t>:</w:t>
            </w:r>
          </w:p>
          <w:p w:rsidR="00663168" w:rsidRPr="00310E7D" w:rsidRDefault="00663168" w:rsidP="00310E7D">
            <w:pPr>
              <w:jc w:val="both"/>
              <w:rPr>
                <w:rFonts w:ascii="Times New Roman" w:hAnsi="Times New Roman" w:cs="Times New Roman"/>
                <w:sz w:val="24"/>
                <w:szCs w:val="24"/>
                <w:lang w:val="en-US"/>
              </w:rPr>
            </w:pPr>
            <w:bookmarkStart w:id="6" w:name="z65"/>
            <w:bookmarkEnd w:id="5"/>
            <w:r w:rsidRPr="00310E7D">
              <w:rPr>
                <w:rFonts w:ascii="Times New Roman" w:hAnsi="Times New Roman" w:cs="Times New Roman"/>
                <w:color w:val="000000"/>
                <w:sz w:val="24"/>
                <w:szCs w:val="24"/>
                <w:lang w:val="en-US"/>
              </w:rPr>
              <w:t xml:space="preserve">       1) </w:t>
            </w:r>
            <w:proofErr w:type="spellStart"/>
            <w:r w:rsidRPr="00310E7D">
              <w:rPr>
                <w:rFonts w:ascii="Times New Roman" w:hAnsi="Times New Roman" w:cs="Times New Roman"/>
                <w:color w:val="000000"/>
                <w:sz w:val="24"/>
                <w:szCs w:val="24"/>
              </w:rPr>
              <w:t>ілеспе</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хат</w:t>
            </w:r>
            <w:r w:rsidRPr="00310E7D">
              <w:rPr>
                <w:rFonts w:ascii="Times New Roman" w:hAnsi="Times New Roman" w:cs="Times New Roman"/>
                <w:color w:val="000000"/>
                <w:sz w:val="24"/>
                <w:szCs w:val="24"/>
                <w:lang w:val="en-US"/>
              </w:rPr>
              <w:t xml:space="preserve"> - </w:t>
            </w:r>
            <w:proofErr w:type="spellStart"/>
            <w:r w:rsidRPr="00310E7D">
              <w:rPr>
                <w:rFonts w:ascii="Times New Roman" w:hAnsi="Times New Roman" w:cs="Times New Roman"/>
                <w:color w:val="000000"/>
                <w:sz w:val="24"/>
                <w:szCs w:val="24"/>
              </w:rPr>
              <w:t>ұйымның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бланкісінде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материалдарды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жіберу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мерзімі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көрсетілген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кеңес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төрағасы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қол</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қойған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ұсыным</w:t>
            </w:r>
            <w:proofErr w:type="spellEnd"/>
            <w:r w:rsidRPr="00310E7D">
              <w:rPr>
                <w:rFonts w:ascii="Times New Roman" w:hAnsi="Times New Roman" w:cs="Times New Roman"/>
                <w:color w:val="000000"/>
                <w:sz w:val="24"/>
                <w:szCs w:val="24"/>
                <w:lang w:val="en-US"/>
              </w:rPr>
              <w:t xml:space="preserve">; </w:t>
            </w:r>
          </w:p>
          <w:p w:rsidR="00663168" w:rsidRPr="00310E7D" w:rsidRDefault="00663168" w:rsidP="00310E7D">
            <w:pPr>
              <w:jc w:val="both"/>
              <w:rPr>
                <w:rFonts w:ascii="Times New Roman" w:hAnsi="Times New Roman" w:cs="Times New Roman"/>
                <w:sz w:val="24"/>
                <w:szCs w:val="24"/>
                <w:lang w:val="en-US"/>
              </w:rPr>
            </w:pPr>
            <w:bookmarkStart w:id="7" w:name="z66"/>
            <w:bookmarkEnd w:id="6"/>
            <w:r w:rsidRPr="00310E7D">
              <w:rPr>
                <w:rFonts w:ascii="Times New Roman" w:hAnsi="Times New Roman" w:cs="Times New Roman"/>
                <w:color w:val="000000"/>
                <w:sz w:val="24"/>
                <w:szCs w:val="24"/>
                <w:lang w:val="en-US"/>
              </w:rPr>
              <w:t xml:space="preserve">      2) </w:t>
            </w:r>
            <w:proofErr w:type="spellStart"/>
            <w:r w:rsidRPr="00310E7D">
              <w:rPr>
                <w:rFonts w:ascii="Times New Roman" w:hAnsi="Times New Roman" w:cs="Times New Roman"/>
                <w:color w:val="000000"/>
                <w:sz w:val="24"/>
                <w:szCs w:val="24"/>
              </w:rPr>
              <w:t>еңбектер</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тізімі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және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тиісті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жарияланымдар</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көшірмелері</w:t>
            </w:r>
            <w:proofErr w:type="spellEnd"/>
            <w:r w:rsidRPr="00310E7D">
              <w:rPr>
                <w:rFonts w:ascii="Times New Roman" w:hAnsi="Times New Roman" w:cs="Times New Roman"/>
                <w:color w:val="000000"/>
                <w:sz w:val="24"/>
                <w:szCs w:val="24"/>
                <w:lang w:val="en-US"/>
              </w:rPr>
              <w:t>;</w:t>
            </w:r>
          </w:p>
          <w:p w:rsidR="00663168" w:rsidRPr="00310E7D" w:rsidRDefault="00663168" w:rsidP="00310E7D">
            <w:pPr>
              <w:jc w:val="both"/>
              <w:rPr>
                <w:rFonts w:ascii="Times New Roman" w:hAnsi="Times New Roman" w:cs="Times New Roman"/>
                <w:sz w:val="24"/>
                <w:szCs w:val="24"/>
                <w:lang w:val="en-US"/>
              </w:rPr>
            </w:pPr>
            <w:bookmarkStart w:id="8" w:name="z67"/>
            <w:bookmarkEnd w:id="7"/>
            <w:r w:rsidRPr="00310E7D">
              <w:rPr>
                <w:rFonts w:ascii="Times New Roman" w:hAnsi="Times New Roman" w:cs="Times New Roman"/>
                <w:color w:val="000000"/>
                <w:sz w:val="24"/>
                <w:szCs w:val="24"/>
                <w:lang w:val="en-US"/>
              </w:rPr>
              <w:t xml:space="preserve">       3) </w:t>
            </w:r>
            <w:proofErr w:type="spellStart"/>
            <w:r w:rsidRPr="00310E7D">
              <w:rPr>
                <w:rFonts w:ascii="Times New Roman" w:hAnsi="Times New Roman" w:cs="Times New Roman"/>
                <w:color w:val="000000"/>
                <w:sz w:val="24"/>
                <w:szCs w:val="24"/>
              </w:rPr>
              <w:t>ізденушінің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және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педагогикалық</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қызметі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көрсетілген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ұйымның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кеңесі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отырысының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хаттамасынан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үзінді</w:t>
            </w:r>
            <w:proofErr w:type="spellEnd"/>
            <w:r w:rsidRPr="00310E7D">
              <w:rPr>
                <w:rFonts w:ascii="Times New Roman" w:hAnsi="Times New Roman" w:cs="Times New Roman"/>
                <w:color w:val="000000"/>
                <w:sz w:val="24"/>
                <w:szCs w:val="24"/>
                <w:lang w:val="en-US"/>
              </w:rPr>
              <w:t xml:space="preserve">; </w:t>
            </w:r>
          </w:p>
          <w:p w:rsidR="00663168" w:rsidRPr="00310E7D" w:rsidRDefault="00663168" w:rsidP="00310E7D">
            <w:pPr>
              <w:jc w:val="both"/>
              <w:rPr>
                <w:rFonts w:ascii="Times New Roman" w:hAnsi="Times New Roman" w:cs="Times New Roman"/>
                <w:sz w:val="24"/>
                <w:szCs w:val="24"/>
                <w:lang w:val="en-US"/>
              </w:rPr>
            </w:pPr>
            <w:bookmarkStart w:id="9" w:name="z68"/>
            <w:bookmarkEnd w:id="8"/>
            <w:r w:rsidRPr="00310E7D">
              <w:rPr>
                <w:rFonts w:ascii="Times New Roman" w:hAnsi="Times New Roman" w:cs="Times New Roman"/>
                <w:color w:val="000000"/>
                <w:sz w:val="24"/>
                <w:szCs w:val="24"/>
                <w:lang w:val="en-US"/>
              </w:rPr>
              <w:t xml:space="preserve">      4) </w:t>
            </w:r>
            <w:proofErr w:type="spellStart"/>
            <w:r w:rsidRPr="00310E7D">
              <w:rPr>
                <w:rFonts w:ascii="Times New Roman" w:hAnsi="Times New Roman" w:cs="Times New Roman"/>
                <w:color w:val="000000"/>
                <w:sz w:val="24"/>
                <w:szCs w:val="24"/>
              </w:rPr>
              <w:t>жоғары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оқу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орнынан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кейінгі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білімі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дәрежелері</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мен</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атақтары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туралы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дипломдар</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көшірмелері</w:t>
            </w:r>
            <w:proofErr w:type="spellEnd"/>
            <w:r w:rsidRPr="00310E7D">
              <w:rPr>
                <w:rFonts w:ascii="Times New Roman" w:hAnsi="Times New Roman" w:cs="Times New Roman"/>
                <w:color w:val="000000"/>
                <w:sz w:val="24"/>
                <w:szCs w:val="24"/>
                <w:lang w:val="en-US"/>
              </w:rPr>
              <w:t>;</w:t>
            </w:r>
          </w:p>
          <w:p w:rsidR="00663168" w:rsidRPr="00310E7D" w:rsidRDefault="00663168" w:rsidP="00310E7D">
            <w:pPr>
              <w:jc w:val="both"/>
              <w:rPr>
                <w:rFonts w:ascii="Times New Roman" w:hAnsi="Times New Roman" w:cs="Times New Roman"/>
                <w:sz w:val="24"/>
                <w:szCs w:val="24"/>
                <w:lang w:val="en-US"/>
              </w:rPr>
            </w:pPr>
            <w:bookmarkStart w:id="10" w:name="z69"/>
            <w:bookmarkEnd w:id="9"/>
            <w:r w:rsidRPr="00310E7D">
              <w:rPr>
                <w:rFonts w:ascii="Times New Roman" w:hAnsi="Times New Roman" w:cs="Times New Roman"/>
                <w:color w:val="000000"/>
                <w:sz w:val="24"/>
                <w:szCs w:val="24"/>
                <w:lang w:val="en-US"/>
              </w:rPr>
              <w:t xml:space="preserve">      5) </w:t>
            </w:r>
            <w:proofErr w:type="spellStart"/>
            <w:r w:rsidRPr="00310E7D">
              <w:rPr>
                <w:rFonts w:ascii="Times New Roman" w:hAnsi="Times New Roman" w:cs="Times New Roman"/>
                <w:color w:val="000000"/>
                <w:sz w:val="24"/>
                <w:szCs w:val="24"/>
              </w:rPr>
              <w:t>жұмыс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орны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растаған</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кадр</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есебі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бойынша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жеке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іс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парағы</w:t>
            </w:r>
            <w:proofErr w:type="spellEnd"/>
            <w:r w:rsidRPr="00310E7D">
              <w:rPr>
                <w:rFonts w:ascii="Times New Roman" w:hAnsi="Times New Roman" w:cs="Times New Roman"/>
                <w:color w:val="000000"/>
                <w:sz w:val="24"/>
                <w:szCs w:val="24"/>
                <w:lang w:val="en-US"/>
              </w:rPr>
              <w:t>;</w:t>
            </w:r>
          </w:p>
          <w:p w:rsidR="00663168" w:rsidRPr="00310E7D" w:rsidRDefault="00663168" w:rsidP="00310E7D">
            <w:pPr>
              <w:jc w:val="both"/>
              <w:rPr>
                <w:rFonts w:ascii="Times New Roman" w:hAnsi="Times New Roman" w:cs="Times New Roman"/>
                <w:sz w:val="24"/>
                <w:szCs w:val="24"/>
                <w:lang w:val="en-US"/>
              </w:rPr>
            </w:pPr>
            <w:bookmarkStart w:id="11" w:name="z70"/>
            <w:bookmarkEnd w:id="10"/>
            <w:r w:rsidRPr="00310E7D">
              <w:rPr>
                <w:rFonts w:ascii="Times New Roman" w:hAnsi="Times New Roman" w:cs="Times New Roman"/>
                <w:color w:val="000000"/>
                <w:sz w:val="24"/>
                <w:szCs w:val="24"/>
                <w:lang w:val="en-US"/>
              </w:rPr>
              <w:t xml:space="preserve">       6) </w:t>
            </w:r>
            <w:proofErr w:type="spellStart"/>
            <w:r w:rsidRPr="00310E7D">
              <w:rPr>
                <w:rFonts w:ascii="Times New Roman" w:hAnsi="Times New Roman" w:cs="Times New Roman"/>
                <w:color w:val="000000"/>
                <w:sz w:val="24"/>
                <w:szCs w:val="24"/>
              </w:rPr>
              <w:t>жұмыс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орны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растаған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Қазақстан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Республикасы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Еңбек</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кодексіне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сәйкес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еңбек</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қызметін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растайтын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құжаттың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көшірмесі</w:t>
            </w:r>
            <w:proofErr w:type="spellEnd"/>
            <w:r w:rsidRPr="00310E7D">
              <w:rPr>
                <w:rFonts w:ascii="Times New Roman" w:hAnsi="Times New Roman" w:cs="Times New Roman"/>
                <w:color w:val="000000"/>
                <w:sz w:val="24"/>
                <w:szCs w:val="24"/>
                <w:lang w:val="en-US"/>
              </w:rPr>
              <w:t>;</w:t>
            </w:r>
          </w:p>
          <w:p w:rsidR="00663168" w:rsidRPr="00310E7D" w:rsidRDefault="00663168" w:rsidP="00310E7D">
            <w:pPr>
              <w:jc w:val="both"/>
              <w:rPr>
                <w:rFonts w:ascii="Times New Roman" w:hAnsi="Times New Roman" w:cs="Times New Roman"/>
                <w:sz w:val="24"/>
                <w:szCs w:val="24"/>
                <w:lang w:val="en-US"/>
              </w:rPr>
            </w:pPr>
            <w:bookmarkStart w:id="12" w:name="z71"/>
            <w:bookmarkEnd w:id="11"/>
            <w:r w:rsidRPr="00310E7D">
              <w:rPr>
                <w:rFonts w:ascii="Times New Roman" w:hAnsi="Times New Roman" w:cs="Times New Roman"/>
                <w:color w:val="000000"/>
                <w:sz w:val="24"/>
                <w:szCs w:val="24"/>
                <w:lang w:val="en-US"/>
              </w:rPr>
              <w:t xml:space="preserve">      7) </w:t>
            </w:r>
            <w:proofErr w:type="spellStart"/>
            <w:r w:rsidRPr="00310E7D">
              <w:rPr>
                <w:rFonts w:ascii="Times New Roman" w:hAnsi="Times New Roman" w:cs="Times New Roman"/>
                <w:color w:val="000000"/>
                <w:sz w:val="24"/>
                <w:szCs w:val="24"/>
              </w:rPr>
              <w:t>шәкірттер</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дәрежесі</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бар</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тұлғалар</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дайындағанын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растайтын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ресми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құжаттардың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көшірмелері</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немесе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монографияның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немесе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оқулықтың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оқу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құралының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түпнұсқасы</w:t>
            </w:r>
            <w:proofErr w:type="spellEnd"/>
            <w:r w:rsidRPr="00310E7D">
              <w:rPr>
                <w:rFonts w:ascii="Times New Roman" w:hAnsi="Times New Roman" w:cs="Times New Roman"/>
                <w:color w:val="000000"/>
                <w:sz w:val="24"/>
                <w:szCs w:val="24"/>
                <w:lang w:val="en-US"/>
              </w:rPr>
              <w:t>;</w:t>
            </w:r>
          </w:p>
          <w:p w:rsidR="00663168" w:rsidRPr="00045052" w:rsidRDefault="00663168" w:rsidP="00310E7D">
            <w:pPr>
              <w:jc w:val="both"/>
              <w:rPr>
                <w:rFonts w:ascii="Times New Roman" w:hAnsi="Times New Roman" w:cs="Times New Roman"/>
                <w:b/>
                <w:strike/>
                <w:sz w:val="24"/>
                <w:szCs w:val="24"/>
                <w:lang w:val="en-US"/>
              </w:rPr>
            </w:pPr>
            <w:bookmarkStart w:id="13" w:name="z72"/>
            <w:bookmarkEnd w:id="12"/>
            <w:r w:rsidRPr="00045052">
              <w:rPr>
                <w:rFonts w:ascii="Times New Roman" w:hAnsi="Times New Roman" w:cs="Times New Roman"/>
                <w:b/>
                <w:strike/>
                <w:color w:val="000000"/>
                <w:sz w:val="24"/>
                <w:szCs w:val="24"/>
                <w:lang w:val="en-US"/>
              </w:rPr>
              <w:t xml:space="preserve">      8) </w:t>
            </w:r>
            <w:proofErr w:type="spellStart"/>
            <w:proofErr w:type="gramStart"/>
            <w:r w:rsidRPr="00045052">
              <w:rPr>
                <w:rFonts w:ascii="Times New Roman" w:hAnsi="Times New Roman" w:cs="Times New Roman"/>
                <w:b/>
                <w:strike/>
                <w:color w:val="000000"/>
                <w:sz w:val="24"/>
                <w:szCs w:val="24"/>
              </w:rPr>
              <w:t>қазақ</w:t>
            </w:r>
            <w:proofErr w:type="spellEnd"/>
            <w:proofErr w:type="gram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орыс</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және</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ағылшын</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тілдерінде</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аты</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жөні</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тегі</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болған</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жағдайда</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жазылу</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туралы</w:t>
            </w:r>
            <w:proofErr w:type="spellEnd"/>
            <w:r w:rsidRPr="00045052">
              <w:rPr>
                <w:rFonts w:ascii="Times New Roman" w:hAnsi="Times New Roman" w:cs="Times New Roman"/>
                <w:b/>
                <w:strike/>
                <w:color w:val="000000"/>
                <w:sz w:val="24"/>
                <w:szCs w:val="24"/>
                <w:lang w:val="en-US"/>
              </w:rPr>
              <w:t xml:space="preserve"> </w:t>
            </w:r>
            <w:proofErr w:type="spellStart"/>
            <w:r w:rsidRPr="00045052">
              <w:rPr>
                <w:rFonts w:ascii="Times New Roman" w:hAnsi="Times New Roman" w:cs="Times New Roman"/>
                <w:b/>
                <w:strike/>
                <w:color w:val="000000"/>
                <w:sz w:val="24"/>
                <w:szCs w:val="24"/>
              </w:rPr>
              <w:t>мәлімет</w:t>
            </w:r>
            <w:proofErr w:type="spellEnd"/>
            <w:r w:rsidRPr="00045052">
              <w:rPr>
                <w:rFonts w:ascii="Times New Roman" w:hAnsi="Times New Roman" w:cs="Times New Roman"/>
                <w:b/>
                <w:strike/>
                <w:color w:val="000000"/>
                <w:sz w:val="24"/>
                <w:szCs w:val="24"/>
                <w:lang w:val="en-US"/>
              </w:rPr>
              <w:t>.</w:t>
            </w:r>
          </w:p>
          <w:bookmarkEnd w:id="13"/>
          <w:p w:rsidR="00663168" w:rsidRPr="00310E7D" w:rsidRDefault="00663168" w:rsidP="00045052">
            <w:pPr>
              <w:jc w:val="both"/>
              <w:rPr>
                <w:rFonts w:ascii="Times New Roman" w:hAnsi="Times New Roman" w:cs="Times New Roman"/>
                <w:sz w:val="24"/>
                <w:szCs w:val="24"/>
                <w:lang w:val="en-US"/>
              </w:rPr>
            </w:pPr>
            <w:proofErr w:type="spellStart"/>
            <w:r w:rsidRPr="00310E7D">
              <w:rPr>
                <w:rFonts w:ascii="Times New Roman" w:hAnsi="Times New Roman" w:cs="Times New Roman"/>
                <w:color w:val="000000"/>
                <w:sz w:val="24"/>
                <w:szCs w:val="24"/>
              </w:rPr>
              <w:t>Қандай</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да</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бі</w:t>
            </w:r>
            <w:proofErr w:type="gramStart"/>
            <w:r w:rsidRPr="00310E7D">
              <w:rPr>
                <w:rFonts w:ascii="Times New Roman" w:hAnsi="Times New Roman" w:cs="Times New Roman"/>
                <w:color w:val="000000"/>
                <w:sz w:val="24"/>
                <w:szCs w:val="24"/>
              </w:rPr>
              <w:t>р</w:t>
            </w:r>
            <w:proofErr w:type="spellEnd"/>
            <w:proofErr w:type="gram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құжаттар</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болмаған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жағдайда</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Комитет</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аттестаттау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ісін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қарамай</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қайтару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себебін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көрсетіп</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аттестаттау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ісінің</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Комитетте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тіркелген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күнінен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бастап</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күнтізбелік</w:t>
            </w:r>
            <w:proofErr w:type="spellEnd"/>
            <w:r w:rsidRPr="00310E7D">
              <w:rPr>
                <w:rFonts w:ascii="Times New Roman" w:hAnsi="Times New Roman" w:cs="Times New Roman"/>
                <w:color w:val="000000"/>
                <w:sz w:val="24"/>
                <w:szCs w:val="24"/>
                <w:lang w:val="en-US"/>
              </w:rPr>
              <w:t xml:space="preserve"> 10 </w:t>
            </w:r>
            <w:proofErr w:type="spellStart"/>
            <w:r w:rsidRPr="00310E7D">
              <w:rPr>
                <w:rFonts w:ascii="Times New Roman" w:hAnsi="Times New Roman" w:cs="Times New Roman"/>
                <w:color w:val="000000"/>
                <w:sz w:val="24"/>
                <w:szCs w:val="24"/>
              </w:rPr>
              <w:t>күн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ішінде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қайтарады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Жоғары</w:t>
            </w:r>
            <w:proofErr w:type="spellEnd"/>
            <w:r w:rsidRPr="00310E7D">
              <w:rPr>
                <w:rFonts w:ascii="Times New Roman" w:hAnsi="Times New Roman" w:cs="Times New Roman"/>
                <w:color w:val="000000"/>
                <w:sz w:val="24"/>
                <w:szCs w:val="24"/>
                <w:lang w:val="en-US"/>
              </w:rPr>
              <w:t xml:space="preserve"> </w:t>
            </w:r>
            <w:proofErr w:type="spellStart"/>
            <w:proofErr w:type="gramStart"/>
            <w:r w:rsidRPr="00310E7D">
              <w:rPr>
                <w:rFonts w:ascii="Times New Roman" w:hAnsi="Times New Roman" w:cs="Times New Roman"/>
                <w:color w:val="000000"/>
                <w:sz w:val="24"/>
                <w:szCs w:val="24"/>
              </w:rPr>
              <w:t>о</w:t>
            </w:r>
            <w:proofErr w:type="gramEnd"/>
            <w:r w:rsidRPr="00310E7D">
              <w:rPr>
                <w:rFonts w:ascii="Times New Roman" w:hAnsi="Times New Roman" w:cs="Times New Roman"/>
                <w:color w:val="000000"/>
                <w:sz w:val="24"/>
                <w:szCs w:val="24"/>
              </w:rPr>
              <w:t>қу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орны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немесе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ұйым</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аттестаттау</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ісін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қайтарылған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күнінен</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бастап</w:t>
            </w:r>
            <w:proofErr w:type="spellEnd"/>
            <w:r w:rsidRPr="00310E7D">
              <w:rPr>
                <w:rFonts w:ascii="Times New Roman" w:hAnsi="Times New Roman" w:cs="Times New Roman"/>
                <w:color w:val="000000"/>
                <w:sz w:val="24"/>
                <w:szCs w:val="24"/>
                <w:lang w:val="en-US"/>
              </w:rPr>
              <w:t xml:space="preserve"> 1 </w:t>
            </w:r>
            <w:proofErr w:type="spellStart"/>
            <w:r w:rsidRPr="00310E7D">
              <w:rPr>
                <w:rFonts w:ascii="Times New Roman" w:hAnsi="Times New Roman" w:cs="Times New Roman"/>
                <w:color w:val="000000"/>
                <w:sz w:val="24"/>
                <w:szCs w:val="24"/>
              </w:rPr>
              <w:t>айдан</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кем</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емес</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мерзімде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қайта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ұсынады</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Бұл</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ретте</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Ғылыми</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кеңестің</w:t>
            </w:r>
            <w:proofErr w:type="spellEnd"/>
            <w:r w:rsidRPr="00310E7D">
              <w:rPr>
                <w:rFonts w:ascii="Times New Roman" w:hAnsi="Times New Roman" w:cs="Times New Roman"/>
                <w:color w:val="000000"/>
                <w:sz w:val="24"/>
                <w:szCs w:val="24"/>
                <w:lang w:val="en-US"/>
              </w:rPr>
              <w:t xml:space="preserve"> </w:t>
            </w:r>
            <w:proofErr w:type="spellStart"/>
            <w:proofErr w:type="gramStart"/>
            <w:r w:rsidRPr="00310E7D">
              <w:rPr>
                <w:rFonts w:ascii="Times New Roman" w:hAnsi="Times New Roman" w:cs="Times New Roman"/>
                <w:color w:val="000000"/>
                <w:sz w:val="24"/>
                <w:szCs w:val="24"/>
              </w:rPr>
              <w:t>жа</w:t>
            </w:r>
            <w:proofErr w:type="gramEnd"/>
            <w:r w:rsidRPr="00310E7D">
              <w:rPr>
                <w:rFonts w:ascii="Times New Roman" w:hAnsi="Times New Roman" w:cs="Times New Roman"/>
                <w:color w:val="000000"/>
                <w:sz w:val="24"/>
                <w:szCs w:val="24"/>
              </w:rPr>
              <w:t>ңа</w:t>
            </w:r>
            <w:proofErr w:type="spellEnd"/>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қолдау</w:t>
            </w:r>
            <w:proofErr w:type="spellEnd"/>
            <w:r w:rsidRPr="00310E7D">
              <w:rPr>
                <w:rFonts w:ascii="Times New Roman" w:hAnsi="Times New Roman" w:cs="Times New Roman"/>
                <w:color w:val="000000"/>
                <w:sz w:val="24"/>
                <w:szCs w:val="24"/>
                <w:lang w:val="en-US"/>
              </w:rPr>
              <w:t xml:space="preserve"> </w:t>
            </w:r>
            <w:r w:rsidRPr="00310E7D">
              <w:rPr>
                <w:rFonts w:ascii="Times New Roman" w:hAnsi="Times New Roman" w:cs="Times New Roman"/>
                <w:color w:val="000000"/>
                <w:sz w:val="24"/>
                <w:szCs w:val="24"/>
              </w:rPr>
              <w:t>хаты</w:t>
            </w:r>
            <w:r w:rsidRPr="00310E7D">
              <w:rPr>
                <w:rFonts w:ascii="Times New Roman" w:hAnsi="Times New Roman" w:cs="Times New Roman"/>
                <w:color w:val="000000"/>
                <w:sz w:val="24"/>
                <w:szCs w:val="24"/>
                <w:lang w:val="en-US"/>
              </w:rPr>
              <w:t xml:space="preserve"> </w:t>
            </w:r>
            <w:proofErr w:type="spellStart"/>
            <w:r w:rsidRPr="00310E7D">
              <w:rPr>
                <w:rFonts w:ascii="Times New Roman" w:hAnsi="Times New Roman" w:cs="Times New Roman"/>
                <w:color w:val="000000"/>
                <w:sz w:val="24"/>
                <w:szCs w:val="24"/>
              </w:rPr>
              <w:t>ұсынылады</w:t>
            </w:r>
            <w:proofErr w:type="spellEnd"/>
            <w:r w:rsidRPr="00310E7D">
              <w:rPr>
                <w:rFonts w:ascii="Times New Roman" w:hAnsi="Times New Roman" w:cs="Times New Roman"/>
                <w:color w:val="000000"/>
                <w:sz w:val="24"/>
                <w:szCs w:val="24"/>
                <w:lang w:val="en-US"/>
              </w:rPr>
              <w:t>.</w:t>
            </w:r>
            <w:r w:rsidRPr="00310E7D">
              <w:rPr>
                <w:rFonts w:ascii="Times New Roman" w:hAnsi="Times New Roman" w:cs="Times New Roman"/>
                <w:color w:val="FF0000"/>
                <w:sz w:val="24"/>
                <w:szCs w:val="24"/>
                <w:lang w:val="en-US"/>
              </w:rPr>
              <w:t>.</w:t>
            </w:r>
          </w:p>
          <w:p w:rsidR="00663168" w:rsidRDefault="00663168" w:rsidP="00310E7D">
            <w:pPr>
              <w:jc w:val="both"/>
              <w:rPr>
                <w:rFonts w:ascii="Times New Roman" w:hAnsi="Times New Roman" w:cs="Times New Roman"/>
                <w:color w:val="000000"/>
                <w:sz w:val="24"/>
                <w:szCs w:val="24"/>
                <w:lang w:val="en-US"/>
              </w:rPr>
            </w:pPr>
            <w:bookmarkStart w:id="14" w:name="z27"/>
          </w:p>
          <w:p w:rsidR="00663168" w:rsidRDefault="00663168" w:rsidP="00310E7D">
            <w:pPr>
              <w:jc w:val="both"/>
              <w:rPr>
                <w:rFonts w:ascii="Times New Roman" w:hAnsi="Times New Roman" w:cs="Times New Roman"/>
                <w:color w:val="000000"/>
                <w:sz w:val="24"/>
                <w:szCs w:val="24"/>
                <w:lang w:val="en-US"/>
              </w:rPr>
            </w:pPr>
          </w:p>
          <w:p w:rsidR="00663168" w:rsidRDefault="00663168" w:rsidP="00310E7D">
            <w:pPr>
              <w:jc w:val="both"/>
              <w:rPr>
                <w:rFonts w:ascii="Times New Roman" w:hAnsi="Times New Roman" w:cs="Times New Roman"/>
                <w:color w:val="000000"/>
                <w:sz w:val="24"/>
                <w:szCs w:val="24"/>
                <w:lang w:val="en-US"/>
              </w:rPr>
            </w:pPr>
          </w:p>
          <w:p w:rsidR="00663168" w:rsidRDefault="00663168" w:rsidP="00310E7D">
            <w:pPr>
              <w:jc w:val="both"/>
              <w:rPr>
                <w:rFonts w:ascii="Times New Roman" w:hAnsi="Times New Roman" w:cs="Times New Roman"/>
                <w:color w:val="000000"/>
                <w:sz w:val="24"/>
                <w:szCs w:val="24"/>
                <w:lang w:val="en-US"/>
              </w:rPr>
            </w:pPr>
          </w:p>
          <w:p w:rsidR="00663168" w:rsidRDefault="00663168" w:rsidP="00310E7D">
            <w:pPr>
              <w:jc w:val="both"/>
              <w:rPr>
                <w:rFonts w:ascii="Times New Roman" w:hAnsi="Times New Roman" w:cs="Times New Roman"/>
                <w:color w:val="000000"/>
                <w:sz w:val="24"/>
                <w:szCs w:val="24"/>
                <w:lang w:val="en-US"/>
              </w:rPr>
            </w:pPr>
          </w:p>
          <w:p w:rsidR="00663168" w:rsidRDefault="00663168" w:rsidP="00310E7D">
            <w:pPr>
              <w:jc w:val="both"/>
              <w:rPr>
                <w:rFonts w:ascii="Times New Roman" w:hAnsi="Times New Roman" w:cs="Times New Roman"/>
                <w:color w:val="000000"/>
                <w:sz w:val="24"/>
                <w:szCs w:val="24"/>
                <w:lang w:val="en-US"/>
              </w:rPr>
            </w:pPr>
          </w:p>
          <w:p w:rsidR="00663168" w:rsidRPr="006234FA" w:rsidRDefault="00663168" w:rsidP="00045052">
            <w:pPr>
              <w:jc w:val="both"/>
              <w:rPr>
                <w:rFonts w:ascii="Times New Roman" w:eastAsia="Consolas" w:hAnsi="Times New Roman" w:cs="Times New Roman"/>
                <w:b/>
                <w:strike/>
                <w:color w:val="000000"/>
                <w:sz w:val="24"/>
                <w:szCs w:val="24"/>
                <w:lang w:val="en-US"/>
              </w:rPr>
            </w:pPr>
            <w:bookmarkStart w:id="15" w:name="z41"/>
            <w:bookmarkEnd w:id="14"/>
            <w:r w:rsidRPr="00310E7D">
              <w:rPr>
                <w:rFonts w:ascii="Times New Roman" w:hAnsi="Times New Roman" w:cs="Times New Roman"/>
                <w:color w:val="000000"/>
                <w:sz w:val="24"/>
                <w:szCs w:val="24"/>
                <w:lang w:val="en-US"/>
              </w:rPr>
              <w:lastRenderedPageBreak/>
              <w:t>     </w:t>
            </w:r>
            <w:bookmarkEnd w:id="15"/>
          </w:p>
        </w:tc>
        <w:tc>
          <w:tcPr>
            <w:tcW w:w="6095" w:type="dxa"/>
          </w:tcPr>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lastRenderedPageBreak/>
              <w:t xml:space="preserve">«7. Ғылыми атақ беру туралы қолдау хатты Комитетке жоғары оқу орнының немесе ғылыми ұйымның Ғылыми кеңесі ұсынады. Ғылыми кеңес қолдаухат жіберу туралы шешім қабылдаудан 1 ай бұрын осы Ережеге 1-қосымшаға сәйкес нысан бойынша анықтаманы және оның жарияланымдарының тізімін жоғары оқу орнының немесе ғылыми ұйымның интернет-ресурстарында </w:t>
            </w:r>
            <w:r w:rsidRPr="00310E7D">
              <w:rPr>
                <w:rFonts w:ascii="Times New Roman" w:eastAsia="Consolas" w:hAnsi="Times New Roman" w:cs="Times New Roman"/>
                <w:color w:val="000000"/>
                <w:sz w:val="24"/>
                <w:szCs w:val="24"/>
                <w:lang w:val="kk-KZ"/>
              </w:rPr>
              <w:lastRenderedPageBreak/>
              <w:t>орналастырады.</w:t>
            </w:r>
          </w:p>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Қолдау хатқа аттестаттау ісі қоса беріледі, оған мынадай құжаттар кіреді:</w:t>
            </w:r>
          </w:p>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 xml:space="preserve">1) ілеспе хат - ұйымның бланкісінде материалдарды жіберу мерзімі көрсетілген Ғылыми кеңес төрағасы қол қойған ұсыным; </w:t>
            </w:r>
          </w:p>
          <w:p w:rsidR="00663168" w:rsidRPr="00045052" w:rsidRDefault="00663168" w:rsidP="00310E7D">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color w:val="000000"/>
                <w:sz w:val="24"/>
                <w:szCs w:val="24"/>
                <w:lang w:val="kk-KZ"/>
              </w:rPr>
              <w:tab/>
              <w:t xml:space="preserve">2) еңбектер тізімі және тиісті жарияланымдар көшірмелері. </w:t>
            </w:r>
            <w:r w:rsidRPr="00045052">
              <w:rPr>
                <w:rFonts w:ascii="Times New Roman" w:eastAsia="Consolas" w:hAnsi="Times New Roman" w:cs="Times New Roman"/>
                <w:b/>
                <w:color w:val="000000"/>
                <w:sz w:val="24"/>
                <w:szCs w:val="24"/>
                <w:lang w:val="kk-KZ"/>
              </w:rPr>
              <w:t>Халықаралық рецензияланатын басылымдардағы жарияланымдар тізімі 2-1-қосымшаға сәйкес рәсімделеді;</w:t>
            </w:r>
          </w:p>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 xml:space="preserve">3) ізденушінің ғылыми және педагогикалық қызметі көрсетілген ұйымның Ғылыми кеңесі отырысының хаттамасынан үзінді; </w:t>
            </w:r>
          </w:p>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4) жоғары оқу орнынан кейінгі білімі, ғылыми дәрежелері мен атақтары туралы дипломдар көшірмелері;</w:t>
            </w:r>
          </w:p>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5) жұмыс орны растаған Қазақстан Республикасы Еңбек кодексіне сәйкес еңбек қызметін растайтын құжаттың көшірмесі;</w:t>
            </w:r>
          </w:p>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6) шәкірттер (ғылыми дәрежесі бар тұлғалар) дайындағанын растайтын ресми құжаттардың көшірмелері немесе монографияның немесе оқулықтың (оқу құралының) түпнұсқасы;</w:t>
            </w:r>
          </w:p>
          <w:p w:rsidR="00663168" w:rsidRPr="00045052" w:rsidRDefault="00663168" w:rsidP="00310E7D">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color w:val="000000"/>
                <w:sz w:val="24"/>
                <w:szCs w:val="24"/>
                <w:lang w:val="kk-KZ"/>
              </w:rPr>
              <w:tab/>
            </w:r>
            <w:r w:rsidRPr="00045052">
              <w:rPr>
                <w:rFonts w:ascii="Times New Roman" w:eastAsia="Consolas" w:hAnsi="Times New Roman" w:cs="Times New Roman"/>
                <w:b/>
                <w:color w:val="000000"/>
                <w:sz w:val="24"/>
                <w:szCs w:val="24"/>
                <w:lang w:val="kk-KZ"/>
              </w:rPr>
              <w:t>7)</w:t>
            </w:r>
            <w:r>
              <w:rPr>
                <w:rFonts w:ascii="Times New Roman" w:eastAsia="Consolas" w:hAnsi="Times New Roman" w:cs="Times New Roman"/>
                <w:b/>
                <w:color w:val="000000"/>
                <w:sz w:val="24"/>
                <w:szCs w:val="24"/>
                <w:lang w:val="kk-KZ"/>
              </w:rPr>
              <w:t xml:space="preserve"> </w:t>
            </w:r>
            <w:r w:rsidRPr="00045052">
              <w:rPr>
                <w:rFonts w:ascii="Times New Roman" w:eastAsia="Consolas" w:hAnsi="Times New Roman" w:cs="Times New Roman"/>
                <w:b/>
                <w:color w:val="000000"/>
                <w:sz w:val="24"/>
                <w:szCs w:val="24"/>
                <w:lang w:val="kk-KZ"/>
              </w:rPr>
              <w:t>жеке куәліктің көшірмесі;</w:t>
            </w:r>
          </w:p>
          <w:p w:rsidR="00663168" w:rsidRPr="00045052" w:rsidRDefault="00663168" w:rsidP="00310E7D">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color w:val="000000"/>
                <w:sz w:val="24"/>
                <w:szCs w:val="24"/>
                <w:lang w:val="kk-KZ"/>
              </w:rPr>
              <w:tab/>
            </w:r>
            <w:r>
              <w:rPr>
                <w:rFonts w:ascii="Times New Roman" w:eastAsia="Consolas" w:hAnsi="Times New Roman" w:cs="Times New Roman"/>
                <w:b/>
                <w:color w:val="000000"/>
                <w:sz w:val="24"/>
                <w:szCs w:val="24"/>
                <w:lang w:val="kk-KZ"/>
              </w:rPr>
              <w:t>8</w:t>
            </w:r>
            <w:r w:rsidRPr="00045052">
              <w:rPr>
                <w:rFonts w:ascii="Times New Roman" w:eastAsia="Consolas" w:hAnsi="Times New Roman" w:cs="Times New Roman"/>
                <w:b/>
                <w:color w:val="000000"/>
                <w:sz w:val="24"/>
                <w:szCs w:val="24"/>
                <w:lang w:val="kk-KZ"/>
              </w:rPr>
              <w:t>) монографияларды немесе кітаптарды халықаралық деректер базалары бойынша плагиатты пайдалануын тексеру туралы "Ұлттық мемлекеттік ғылыми-техникалық сараптама орталығы" АҚ анықтамасы;</w:t>
            </w:r>
          </w:p>
          <w:p w:rsidR="00663168" w:rsidRPr="00045052" w:rsidRDefault="00663168" w:rsidP="00310E7D">
            <w:pPr>
              <w:tabs>
                <w:tab w:val="left" w:pos="709"/>
              </w:tabs>
              <w:jc w:val="both"/>
              <w:rPr>
                <w:rFonts w:ascii="Times New Roman" w:eastAsia="Consolas" w:hAnsi="Times New Roman" w:cs="Times New Roman"/>
                <w:b/>
                <w:color w:val="000000"/>
                <w:sz w:val="24"/>
                <w:szCs w:val="24"/>
                <w:lang w:val="kk-KZ"/>
              </w:rPr>
            </w:pPr>
            <w:r>
              <w:rPr>
                <w:rFonts w:ascii="Times New Roman" w:eastAsia="Consolas" w:hAnsi="Times New Roman" w:cs="Times New Roman"/>
                <w:b/>
                <w:color w:val="000000"/>
                <w:sz w:val="24"/>
                <w:szCs w:val="24"/>
                <w:lang w:val="kk-KZ"/>
              </w:rPr>
              <w:tab/>
              <w:t>9</w:t>
            </w:r>
            <w:r w:rsidRPr="00045052">
              <w:rPr>
                <w:rFonts w:ascii="Times New Roman" w:eastAsia="Consolas" w:hAnsi="Times New Roman" w:cs="Times New Roman"/>
                <w:b/>
                <w:color w:val="000000"/>
                <w:sz w:val="24"/>
                <w:szCs w:val="24"/>
                <w:lang w:val="kk-KZ"/>
              </w:rPr>
              <w:t>) ізденушінің  осы Ереженің талаптарына сәйкестігін  ділелдейтін басқа құжаттар.</w:t>
            </w:r>
          </w:p>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 xml:space="preserve">Қандай да бір құжаттар болмаған жағдайда Комитет аттестаттау ісін қарамай, қайтару себебін көрсетіп аттестаттау ісінің Комитетте тіркелген күнінен бастап күнтізбелік 10 күн ішінде қайтарады. Жоғары оқу орны немесе ғылыми ұйым аттестаттау ісін қайтарылған </w:t>
            </w:r>
            <w:r w:rsidRPr="00310E7D">
              <w:rPr>
                <w:rFonts w:ascii="Times New Roman" w:eastAsia="Consolas" w:hAnsi="Times New Roman" w:cs="Times New Roman"/>
                <w:color w:val="000000"/>
                <w:sz w:val="24"/>
                <w:szCs w:val="24"/>
                <w:lang w:val="kk-KZ"/>
              </w:rPr>
              <w:lastRenderedPageBreak/>
              <w:t>күнінен бастап 1 айдан кем емес мерзімде қайта ұсынады. Бұл ретте Ғылыми кеңестің жаңа қолдау хаты ұсынылады.</w:t>
            </w:r>
          </w:p>
          <w:p w:rsidR="00663168" w:rsidRPr="00045052" w:rsidRDefault="00663168" w:rsidP="00310E7D">
            <w:pPr>
              <w:tabs>
                <w:tab w:val="left" w:pos="709"/>
              </w:tabs>
              <w:jc w:val="both"/>
              <w:rPr>
                <w:rFonts w:ascii="Times New Roman" w:eastAsia="Consolas" w:hAnsi="Times New Roman" w:cs="Times New Roman"/>
                <w:b/>
                <w:color w:val="000000"/>
                <w:sz w:val="24"/>
                <w:szCs w:val="24"/>
                <w:lang w:val="kk-KZ"/>
              </w:rPr>
            </w:pPr>
            <w:r w:rsidRPr="00310E7D">
              <w:rPr>
                <w:rFonts w:ascii="Times New Roman" w:eastAsia="Consolas" w:hAnsi="Times New Roman" w:cs="Times New Roman"/>
                <w:color w:val="000000"/>
                <w:sz w:val="24"/>
                <w:szCs w:val="24"/>
                <w:lang w:val="kk-KZ"/>
              </w:rPr>
              <w:tab/>
            </w:r>
          </w:p>
          <w:p w:rsidR="00663168" w:rsidRPr="00310E7D" w:rsidRDefault="00663168" w:rsidP="00482F87">
            <w:pPr>
              <w:tabs>
                <w:tab w:val="left" w:pos="709"/>
              </w:tabs>
              <w:jc w:val="both"/>
              <w:rPr>
                <w:rFonts w:ascii="Times New Roman" w:hAnsi="Times New Roman" w:cs="Times New Roman"/>
                <w:sz w:val="24"/>
                <w:szCs w:val="24"/>
                <w:lang w:val="kk-KZ"/>
              </w:rPr>
            </w:pPr>
            <w:r w:rsidRPr="00310E7D">
              <w:rPr>
                <w:rFonts w:ascii="Times New Roman" w:eastAsia="Consolas" w:hAnsi="Times New Roman" w:cs="Times New Roman"/>
                <w:color w:val="000000"/>
                <w:sz w:val="24"/>
                <w:szCs w:val="24"/>
                <w:lang w:val="kk-KZ"/>
              </w:rPr>
              <w:tab/>
            </w:r>
          </w:p>
        </w:tc>
        <w:tc>
          <w:tcPr>
            <w:tcW w:w="1700" w:type="dxa"/>
          </w:tcPr>
          <w:p w:rsidR="00663168" w:rsidRDefault="00663168" w:rsidP="00101BB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Осы тармаққа енгізілетін өзгерістер себебі -</w:t>
            </w:r>
            <w:r w:rsidR="00E73D9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және 5-тармақтарға енгізілетін </w:t>
            </w:r>
            <w:r>
              <w:rPr>
                <w:rFonts w:ascii="Times New Roman" w:hAnsi="Times New Roman" w:cs="Times New Roman"/>
                <w:sz w:val="24"/>
                <w:szCs w:val="24"/>
                <w:lang w:val="kk-KZ"/>
              </w:rPr>
              <w:lastRenderedPageBreak/>
              <w:t>өзгерістер. Халықаралық ре</w:t>
            </w:r>
            <w:r w:rsidR="00E73D90">
              <w:rPr>
                <w:rFonts w:ascii="Times New Roman" w:hAnsi="Times New Roman" w:cs="Times New Roman"/>
                <w:sz w:val="24"/>
                <w:szCs w:val="24"/>
                <w:lang w:val="kk-KZ"/>
              </w:rPr>
              <w:t>ц</w:t>
            </w:r>
            <w:r>
              <w:rPr>
                <w:rFonts w:ascii="Times New Roman" w:hAnsi="Times New Roman" w:cs="Times New Roman"/>
                <w:sz w:val="24"/>
                <w:szCs w:val="24"/>
                <w:lang w:val="kk-KZ"/>
              </w:rPr>
              <w:t xml:space="preserve">енцзияланатын журналдарда шыққан мақалалар тізімін беру формасы,  енгізіледі. </w:t>
            </w:r>
          </w:p>
          <w:p w:rsidR="00663168" w:rsidRDefault="00663168" w:rsidP="00101BBA">
            <w:pPr>
              <w:rPr>
                <w:rFonts w:ascii="Times New Roman" w:hAnsi="Times New Roman" w:cs="Times New Roman"/>
                <w:sz w:val="24"/>
                <w:szCs w:val="24"/>
                <w:lang w:val="kk-KZ"/>
              </w:rPr>
            </w:pPr>
            <w:r>
              <w:rPr>
                <w:rFonts w:ascii="Times New Roman" w:hAnsi="Times New Roman" w:cs="Times New Roman"/>
                <w:sz w:val="24"/>
                <w:szCs w:val="24"/>
                <w:lang w:val="kk-KZ"/>
              </w:rPr>
              <w:t>ҰМҒТСО  анықтамасы  үміткерлердің монографи</w:t>
            </w:r>
            <w:r w:rsidR="00E73D90">
              <w:rPr>
                <w:rFonts w:ascii="Times New Roman" w:hAnsi="Times New Roman" w:cs="Times New Roman"/>
                <w:sz w:val="24"/>
                <w:szCs w:val="24"/>
                <w:lang w:val="kk-KZ"/>
              </w:rPr>
              <w:t>я</w:t>
            </w:r>
            <w:r>
              <w:rPr>
                <w:rFonts w:ascii="Times New Roman" w:hAnsi="Times New Roman" w:cs="Times New Roman"/>
                <w:sz w:val="24"/>
                <w:szCs w:val="24"/>
                <w:lang w:val="kk-KZ"/>
              </w:rPr>
              <w:t>ларымен кітапт арын  Комитетке түскенге дейін плагиатқа  тексеру қажет.</w:t>
            </w:r>
          </w:p>
          <w:p w:rsidR="00663168" w:rsidRDefault="00663168" w:rsidP="00101BBA">
            <w:pPr>
              <w:rPr>
                <w:rFonts w:ascii="Times New Roman" w:hAnsi="Times New Roman" w:cs="Times New Roman"/>
                <w:sz w:val="24"/>
                <w:szCs w:val="24"/>
                <w:lang w:val="kk-KZ"/>
              </w:rPr>
            </w:pPr>
            <w:r>
              <w:rPr>
                <w:rFonts w:ascii="Times New Roman" w:hAnsi="Times New Roman" w:cs="Times New Roman"/>
                <w:sz w:val="24"/>
                <w:szCs w:val="24"/>
                <w:lang w:val="kk-KZ"/>
              </w:rPr>
              <w:t>Ереженің 4 және 5-тармақтар</w:t>
            </w:r>
            <w:r w:rsidR="00E73D90">
              <w:rPr>
                <w:rFonts w:ascii="Times New Roman" w:hAnsi="Times New Roman" w:cs="Times New Roman"/>
                <w:sz w:val="24"/>
                <w:szCs w:val="24"/>
                <w:lang w:val="kk-KZ"/>
              </w:rPr>
              <w:t>ына</w:t>
            </w:r>
            <w:r>
              <w:rPr>
                <w:rFonts w:ascii="Times New Roman" w:hAnsi="Times New Roman" w:cs="Times New Roman"/>
                <w:sz w:val="24"/>
                <w:szCs w:val="24"/>
                <w:lang w:val="kk-KZ"/>
              </w:rPr>
              <w:t xml:space="preserve"> сәйкестілігін көрсету үшін басқа да құжаттарды ұсыну мүмкіндігі беріледі. </w:t>
            </w:r>
          </w:p>
          <w:p w:rsidR="00663168" w:rsidRPr="00E73D90" w:rsidRDefault="00663168" w:rsidP="00101BBA">
            <w:pPr>
              <w:rPr>
                <w:rFonts w:ascii="Times New Roman" w:hAnsi="Times New Roman" w:cs="Times New Roman"/>
                <w:sz w:val="24"/>
                <w:szCs w:val="24"/>
                <w:lang w:val="kk-KZ"/>
              </w:rPr>
            </w:pPr>
          </w:p>
        </w:tc>
      </w:tr>
      <w:tr w:rsidR="00663168" w:rsidRPr="002C5E40" w:rsidTr="000E5662">
        <w:trPr>
          <w:trHeight w:val="202"/>
        </w:trPr>
        <w:tc>
          <w:tcPr>
            <w:tcW w:w="568" w:type="dxa"/>
          </w:tcPr>
          <w:p w:rsidR="00663168" w:rsidRDefault="00663168" w:rsidP="00325AA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850" w:type="dxa"/>
          </w:tcPr>
          <w:p w:rsidR="00663168" w:rsidRDefault="00663168" w:rsidP="00325AAE">
            <w:pPr>
              <w:rPr>
                <w:rFonts w:ascii="Times New Roman" w:hAnsi="Times New Roman" w:cs="Times New Roman"/>
                <w:sz w:val="24"/>
                <w:szCs w:val="24"/>
                <w:lang w:val="kk-KZ"/>
              </w:rPr>
            </w:pPr>
            <w:r>
              <w:rPr>
                <w:rFonts w:ascii="Times New Roman" w:hAnsi="Times New Roman" w:cs="Times New Roman"/>
                <w:sz w:val="24"/>
                <w:szCs w:val="24"/>
                <w:lang w:val="kk-KZ"/>
              </w:rPr>
              <w:t>7-1-тармақ</w:t>
            </w:r>
          </w:p>
        </w:tc>
        <w:tc>
          <w:tcPr>
            <w:tcW w:w="6380" w:type="dxa"/>
          </w:tcPr>
          <w:p w:rsidR="00663168" w:rsidRPr="00482F87" w:rsidRDefault="00663168" w:rsidP="00482F87">
            <w:pPr>
              <w:jc w:val="both"/>
              <w:rPr>
                <w:rFonts w:ascii="Times New Roman" w:eastAsia="Consolas" w:hAnsi="Times New Roman" w:cs="Times New Roman"/>
                <w:color w:val="000000"/>
                <w:sz w:val="24"/>
                <w:szCs w:val="24"/>
                <w:lang w:val="kk-KZ"/>
              </w:rPr>
            </w:pPr>
            <w:r w:rsidRPr="00482F87">
              <w:rPr>
                <w:rFonts w:ascii="Times New Roman" w:eastAsia="Consolas" w:hAnsi="Times New Roman" w:cs="Times New Roman"/>
                <w:color w:val="000000"/>
                <w:sz w:val="24"/>
                <w:szCs w:val="24"/>
                <w:lang w:val="kk-KZ"/>
              </w:rPr>
              <w:t xml:space="preserve">        7-1. Қазақстан Республикасы азаматтарының, шетелдіктердің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профессор атақтарын беру арқылы жүргізіледі. </w:t>
            </w:r>
          </w:p>
          <w:p w:rsidR="00663168" w:rsidRPr="00310E7D" w:rsidRDefault="00663168" w:rsidP="00482F87">
            <w:pPr>
              <w:jc w:val="both"/>
              <w:rPr>
                <w:rFonts w:ascii="Times New Roman" w:eastAsia="Consolas" w:hAnsi="Times New Roman" w:cs="Times New Roman"/>
                <w:color w:val="000000"/>
                <w:sz w:val="24"/>
                <w:szCs w:val="24"/>
                <w:lang w:val="kk-KZ"/>
              </w:rPr>
            </w:pPr>
            <w:r w:rsidRPr="00482F87">
              <w:rPr>
                <w:rFonts w:ascii="Times New Roman" w:eastAsia="Consolas" w:hAnsi="Times New Roman" w:cs="Times New Roman"/>
                <w:color w:val="000000"/>
                <w:sz w:val="24"/>
                <w:szCs w:val="24"/>
                <w:lang w:val="kk-KZ"/>
              </w:rPr>
              <w:t xml:space="preserve">       </w:t>
            </w:r>
          </w:p>
        </w:tc>
        <w:tc>
          <w:tcPr>
            <w:tcW w:w="6095" w:type="dxa"/>
          </w:tcPr>
          <w:p w:rsidR="00663168" w:rsidRPr="00310E7D" w:rsidRDefault="00663168" w:rsidP="00310E7D">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 xml:space="preserve">7-1. Шетелдіктердің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профессор атақтарын беру арқылы жүргізіледі. </w:t>
            </w:r>
            <w:r w:rsidRPr="00045052">
              <w:rPr>
                <w:rFonts w:ascii="Times New Roman" w:eastAsia="Consolas" w:hAnsi="Times New Roman" w:cs="Times New Roman"/>
                <w:b/>
                <w:color w:val="000000"/>
                <w:sz w:val="24"/>
                <w:szCs w:val="24"/>
                <w:lang w:val="kk-KZ"/>
              </w:rPr>
              <w:t>Қазақстан Республикасы азаматтарының басқа елдің мемлекеттік аттестаттау органдарында алған ғылыми атақтары 2011 жылғы 1 қаңтардан бастап алынған жағдайда ғылыми атақтар тануы  осы Ереженің 4, 4-1, 4-2, 4-3, 4-4, 4-5, 4-6, 5,    5-2, 5-3, 5-4, 5-5 тармақтары бойынша қауымдастырылған профессор (доцент), профессор атақтарын беру арқылы жүргізіледі.</w:t>
            </w:r>
          </w:p>
        </w:tc>
        <w:tc>
          <w:tcPr>
            <w:tcW w:w="1700" w:type="dxa"/>
          </w:tcPr>
          <w:p w:rsidR="00663168" w:rsidRDefault="00663168" w:rsidP="00101BBA">
            <w:pPr>
              <w:rPr>
                <w:rFonts w:ascii="Times New Roman" w:hAnsi="Times New Roman" w:cs="Times New Roman"/>
                <w:sz w:val="24"/>
                <w:szCs w:val="24"/>
                <w:lang w:val="kk-KZ"/>
              </w:rPr>
            </w:pPr>
            <w:r>
              <w:rPr>
                <w:rFonts w:ascii="Times New Roman" w:hAnsi="Times New Roman" w:cs="Times New Roman"/>
                <w:sz w:val="24"/>
                <w:szCs w:val="24"/>
                <w:lang w:val="kk-KZ"/>
              </w:rPr>
              <w:t xml:space="preserve">Осы тармаққа енгізілген өзгерістер </w:t>
            </w:r>
            <w:r w:rsidRPr="00663168">
              <w:rPr>
                <w:rFonts w:ascii="Times New Roman" w:hAnsi="Times New Roman" w:cs="Times New Roman"/>
                <w:sz w:val="24"/>
                <w:szCs w:val="24"/>
                <w:lang w:val="kk-KZ"/>
              </w:rPr>
              <w:t>Шетелдіктердің және азаматтығы жоқ тұлғалардың</w:t>
            </w:r>
            <w:r>
              <w:rPr>
                <w:rFonts w:ascii="Times New Roman" w:hAnsi="Times New Roman" w:cs="Times New Roman"/>
                <w:sz w:val="24"/>
                <w:szCs w:val="24"/>
                <w:lang w:val="kk-KZ"/>
              </w:rPr>
              <w:t xml:space="preserve"> және шетелде ғылыми атақ алған  ҚР  азаматтарының құжаттарын тануды бөлек қарауды талап етеді. </w:t>
            </w:r>
          </w:p>
          <w:p w:rsidR="00663168" w:rsidRPr="00E73D90" w:rsidRDefault="00663168" w:rsidP="001126CF">
            <w:pPr>
              <w:rPr>
                <w:rFonts w:ascii="Times New Roman" w:hAnsi="Times New Roman" w:cs="Times New Roman"/>
                <w:sz w:val="24"/>
                <w:szCs w:val="24"/>
                <w:lang w:val="kk-KZ"/>
              </w:rPr>
            </w:pPr>
            <w:r>
              <w:rPr>
                <w:rFonts w:ascii="Times New Roman" w:hAnsi="Times New Roman" w:cs="Times New Roman"/>
                <w:sz w:val="24"/>
                <w:szCs w:val="24"/>
                <w:lang w:val="kk-KZ"/>
              </w:rPr>
              <w:t>ТМД елдерінде ғылыми атақтарға қойылатын тал</w:t>
            </w:r>
            <w:r w:rsidR="00E73D90">
              <w:rPr>
                <w:rFonts w:ascii="Times New Roman" w:hAnsi="Times New Roman" w:cs="Times New Roman"/>
                <w:sz w:val="24"/>
                <w:szCs w:val="24"/>
                <w:lang w:val="kk-KZ"/>
              </w:rPr>
              <w:t>аптар ҚР талаптарға қарағанда т</w:t>
            </w:r>
            <w:r>
              <w:rPr>
                <w:rFonts w:ascii="Times New Roman" w:hAnsi="Times New Roman" w:cs="Times New Roman"/>
                <w:sz w:val="24"/>
                <w:szCs w:val="24"/>
                <w:lang w:val="kk-KZ"/>
              </w:rPr>
              <w:t xml:space="preserve">өмен болғандықтан, біздің азаматтарға  жақын ТМД елдеріне барып  </w:t>
            </w:r>
            <w:r>
              <w:rPr>
                <w:rFonts w:ascii="Times New Roman" w:hAnsi="Times New Roman" w:cs="Times New Roman"/>
                <w:sz w:val="24"/>
                <w:szCs w:val="24"/>
                <w:lang w:val="kk-KZ"/>
              </w:rPr>
              <w:lastRenderedPageBreak/>
              <w:t>ғылыми атақ алу жәнекейін оны ҚР тану  жеңіл бол</w:t>
            </w:r>
            <w:r w:rsidR="001126CF">
              <w:rPr>
                <w:rFonts w:ascii="Times New Roman" w:hAnsi="Times New Roman" w:cs="Times New Roman"/>
                <w:sz w:val="24"/>
                <w:szCs w:val="24"/>
                <w:lang w:val="kk-KZ"/>
              </w:rPr>
              <w:t>ып тұр</w:t>
            </w:r>
            <w:r>
              <w:rPr>
                <w:rFonts w:ascii="Times New Roman" w:hAnsi="Times New Roman" w:cs="Times New Roman"/>
                <w:sz w:val="24"/>
                <w:szCs w:val="24"/>
                <w:lang w:val="kk-KZ"/>
              </w:rPr>
              <w:t xml:space="preserve">. </w:t>
            </w:r>
          </w:p>
        </w:tc>
      </w:tr>
      <w:tr w:rsidR="00663168" w:rsidRPr="002C5E40" w:rsidTr="000E5662">
        <w:trPr>
          <w:trHeight w:val="202"/>
        </w:trPr>
        <w:tc>
          <w:tcPr>
            <w:tcW w:w="568" w:type="dxa"/>
          </w:tcPr>
          <w:p w:rsidR="00663168" w:rsidRDefault="00663168" w:rsidP="00325AA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850" w:type="dxa"/>
          </w:tcPr>
          <w:p w:rsidR="00663168" w:rsidRDefault="00663168" w:rsidP="00325AAE">
            <w:pPr>
              <w:rPr>
                <w:rFonts w:ascii="Times New Roman" w:hAnsi="Times New Roman" w:cs="Times New Roman"/>
                <w:sz w:val="24"/>
                <w:szCs w:val="24"/>
                <w:lang w:val="kk-KZ"/>
              </w:rPr>
            </w:pPr>
            <w:r>
              <w:rPr>
                <w:rFonts w:ascii="Times New Roman" w:hAnsi="Times New Roman" w:cs="Times New Roman"/>
                <w:sz w:val="24"/>
                <w:szCs w:val="24"/>
                <w:lang w:val="kk-KZ"/>
              </w:rPr>
              <w:t>7-2-тармақ</w:t>
            </w:r>
          </w:p>
        </w:tc>
        <w:tc>
          <w:tcPr>
            <w:tcW w:w="6380" w:type="dxa"/>
          </w:tcPr>
          <w:p w:rsidR="00663168" w:rsidRPr="00482F87" w:rsidRDefault="00663168" w:rsidP="003D63AF">
            <w:pPr>
              <w:jc w:val="both"/>
              <w:rPr>
                <w:rFonts w:ascii="Times New Roman" w:hAnsi="Times New Roman" w:cs="Times New Roman"/>
                <w:sz w:val="24"/>
                <w:szCs w:val="24"/>
                <w:lang w:val="kk-KZ"/>
              </w:rPr>
            </w:pPr>
            <w:r w:rsidRPr="00482F87">
              <w:rPr>
                <w:rFonts w:ascii="Times New Roman" w:hAnsi="Times New Roman" w:cs="Times New Roman"/>
                <w:color w:val="000000"/>
                <w:sz w:val="24"/>
                <w:szCs w:val="24"/>
                <w:lang w:val="kk-KZ"/>
              </w:rPr>
              <w:t xml:space="preserve">7-2. </w:t>
            </w:r>
            <w:r w:rsidRPr="00482F87">
              <w:rPr>
                <w:rFonts w:ascii="Times New Roman" w:hAnsi="Times New Roman" w:cs="Times New Roman"/>
                <w:b/>
                <w:strike/>
                <w:color w:val="000000"/>
                <w:sz w:val="24"/>
                <w:szCs w:val="24"/>
                <w:lang w:val="kk-KZ"/>
              </w:rPr>
              <w:t>Қазақстан Республикасы азаматтарының,</w:t>
            </w:r>
            <w:r w:rsidRPr="00482F87">
              <w:rPr>
                <w:rFonts w:ascii="Times New Roman" w:hAnsi="Times New Roman" w:cs="Times New Roman"/>
                <w:color w:val="000000"/>
                <w:sz w:val="24"/>
                <w:szCs w:val="24"/>
                <w:lang w:val="kk-KZ"/>
              </w:rPr>
              <w:t xml:space="preserve">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p w:rsidR="00663168" w:rsidRPr="00D04AE6" w:rsidRDefault="00663168" w:rsidP="003D63AF">
            <w:pPr>
              <w:jc w:val="both"/>
              <w:rPr>
                <w:rFonts w:ascii="Times New Roman" w:hAnsi="Times New Roman" w:cs="Times New Roman"/>
                <w:sz w:val="24"/>
                <w:szCs w:val="24"/>
                <w:lang w:val="kk-KZ"/>
              </w:rPr>
            </w:pPr>
            <w:bookmarkStart w:id="16" w:name="z28"/>
            <w:r w:rsidRPr="00482F87">
              <w:rPr>
                <w:rFonts w:ascii="Times New Roman" w:hAnsi="Times New Roman" w:cs="Times New Roman"/>
                <w:color w:val="000000"/>
                <w:sz w:val="24"/>
                <w:szCs w:val="24"/>
                <w:lang w:val="kk-KZ"/>
              </w:rPr>
              <w:t xml:space="preserve">      </w:t>
            </w:r>
            <w:r w:rsidRPr="00D04AE6">
              <w:rPr>
                <w:rFonts w:ascii="Times New Roman" w:hAnsi="Times New Roman" w:cs="Times New Roman"/>
                <w:color w:val="000000"/>
                <w:sz w:val="24"/>
                <w:szCs w:val="24"/>
                <w:lang w:val="kk-KZ"/>
              </w:rPr>
              <w:t>1) сұратылған мамандықтың атауы және шифры көрсетілген олар жұмыс істейтін жоғары оқу орнының немесе ғылыми ұйымның қолдаухаты;</w:t>
            </w:r>
          </w:p>
          <w:p w:rsidR="00663168" w:rsidRPr="00D04AE6" w:rsidRDefault="00663168" w:rsidP="003D63AF">
            <w:pPr>
              <w:jc w:val="both"/>
              <w:rPr>
                <w:rFonts w:ascii="Times New Roman" w:hAnsi="Times New Roman" w:cs="Times New Roman"/>
                <w:sz w:val="24"/>
                <w:szCs w:val="24"/>
                <w:lang w:val="kk-KZ"/>
              </w:rPr>
            </w:pPr>
            <w:bookmarkStart w:id="17" w:name="z29"/>
            <w:bookmarkEnd w:id="16"/>
            <w:r w:rsidRPr="00D04AE6">
              <w:rPr>
                <w:rFonts w:ascii="Times New Roman" w:hAnsi="Times New Roman" w:cs="Times New Roman"/>
                <w:color w:val="000000"/>
                <w:sz w:val="24"/>
                <w:szCs w:val="24"/>
                <w:lang w:val="kk-KZ"/>
              </w:rPr>
              <w:t>      2) жеке куәлігінің немесе паспортының көшірмесі;</w:t>
            </w:r>
          </w:p>
          <w:p w:rsidR="00663168" w:rsidRPr="00D04AE6" w:rsidRDefault="00663168" w:rsidP="003D63AF">
            <w:pPr>
              <w:jc w:val="both"/>
              <w:rPr>
                <w:rFonts w:ascii="Times New Roman" w:hAnsi="Times New Roman" w:cs="Times New Roman"/>
                <w:sz w:val="24"/>
                <w:szCs w:val="24"/>
                <w:lang w:val="kk-KZ"/>
              </w:rPr>
            </w:pPr>
            <w:bookmarkStart w:id="18" w:name="z30"/>
            <w:bookmarkEnd w:id="17"/>
            <w:r w:rsidRPr="00D04AE6">
              <w:rPr>
                <w:rFonts w:ascii="Times New Roman" w:hAnsi="Times New Roman" w:cs="Times New Roman"/>
                <w:color w:val="000000"/>
                <w:sz w:val="24"/>
                <w:szCs w:val="24"/>
                <w:lang w:val="kk-KZ"/>
              </w:rPr>
              <w:t>      3) шетелде ғылыми атақ берілгені туралы аттестаттың нотариалды расталған көшірмесі немесе оның нотариалды расталған аудармасы;</w:t>
            </w:r>
          </w:p>
          <w:p w:rsidR="00663168" w:rsidRPr="00B36C82" w:rsidRDefault="00663168" w:rsidP="003D63AF">
            <w:pPr>
              <w:jc w:val="both"/>
              <w:rPr>
                <w:rFonts w:ascii="Times New Roman" w:hAnsi="Times New Roman" w:cs="Times New Roman"/>
                <w:b/>
                <w:strike/>
                <w:sz w:val="24"/>
                <w:szCs w:val="24"/>
                <w:lang w:val="kk-KZ"/>
              </w:rPr>
            </w:pPr>
            <w:bookmarkStart w:id="19" w:name="z31"/>
            <w:bookmarkEnd w:id="18"/>
            <w:r w:rsidRPr="00D04AE6">
              <w:rPr>
                <w:rFonts w:ascii="Times New Roman" w:hAnsi="Times New Roman" w:cs="Times New Roman"/>
                <w:b/>
                <w:strike/>
                <w:color w:val="000000"/>
                <w:sz w:val="24"/>
                <w:szCs w:val="24"/>
                <w:lang w:val="kk-KZ"/>
              </w:rPr>
              <w:t xml:space="preserve">      </w:t>
            </w:r>
            <w:r w:rsidRPr="00B36C82">
              <w:rPr>
                <w:rFonts w:ascii="Times New Roman" w:hAnsi="Times New Roman" w:cs="Times New Roman"/>
                <w:b/>
                <w:strike/>
                <w:color w:val="000000"/>
                <w:sz w:val="24"/>
                <w:szCs w:val="24"/>
                <w:lang w:val="kk-KZ"/>
              </w:rPr>
              <w:t>4) қазақ, орыс және ағылшын тілдерінде аты, жөні, тегі (болған жағдайда) жазылу туралы мәлімет.</w:t>
            </w:r>
            <w:bookmarkEnd w:id="19"/>
          </w:p>
          <w:p w:rsidR="00663168" w:rsidRPr="00B36C82" w:rsidRDefault="00663168" w:rsidP="003D63AF">
            <w:pPr>
              <w:jc w:val="both"/>
              <w:rPr>
                <w:rFonts w:ascii="Times New Roman" w:hAnsi="Times New Roman" w:cs="Times New Roman"/>
                <w:sz w:val="24"/>
                <w:szCs w:val="24"/>
                <w:lang w:val="kk-KZ"/>
              </w:rPr>
            </w:pPr>
          </w:p>
          <w:p w:rsidR="00663168" w:rsidRPr="00310E7D" w:rsidRDefault="00663168" w:rsidP="003D63AF">
            <w:pPr>
              <w:jc w:val="both"/>
              <w:rPr>
                <w:rFonts w:ascii="Times New Roman" w:eastAsia="Consolas" w:hAnsi="Times New Roman" w:cs="Times New Roman"/>
                <w:color w:val="000000"/>
                <w:sz w:val="24"/>
                <w:szCs w:val="24"/>
                <w:lang w:val="kk-KZ"/>
              </w:rPr>
            </w:pPr>
          </w:p>
        </w:tc>
        <w:tc>
          <w:tcPr>
            <w:tcW w:w="6095" w:type="dxa"/>
          </w:tcPr>
          <w:p w:rsidR="00663168" w:rsidRPr="00310E7D" w:rsidRDefault="00663168" w:rsidP="003D63AF">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7-2.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p w:rsidR="00663168" w:rsidRPr="00310E7D" w:rsidRDefault="00663168" w:rsidP="003D63AF">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1) сұратылған мамандықтың атауы және шифры көрсетілген олар жұмыс істейтін жоғары оқу орнының немесе ғылыми ұйымның қолдаухаты;</w:t>
            </w:r>
          </w:p>
          <w:p w:rsidR="00663168" w:rsidRPr="00310E7D" w:rsidRDefault="00663168" w:rsidP="003D63AF">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2) жеке куәлігінің немесе паспортының көшірмесі;</w:t>
            </w:r>
          </w:p>
          <w:p w:rsidR="00663168" w:rsidRPr="00045052" w:rsidRDefault="00663168" w:rsidP="003D63AF">
            <w:pPr>
              <w:tabs>
                <w:tab w:val="left" w:pos="709"/>
              </w:tabs>
              <w:jc w:val="both"/>
              <w:rPr>
                <w:rFonts w:ascii="Times New Roman" w:eastAsia="Consolas" w:hAnsi="Times New Roman" w:cs="Times New Roman"/>
                <w:color w:val="000000"/>
                <w:sz w:val="24"/>
                <w:szCs w:val="24"/>
                <w:lang w:val="kk-KZ"/>
              </w:rPr>
            </w:pPr>
            <w:r w:rsidRPr="00310E7D">
              <w:rPr>
                <w:rFonts w:ascii="Times New Roman" w:eastAsia="Consolas" w:hAnsi="Times New Roman" w:cs="Times New Roman"/>
                <w:color w:val="000000"/>
                <w:sz w:val="24"/>
                <w:szCs w:val="24"/>
                <w:lang w:val="kk-KZ"/>
              </w:rPr>
              <w:tab/>
              <w:t xml:space="preserve">3) шетелде ғылыми атақ берілгені туралы аттестаттың нотариалды расталған көшірмесі немесе оның </w:t>
            </w:r>
            <w:r>
              <w:rPr>
                <w:rFonts w:ascii="Times New Roman" w:eastAsia="Consolas" w:hAnsi="Times New Roman" w:cs="Times New Roman"/>
                <w:color w:val="000000"/>
                <w:sz w:val="24"/>
                <w:szCs w:val="24"/>
                <w:lang w:val="kk-KZ"/>
              </w:rPr>
              <w:t>нотариалды расталған аудармасы</w:t>
            </w:r>
            <w:r w:rsidRPr="00045052">
              <w:rPr>
                <w:rFonts w:ascii="Times New Roman" w:eastAsia="Consolas" w:hAnsi="Times New Roman" w:cs="Times New Roman"/>
                <w:color w:val="000000"/>
                <w:sz w:val="24"/>
                <w:szCs w:val="24"/>
                <w:lang w:val="kk-KZ"/>
              </w:rPr>
              <w:t>.</w:t>
            </w:r>
            <w:r w:rsidRPr="00310E7D">
              <w:rPr>
                <w:rFonts w:ascii="Times New Roman" w:eastAsia="Consolas" w:hAnsi="Times New Roman" w:cs="Times New Roman"/>
                <w:color w:val="000000"/>
                <w:sz w:val="24"/>
                <w:szCs w:val="24"/>
                <w:lang w:val="kk-KZ"/>
              </w:rPr>
              <w:t>»</w:t>
            </w:r>
          </w:p>
          <w:p w:rsidR="00663168" w:rsidRPr="00310E7D" w:rsidRDefault="00663168" w:rsidP="003D63AF">
            <w:pPr>
              <w:tabs>
                <w:tab w:val="left" w:pos="709"/>
              </w:tabs>
              <w:jc w:val="both"/>
              <w:rPr>
                <w:rFonts w:ascii="Times New Roman" w:eastAsia="Consolas" w:hAnsi="Times New Roman" w:cs="Times New Roman"/>
                <w:color w:val="000000"/>
                <w:sz w:val="24"/>
                <w:szCs w:val="24"/>
                <w:lang w:val="kk-KZ"/>
              </w:rPr>
            </w:pPr>
          </w:p>
        </w:tc>
        <w:tc>
          <w:tcPr>
            <w:tcW w:w="1700" w:type="dxa"/>
          </w:tcPr>
          <w:p w:rsidR="00663168" w:rsidRDefault="00663168" w:rsidP="00101BBA">
            <w:pPr>
              <w:rPr>
                <w:rFonts w:ascii="Times New Roman" w:hAnsi="Times New Roman" w:cs="Times New Roman"/>
                <w:sz w:val="24"/>
                <w:szCs w:val="24"/>
                <w:lang w:val="kk-KZ"/>
              </w:rPr>
            </w:pPr>
            <w:r>
              <w:rPr>
                <w:rFonts w:ascii="Times New Roman" w:hAnsi="Times New Roman" w:cs="Times New Roman"/>
                <w:sz w:val="24"/>
                <w:szCs w:val="24"/>
                <w:lang w:val="kk-KZ"/>
              </w:rPr>
              <w:t>Осы тармаққа енгізілетін өзгерістердің мақсаты 7-1-тармақпен сәйкестендіру</w:t>
            </w:r>
          </w:p>
          <w:p w:rsidR="00663168" w:rsidRPr="002C5E40" w:rsidRDefault="00663168" w:rsidP="00101BBA">
            <w:pPr>
              <w:rPr>
                <w:rFonts w:ascii="Times New Roman" w:hAnsi="Times New Roman" w:cs="Times New Roman"/>
                <w:sz w:val="24"/>
                <w:szCs w:val="24"/>
                <w:lang w:val="kk-KZ"/>
              </w:rPr>
            </w:pPr>
          </w:p>
        </w:tc>
      </w:tr>
      <w:tr w:rsidR="00663168" w:rsidRPr="00D04AE6" w:rsidTr="000E5662">
        <w:trPr>
          <w:trHeight w:val="202"/>
        </w:trPr>
        <w:tc>
          <w:tcPr>
            <w:tcW w:w="568" w:type="dxa"/>
          </w:tcPr>
          <w:p w:rsidR="00663168" w:rsidRDefault="00663168" w:rsidP="00325AAE">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0" w:type="dxa"/>
          </w:tcPr>
          <w:p w:rsidR="00663168" w:rsidRDefault="00663168" w:rsidP="00325AAE">
            <w:pPr>
              <w:rPr>
                <w:rFonts w:ascii="Times New Roman" w:hAnsi="Times New Roman" w:cs="Times New Roman"/>
                <w:sz w:val="24"/>
                <w:szCs w:val="24"/>
                <w:lang w:val="kk-KZ"/>
              </w:rPr>
            </w:pPr>
            <w:r>
              <w:rPr>
                <w:rFonts w:ascii="Times New Roman" w:hAnsi="Times New Roman" w:cs="Times New Roman"/>
                <w:sz w:val="24"/>
                <w:szCs w:val="24"/>
                <w:lang w:val="kk-KZ"/>
              </w:rPr>
              <w:t>1-1-қосымша</w:t>
            </w:r>
          </w:p>
        </w:tc>
        <w:tc>
          <w:tcPr>
            <w:tcW w:w="6380" w:type="dxa"/>
          </w:tcPr>
          <w:p w:rsidR="00663168" w:rsidRPr="00482F87" w:rsidRDefault="00663168" w:rsidP="003D63AF">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жоқ</w:t>
            </w:r>
          </w:p>
        </w:tc>
        <w:tc>
          <w:tcPr>
            <w:tcW w:w="6095" w:type="dxa"/>
          </w:tcPr>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28"/>
                <w:szCs w:val="28"/>
                <w:lang w:val="kk-KZ" w:eastAsia="ru-RU"/>
              </w:rPr>
            </w:pPr>
            <w:r w:rsidRPr="00E15925">
              <w:rPr>
                <w:rFonts w:ascii="Times New Roman" w:eastAsia="Times New Roman" w:hAnsi="Times New Roman" w:cs="Times New Roman"/>
                <w:color w:val="000000"/>
                <w:sz w:val="28"/>
                <w:szCs w:val="28"/>
                <w:lang w:val="kk-KZ" w:eastAsia="ru-RU"/>
              </w:rPr>
              <w:t>Халықаралық рецензияланатын басылымдағы арияланымдар тізімі</w:t>
            </w:r>
          </w:p>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28"/>
                <w:szCs w:val="28"/>
                <w:lang w:val="kk-KZ" w:eastAsia="ru-RU"/>
              </w:rPr>
            </w:pPr>
            <w:r w:rsidRPr="00E15925">
              <w:rPr>
                <w:rFonts w:ascii="Times New Roman" w:eastAsia="Times New Roman" w:hAnsi="Times New Roman" w:cs="Times New Roman"/>
                <w:color w:val="000000"/>
                <w:sz w:val="28"/>
                <w:szCs w:val="28"/>
                <w:lang w:val="kk-KZ" w:eastAsia="ru-RU"/>
              </w:rPr>
              <w:t>Үміткердің АЖТ _________________</w:t>
            </w:r>
          </w:p>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28"/>
                <w:szCs w:val="28"/>
                <w:lang w:val="kk-KZ" w:eastAsia="ru-RU"/>
              </w:rPr>
            </w:pPr>
            <w:r w:rsidRPr="00E15925">
              <w:rPr>
                <w:rFonts w:ascii="Times New Roman" w:eastAsia="Times New Roman" w:hAnsi="Times New Roman" w:cs="Times New Roman"/>
                <w:color w:val="000000"/>
                <w:sz w:val="28"/>
                <w:szCs w:val="28"/>
                <w:lang w:val="kk-KZ" w:eastAsia="ru-RU"/>
              </w:rPr>
              <w:t>Автордың идентификаторы (болған жағдайда):</w:t>
            </w:r>
          </w:p>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28"/>
                <w:szCs w:val="28"/>
                <w:lang w:val="kk-KZ" w:eastAsia="ru-RU"/>
              </w:rPr>
            </w:pPr>
            <w:r w:rsidRPr="00E15925">
              <w:rPr>
                <w:rFonts w:ascii="Times New Roman" w:eastAsia="Times New Roman" w:hAnsi="Times New Roman" w:cs="Times New Roman"/>
                <w:color w:val="000000"/>
                <w:sz w:val="28"/>
                <w:szCs w:val="28"/>
                <w:lang w:val="kk-KZ" w:eastAsia="ru-RU"/>
              </w:rPr>
              <w:t>Scopus Author ID: ____________</w:t>
            </w:r>
          </w:p>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28"/>
                <w:szCs w:val="28"/>
                <w:lang w:val="en-US" w:eastAsia="ru-RU"/>
              </w:rPr>
            </w:pPr>
            <w:r w:rsidRPr="00E15925">
              <w:rPr>
                <w:rFonts w:ascii="Times New Roman" w:eastAsia="Times New Roman" w:hAnsi="Times New Roman" w:cs="Times New Roman"/>
                <w:color w:val="000000"/>
                <w:sz w:val="28"/>
                <w:szCs w:val="28"/>
                <w:lang w:val="en-US" w:eastAsia="ru-RU"/>
              </w:rPr>
              <w:t>Web of Science Researcher ID: ____________</w:t>
            </w:r>
          </w:p>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28"/>
                <w:szCs w:val="28"/>
                <w:lang w:eastAsia="ru-RU"/>
              </w:rPr>
            </w:pPr>
            <w:r w:rsidRPr="00E15925">
              <w:rPr>
                <w:rFonts w:ascii="Times New Roman" w:eastAsia="Times New Roman" w:hAnsi="Times New Roman" w:cs="Times New Roman"/>
                <w:color w:val="000000"/>
                <w:sz w:val="28"/>
                <w:szCs w:val="28"/>
                <w:lang w:val="en-US" w:eastAsia="ru-RU"/>
              </w:rPr>
              <w:t>ORCID</w:t>
            </w:r>
            <w:r w:rsidRPr="00E15925">
              <w:rPr>
                <w:rFonts w:ascii="Times New Roman" w:eastAsia="Times New Roman" w:hAnsi="Times New Roman" w:cs="Times New Roman"/>
                <w:color w:val="000000"/>
                <w:sz w:val="28"/>
                <w:szCs w:val="28"/>
                <w:lang w:eastAsia="ru-RU"/>
              </w:rPr>
              <w:t>: ______________</w:t>
            </w:r>
          </w:p>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28"/>
                <w:szCs w:val="28"/>
                <w:lang w:eastAsia="ru-RU"/>
              </w:rPr>
            </w:pPr>
          </w:p>
          <w:tbl>
            <w:tblPr>
              <w:tblStyle w:val="a4"/>
              <w:tblW w:w="5839" w:type="dxa"/>
              <w:tblLayout w:type="fixed"/>
              <w:tblLook w:val="04A0" w:firstRow="1" w:lastRow="0" w:firstColumn="1" w:lastColumn="0" w:noHBand="0" w:noVBand="1"/>
            </w:tblPr>
            <w:tblGrid>
              <w:gridCol w:w="311"/>
              <w:gridCol w:w="567"/>
              <w:gridCol w:w="567"/>
              <w:gridCol w:w="567"/>
              <w:gridCol w:w="567"/>
              <w:gridCol w:w="709"/>
              <w:gridCol w:w="567"/>
              <w:gridCol w:w="567"/>
              <w:gridCol w:w="567"/>
              <w:gridCol w:w="850"/>
            </w:tblGrid>
            <w:tr w:rsidR="00663168" w:rsidRPr="00E15925" w:rsidTr="00E15925">
              <w:tc>
                <w:tcPr>
                  <w:tcW w:w="311"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r w:rsidRPr="00E15925">
                    <w:rPr>
                      <w:rFonts w:ascii="Times New Roman" w:eastAsia="Times New Roman" w:hAnsi="Times New Roman" w:cs="Times New Roman"/>
                      <w:color w:val="000000"/>
                      <w:sz w:val="16"/>
                      <w:szCs w:val="16"/>
                      <w:lang w:eastAsia="ru-RU"/>
                    </w:rPr>
                    <w:t>№</w:t>
                  </w:r>
                </w:p>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val="kk-KZ" w:eastAsia="ru-RU"/>
                    </w:rPr>
                  </w:pPr>
                  <w:r w:rsidRPr="00E15925">
                    <w:rPr>
                      <w:rFonts w:ascii="Times New Roman" w:eastAsia="Times New Roman" w:hAnsi="Times New Roman" w:cs="Times New Roman"/>
                      <w:color w:val="000000"/>
                      <w:sz w:val="16"/>
                      <w:szCs w:val="16"/>
                      <w:lang w:val="kk-KZ" w:eastAsia="ru-RU"/>
                    </w:rPr>
                    <w:t>р</w:t>
                  </w:r>
                  <w:r w:rsidRPr="00E15925">
                    <w:rPr>
                      <w:rFonts w:ascii="Times New Roman" w:eastAsia="Times New Roman" w:hAnsi="Times New Roman" w:cs="Times New Roman"/>
                      <w:color w:val="000000"/>
                      <w:sz w:val="16"/>
                      <w:szCs w:val="16"/>
                      <w:lang w:eastAsia="ru-RU"/>
                    </w:rPr>
                    <w:t>/</w:t>
                  </w:r>
                  <w:r w:rsidRPr="00E15925">
                    <w:rPr>
                      <w:rFonts w:ascii="Times New Roman" w:eastAsia="Times New Roman" w:hAnsi="Times New Roman" w:cs="Times New Roman"/>
                      <w:color w:val="000000"/>
                      <w:sz w:val="16"/>
                      <w:szCs w:val="16"/>
                      <w:lang w:val="kk-KZ" w:eastAsia="ru-RU"/>
                    </w:rPr>
                    <w:t>н</w:t>
                  </w: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val="kk-KZ" w:eastAsia="ru-RU"/>
                    </w:rPr>
                  </w:pPr>
                  <w:r w:rsidRPr="00E15925">
                    <w:rPr>
                      <w:rFonts w:ascii="Times New Roman" w:eastAsia="Times New Roman" w:hAnsi="Times New Roman" w:cs="Times New Roman"/>
                      <w:color w:val="000000"/>
                      <w:sz w:val="16"/>
                      <w:szCs w:val="16"/>
                      <w:lang w:val="kk-KZ" w:eastAsia="ru-RU"/>
                    </w:rPr>
                    <w:t>Жарияланымның атауы</w:t>
                  </w: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val="kk-KZ" w:eastAsia="ru-RU"/>
                    </w:rPr>
                  </w:pPr>
                  <w:r w:rsidRPr="00E15925">
                    <w:rPr>
                      <w:rFonts w:ascii="Times New Roman" w:eastAsia="Times New Roman" w:hAnsi="Times New Roman" w:cs="Times New Roman"/>
                      <w:color w:val="000000"/>
                      <w:sz w:val="16"/>
                      <w:szCs w:val="16"/>
                      <w:lang w:val="kk-KZ" w:eastAsia="ru-RU"/>
                    </w:rPr>
                    <w:t>Жарияланым түрі (мақала,, шолу, т.б.)</w:t>
                  </w: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r w:rsidRPr="00E15925">
                    <w:rPr>
                      <w:rFonts w:ascii="Times New Roman" w:eastAsia="Times New Roman" w:hAnsi="Times New Roman" w:cs="Times New Roman"/>
                      <w:sz w:val="16"/>
                      <w:szCs w:val="16"/>
                      <w:lang w:eastAsia="ru-RU"/>
                    </w:rPr>
                    <w:t xml:space="preserve">Наименование журнала, год, номера </w:t>
                  </w:r>
                  <w:r w:rsidRPr="00E15925">
                    <w:rPr>
                      <w:rFonts w:ascii="Times New Roman" w:eastAsia="Times New Roman" w:hAnsi="Times New Roman" w:cs="Times New Roman"/>
                      <w:sz w:val="16"/>
                      <w:szCs w:val="16"/>
                      <w:lang w:eastAsia="ru-RU"/>
                    </w:rPr>
                    <w:lastRenderedPageBreak/>
                    <w:t>статьи, тома, выпуска, статьи и страниц DOI</w:t>
                  </w:r>
                </w:p>
              </w:tc>
              <w:tc>
                <w:tcPr>
                  <w:tcW w:w="1276" w:type="dxa"/>
                  <w:gridSpan w:val="2"/>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r w:rsidRPr="00E15925">
                    <w:rPr>
                      <w:rFonts w:ascii="Times New Roman" w:eastAsia="Times New Roman" w:hAnsi="Times New Roman" w:cs="Times New Roman"/>
                      <w:color w:val="000000"/>
                      <w:sz w:val="16"/>
                      <w:szCs w:val="16"/>
                      <w:lang w:val="kk-KZ" w:eastAsia="ru-RU"/>
                    </w:rPr>
                    <w:lastRenderedPageBreak/>
                    <w:t xml:space="preserve">Журналдың </w:t>
                  </w:r>
                  <w:proofErr w:type="spellStart"/>
                  <w:r w:rsidRPr="00E15925">
                    <w:rPr>
                      <w:rFonts w:ascii="Times New Roman" w:eastAsia="Times New Roman" w:hAnsi="Times New Roman" w:cs="Times New Roman"/>
                      <w:color w:val="000000"/>
                      <w:sz w:val="16"/>
                      <w:szCs w:val="16"/>
                      <w:lang w:eastAsia="ru-RU"/>
                    </w:rPr>
                    <w:t>Journal</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Citation</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Reports</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Жорнал</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Цитэйшэн</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Репортс</w:t>
                  </w:r>
                  <w:proofErr w:type="spellEnd"/>
                  <w:r w:rsidRPr="00E15925">
                    <w:rPr>
                      <w:rFonts w:ascii="Times New Roman" w:eastAsia="Times New Roman" w:hAnsi="Times New Roman" w:cs="Times New Roman"/>
                      <w:color w:val="000000"/>
                      <w:sz w:val="16"/>
                      <w:szCs w:val="16"/>
                      <w:lang w:eastAsia="ru-RU"/>
                    </w:rPr>
                    <w:t xml:space="preserve">) </w:t>
                  </w:r>
                  <w:r w:rsidRPr="00E15925">
                    <w:rPr>
                      <w:rFonts w:ascii="Times New Roman" w:eastAsia="Times New Roman" w:hAnsi="Times New Roman" w:cs="Times New Roman"/>
                      <w:color w:val="000000"/>
                      <w:sz w:val="16"/>
                      <w:szCs w:val="16"/>
                      <w:lang w:val="kk-KZ" w:eastAsia="ru-RU"/>
                    </w:rPr>
                    <w:t>деректері бойынша и</w:t>
                  </w:r>
                  <w:proofErr w:type="spellStart"/>
                  <w:r w:rsidRPr="00E15925">
                    <w:rPr>
                      <w:rFonts w:ascii="Times New Roman" w:eastAsia="Times New Roman" w:hAnsi="Times New Roman" w:cs="Times New Roman"/>
                      <w:color w:val="000000"/>
                      <w:sz w:val="16"/>
                      <w:szCs w:val="16"/>
                      <w:lang w:eastAsia="ru-RU"/>
                    </w:rPr>
                    <w:t>мпакт</w:t>
                  </w:r>
                  <w:proofErr w:type="spellEnd"/>
                  <w:r w:rsidRPr="00E15925">
                    <w:rPr>
                      <w:rFonts w:ascii="Times New Roman" w:eastAsia="Times New Roman" w:hAnsi="Times New Roman" w:cs="Times New Roman"/>
                      <w:color w:val="000000"/>
                      <w:sz w:val="16"/>
                      <w:szCs w:val="16"/>
                      <w:lang w:eastAsia="ru-RU"/>
                    </w:rPr>
                    <w:t>-</w:t>
                  </w:r>
                  <w:r w:rsidRPr="00E15925">
                    <w:rPr>
                      <w:rFonts w:ascii="Times New Roman" w:eastAsia="Times New Roman" w:hAnsi="Times New Roman" w:cs="Times New Roman"/>
                      <w:color w:val="000000"/>
                      <w:sz w:val="16"/>
                      <w:szCs w:val="16"/>
                      <w:lang w:eastAsia="ru-RU"/>
                    </w:rPr>
                    <w:lastRenderedPageBreak/>
                    <w:t>фактор</w:t>
                  </w:r>
                  <w:r w:rsidRPr="00E15925">
                    <w:rPr>
                      <w:rFonts w:ascii="Times New Roman" w:eastAsia="Times New Roman" w:hAnsi="Times New Roman" w:cs="Times New Roman"/>
                      <w:color w:val="000000"/>
                      <w:sz w:val="16"/>
                      <w:szCs w:val="16"/>
                      <w:lang w:val="kk-KZ" w:eastAsia="ru-RU"/>
                    </w:rPr>
                    <w:t>ы</w:t>
                  </w:r>
                  <w:r w:rsidRPr="00E15925">
                    <w:rPr>
                      <w:rFonts w:ascii="Times New Roman" w:eastAsia="Times New Roman" w:hAnsi="Times New Roman" w:cs="Times New Roman"/>
                      <w:color w:val="000000"/>
                      <w:sz w:val="16"/>
                      <w:szCs w:val="16"/>
                      <w:lang w:eastAsia="ru-RU"/>
                    </w:rPr>
                    <w:t xml:space="preserve"> </w:t>
                  </w:r>
                  <w:r w:rsidRPr="00E15925">
                    <w:rPr>
                      <w:rFonts w:ascii="Times New Roman" w:eastAsia="Times New Roman" w:hAnsi="Times New Roman" w:cs="Times New Roman"/>
                      <w:color w:val="000000"/>
                      <w:sz w:val="16"/>
                      <w:szCs w:val="16"/>
                      <w:lang w:val="kk-KZ" w:eastAsia="ru-RU"/>
                    </w:rPr>
                    <w:t>және ғылым саласы</w:t>
                  </w:r>
                  <w:r w:rsidRPr="00E15925">
                    <w:rPr>
                      <w:rFonts w:ascii="Times New Roman" w:eastAsia="Times New Roman" w:hAnsi="Times New Roman" w:cs="Times New Roman"/>
                      <w:color w:val="000000"/>
                      <w:sz w:val="16"/>
                      <w:szCs w:val="16"/>
                      <w:lang w:eastAsia="ru-RU"/>
                    </w:rPr>
                    <w:t xml:space="preserve">* </w:t>
                  </w:r>
                </w:p>
              </w:tc>
              <w:tc>
                <w:tcPr>
                  <w:tcW w:w="1134" w:type="dxa"/>
                  <w:gridSpan w:val="2"/>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r w:rsidRPr="00E15925">
                    <w:rPr>
                      <w:rFonts w:ascii="Times New Roman" w:eastAsia="Times New Roman" w:hAnsi="Times New Roman" w:cs="Times New Roman"/>
                      <w:color w:val="000000"/>
                      <w:sz w:val="16"/>
                      <w:szCs w:val="16"/>
                      <w:lang w:val="kk-KZ" w:eastAsia="ru-RU"/>
                    </w:rPr>
                    <w:lastRenderedPageBreak/>
                    <w:t xml:space="preserve">Журналдың </w:t>
                  </w:r>
                  <w:proofErr w:type="spellStart"/>
                  <w:r w:rsidRPr="00E15925">
                    <w:rPr>
                      <w:rFonts w:ascii="Times New Roman" w:eastAsia="Times New Roman" w:hAnsi="Times New Roman" w:cs="Times New Roman"/>
                      <w:color w:val="000000"/>
                      <w:sz w:val="16"/>
                      <w:szCs w:val="16"/>
                      <w:lang w:eastAsia="ru-RU"/>
                    </w:rPr>
                    <w:t>Scopus</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Скопус</w:t>
                  </w:r>
                  <w:proofErr w:type="spellEnd"/>
                  <w:r w:rsidRPr="00E15925">
                    <w:rPr>
                      <w:rFonts w:ascii="Times New Roman" w:eastAsia="Times New Roman" w:hAnsi="Times New Roman" w:cs="Times New Roman"/>
                      <w:color w:val="000000"/>
                      <w:sz w:val="16"/>
                      <w:szCs w:val="16"/>
                      <w:lang w:eastAsia="ru-RU"/>
                    </w:rPr>
                    <w:t>)</w:t>
                  </w:r>
                  <w:r w:rsidRPr="00E15925">
                    <w:rPr>
                      <w:rFonts w:ascii="Times New Roman" w:eastAsia="Times New Roman" w:hAnsi="Times New Roman" w:cs="Times New Roman"/>
                      <w:color w:val="000000"/>
                      <w:sz w:val="16"/>
                      <w:szCs w:val="16"/>
                      <w:lang w:val="kk-KZ" w:eastAsia="ru-RU"/>
                    </w:rPr>
                    <w:t xml:space="preserve"> деректорі бойынша </w:t>
                  </w:r>
                  <w:r w:rsidRPr="00E15925">
                    <w:rPr>
                      <w:rFonts w:ascii="Times New Roman" w:eastAsia="Times New Roman" w:hAnsi="Times New Roman" w:cs="Times New Roman"/>
                      <w:color w:val="000000"/>
                      <w:sz w:val="16"/>
                      <w:szCs w:val="16"/>
                      <w:lang w:eastAsia="ru-RU"/>
                    </w:rPr>
                    <w:t>.</w:t>
                  </w:r>
                  <w:proofErr w:type="spellStart"/>
                  <w:r w:rsidRPr="00E15925">
                    <w:rPr>
                      <w:rFonts w:ascii="Times New Roman" w:eastAsia="Times New Roman" w:hAnsi="Times New Roman" w:cs="Times New Roman"/>
                      <w:color w:val="000000"/>
                      <w:sz w:val="16"/>
                      <w:szCs w:val="16"/>
                      <w:lang w:eastAsia="ru-RU"/>
                    </w:rPr>
                    <w:t>CiteScore</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СайтСкор</w:t>
                  </w:r>
                  <w:proofErr w:type="spellEnd"/>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процентил</w:t>
                  </w:r>
                  <w:proofErr w:type="spellEnd"/>
                  <w:r w:rsidRPr="00E15925">
                    <w:rPr>
                      <w:rFonts w:ascii="Times New Roman" w:eastAsia="Times New Roman" w:hAnsi="Times New Roman" w:cs="Times New Roman"/>
                      <w:color w:val="000000"/>
                      <w:sz w:val="16"/>
                      <w:szCs w:val="16"/>
                      <w:lang w:val="kk-KZ" w:eastAsia="ru-RU"/>
                    </w:rPr>
                    <w:t xml:space="preserve">і және ғылым </w:t>
                  </w:r>
                  <w:r w:rsidRPr="00E15925">
                    <w:rPr>
                      <w:rFonts w:ascii="Times New Roman" w:eastAsia="Times New Roman" w:hAnsi="Times New Roman" w:cs="Times New Roman"/>
                      <w:color w:val="000000"/>
                      <w:sz w:val="16"/>
                      <w:szCs w:val="16"/>
                      <w:lang w:val="kk-KZ" w:eastAsia="ru-RU"/>
                    </w:rPr>
                    <w:lastRenderedPageBreak/>
                    <w:t>саласы</w:t>
                  </w:r>
                  <w:r w:rsidRPr="00E15925">
                    <w:rPr>
                      <w:rFonts w:ascii="Times New Roman" w:eastAsia="Times New Roman" w:hAnsi="Times New Roman" w:cs="Times New Roman"/>
                      <w:color w:val="000000"/>
                      <w:sz w:val="16"/>
                      <w:szCs w:val="16"/>
                      <w:lang w:eastAsia="ru-RU"/>
                    </w:rPr>
                    <w:t xml:space="preserve">* </w:t>
                  </w: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sz w:val="16"/>
                      <w:szCs w:val="16"/>
                      <w:lang w:eastAsia="ru-RU"/>
                    </w:rPr>
                  </w:pPr>
                  <w:r w:rsidRPr="00E15925">
                    <w:rPr>
                      <w:rFonts w:ascii="Times New Roman" w:eastAsia="Times New Roman" w:hAnsi="Times New Roman" w:cs="Times New Roman"/>
                      <w:color w:val="000000"/>
                      <w:sz w:val="16"/>
                      <w:szCs w:val="16"/>
                      <w:lang w:val="kk-KZ" w:eastAsia="ru-RU"/>
                    </w:rPr>
                    <w:lastRenderedPageBreak/>
                    <w:t xml:space="preserve">Авторлардың АЖТ </w:t>
                  </w:r>
                  <w:r w:rsidRPr="00E15925">
                    <w:rPr>
                      <w:rFonts w:ascii="Times New Roman" w:eastAsia="Times New Roman" w:hAnsi="Times New Roman" w:cs="Times New Roman"/>
                      <w:color w:val="000000"/>
                      <w:sz w:val="16"/>
                      <w:szCs w:val="16"/>
                      <w:lang w:eastAsia="ru-RU"/>
                    </w:rPr>
                    <w:t>(</w:t>
                  </w:r>
                  <w:r w:rsidRPr="00E15925">
                    <w:rPr>
                      <w:rFonts w:ascii="Times New Roman" w:eastAsia="Times New Roman" w:hAnsi="Times New Roman" w:cs="Times New Roman"/>
                      <w:color w:val="000000"/>
                      <w:sz w:val="16"/>
                      <w:szCs w:val="16"/>
                      <w:lang w:val="kk-KZ" w:eastAsia="ru-RU"/>
                    </w:rPr>
                    <w:t>үміткердің АЖ</w:t>
                  </w:r>
                  <w:r w:rsidRPr="00E15925">
                    <w:rPr>
                      <w:rFonts w:ascii="Times New Roman" w:eastAsia="Times New Roman" w:hAnsi="Times New Roman" w:cs="Times New Roman"/>
                      <w:color w:val="000000"/>
                      <w:sz w:val="16"/>
                      <w:szCs w:val="16"/>
                      <w:lang w:val="kk-KZ" w:eastAsia="ru-RU"/>
                    </w:rPr>
                    <w:lastRenderedPageBreak/>
                    <w:t>Т сызу</w:t>
                  </w:r>
                  <w:r w:rsidRPr="00E15925">
                    <w:rPr>
                      <w:rFonts w:ascii="Times New Roman" w:eastAsia="Times New Roman" w:hAnsi="Times New Roman" w:cs="Times New Roman"/>
                      <w:color w:val="000000"/>
                      <w:sz w:val="16"/>
                      <w:szCs w:val="16"/>
                      <w:lang w:eastAsia="ru-RU"/>
                    </w:rPr>
                    <w:t>)</w:t>
                  </w:r>
                </w:p>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p>
              </w:tc>
              <w:tc>
                <w:tcPr>
                  <w:tcW w:w="850"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r w:rsidRPr="00E15925">
                    <w:rPr>
                      <w:rFonts w:ascii="Times New Roman" w:eastAsia="Times New Roman" w:hAnsi="Times New Roman" w:cs="Times New Roman"/>
                      <w:color w:val="000000"/>
                      <w:sz w:val="16"/>
                      <w:szCs w:val="16"/>
                      <w:lang w:val="kk-KZ" w:eastAsia="ru-RU"/>
                    </w:rPr>
                    <w:lastRenderedPageBreak/>
                    <w:t>Ізденушінің р</w:t>
                  </w:r>
                  <w:proofErr w:type="spellStart"/>
                  <w:r w:rsidRPr="00E15925">
                    <w:rPr>
                      <w:rFonts w:ascii="Times New Roman" w:eastAsia="Times New Roman" w:hAnsi="Times New Roman" w:cs="Times New Roman"/>
                      <w:color w:val="000000"/>
                      <w:sz w:val="16"/>
                      <w:szCs w:val="16"/>
                      <w:lang w:eastAsia="ru-RU"/>
                    </w:rPr>
                    <w:t>ол</w:t>
                  </w:r>
                  <w:proofErr w:type="spellEnd"/>
                  <w:r w:rsidRPr="00E15925">
                    <w:rPr>
                      <w:rFonts w:ascii="Times New Roman" w:eastAsia="Times New Roman" w:hAnsi="Times New Roman" w:cs="Times New Roman"/>
                      <w:color w:val="000000"/>
                      <w:sz w:val="16"/>
                      <w:szCs w:val="16"/>
                      <w:lang w:val="kk-KZ" w:eastAsia="ru-RU"/>
                    </w:rPr>
                    <w:t>і</w:t>
                  </w:r>
                  <w:r w:rsidRPr="00E15925">
                    <w:rPr>
                      <w:rFonts w:ascii="Times New Roman" w:eastAsia="Times New Roman" w:hAnsi="Times New Roman" w:cs="Times New Roman"/>
                      <w:color w:val="000000"/>
                      <w:sz w:val="16"/>
                      <w:szCs w:val="16"/>
                      <w:lang w:eastAsia="ru-RU"/>
                    </w:rPr>
                    <w:t xml:space="preserve"> (</w:t>
                  </w:r>
                  <w:r w:rsidRPr="00E15925">
                    <w:rPr>
                      <w:rFonts w:ascii="Times New Roman" w:eastAsia="Times New Roman" w:hAnsi="Times New Roman" w:cs="Times New Roman"/>
                      <w:color w:val="000000"/>
                      <w:sz w:val="16"/>
                      <w:szCs w:val="16"/>
                      <w:lang w:val="kk-KZ" w:eastAsia="ru-RU"/>
                    </w:rPr>
                    <w:t>тең</w:t>
                  </w:r>
                  <w:r w:rsidRPr="00E15925">
                    <w:rPr>
                      <w:rFonts w:ascii="Times New Roman" w:eastAsia="Times New Roman" w:hAnsi="Times New Roman" w:cs="Times New Roman"/>
                      <w:color w:val="000000"/>
                      <w:sz w:val="16"/>
                      <w:szCs w:val="16"/>
                      <w:lang w:eastAsia="ru-RU"/>
                    </w:rPr>
                    <w:t xml:space="preserve">автор, </w:t>
                  </w:r>
                  <w:r w:rsidRPr="00E15925">
                    <w:rPr>
                      <w:rFonts w:ascii="Times New Roman" w:eastAsia="Times New Roman" w:hAnsi="Times New Roman" w:cs="Times New Roman"/>
                      <w:color w:val="000000"/>
                      <w:sz w:val="16"/>
                      <w:szCs w:val="16"/>
                      <w:lang w:val="kk-KZ" w:eastAsia="ru-RU"/>
                    </w:rPr>
                    <w:t>бірінші</w:t>
                  </w:r>
                  <w:r w:rsidRPr="00E15925">
                    <w:rPr>
                      <w:rFonts w:ascii="Times New Roman" w:eastAsia="Times New Roman" w:hAnsi="Times New Roman" w:cs="Times New Roman"/>
                      <w:color w:val="000000"/>
                      <w:sz w:val="16"/>
                      <w:szCs w:val="16"/>
                      <w:lang w:eastAsia="ru-RU"/>
                    </w:rPr>
                    <w:t xml:space="preserve"> автор </w:t>
                  </w:r>
                  <w:r w:rsidRPr="00E15925">
                    <w:rPr>
                      <w:rFonts w:ascii="Times New Roman" w:eastAsia="Times New Roman" w:hAnsi="Times New Roman" w:cs="Times New Roman"/>
                      <w:color w:val="000000"/>
                      <w:sz w:val="16"/>
                      <w:szCs w:val="16"/>
                      <w:lang w:val="kk-KZ" w:eastAsia="ru-RU"/>
                    </w:rPr>
                    <w:t xml:space="preserve">немесе </w:t>
                  </w:r>
                  <w:r w:rsidRPr="00E15925">
                    <w:rPr>
                      <w:rFonts w:ascii="Times New Roman" w:eastAsia="Times New Roman" w:hAnsi="Times New Roman" w:cs="Times New Roman"/>
                      <w:color w:val="000000"/>
                      <w:sz w:val="16"/>
                      <w:szCs w:val="16"/>
                      <w:lang w:eastAsia="ru-RU"/>
                    </w:rPr>
                    <w:t xml:space="preserve"> </w:t>
                  </w:r>
                  <w:proofErr w:type="spellStart"/>
                  <w:r w:rsidRPr="00E15925">
                    <w:rPr>
                      <w:rFonts w:ascii="Times New Roman" w:eastAsia="Times New Roman" w:hAnsi="Times New Roman" w:cs="Times New Roman"/>
                      <w:color w:val="000000"/>
                      <w:sz w:val="16"/>
                      <w:szCs w:val="16"/>
                      <w:lang w:eastAsia="ru-RU"/>
                    </w:rPr>
                    <w:t>корреспонденци</w:t>
                  </w:r>
                  <w:proofErr w:type="spellEnd"/>
                  <w:r w:rsidRPr="00E15925">
                    <w:rPr>
                      <w:rFonts w:ascii="Times New Roman" w:eastAsia="Times New Roman" w:hAnsi="Times New Roman" w:cs="Times New Roman"/>
                      <w:color w:val="000000"/>
                      <w:sz w:val="16"/>
                      <w:szCs w:val="16"/>
                      <w:lang w:val="kk-KZ" w:eastAsia="ru-RU"/>
                    </w:rPr>
                    <w:t xml:space="preserve">я </w:t>
                  </w:r>
                  <w:r w:rsidRPr="00E15925">
                    <w:rPr>
                      <w:rFonts w:ascii="Times New Roman" w:eastAsia="Times New Roman" w:hAnsi="Times New Roman" w:cs="Times New Roman"/>
                      <w:color w:val="000000"/>
                      <w:sz w:val="16"/>
                      <w:szCs w:val="16"/>
                      <w:lang w:val="kk-KZ" w:eastAsia="ru-RU"/>
                    </w:rPr>
                    <w:lastRenderedPageBreak/>
                    <w:t>үшін а</w:t>
                  </w:r>
                  <w:r w:rsidRPr="00E15925">
                    <w:rPr>
                      <w:rFonts w:ascii="Times New Roman" w:eastAsia="Times New Roman" w:hAnsi="Times New Roman" w:cs="Times New Roman"/>
                      <w:color w:val="000000"/>
                      <w:sz w:val="16"/>
                      <w:szCs w:val="16"/>
                      <w:lang w:eastAsia="ru-RU"/>
                    </w:rPr>
                    <w:t>втор)</w:t>
                  </w:r>
                </w:p>
              </w:tc>
            </w:tr>
            <w:tr w:rsidR="00663168" w:rsidRPr="00E15925" w:rsidTr="00E15925">
              <w:tc>
                <w:tcPr>
                  <w:tcW w:w="311"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r w:rsidRPr="00E15925">
                    <w:rPr>
                      <w:rFonts w:ascii="Times New Roman" w:eastAsia="Times New Roman" w:hAnsi="Times New Roman" w:cs="Times New Roman"/>
                      <w:color w:val="000000"/>
                      <w:sz w:val="16"/>
                      <w:szCs w:val="16"/>
                      <w:lang w:val="kk-KZ" w:eastAsia="ru-RU"/>
                    </w:rPr>
                    <w:t>Жариялау жылы бойынша</w:t>
                  </w:r>
                </w:p>
              </w:tc>
              <w:tc>
                <w:tcPr>
                  <w:tcW w:w="709"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val="kk-KZ" w:eastAsia="ru-RU"/>
                    </w:rPr>
                  </w:pPr>
                  <w:r w:rsidRPr="00E15925">
                    <w:rPr>
                      <w:rFonts w:ascii="Times New Roman" w:eastAsia="Times New Roman" w:hAnsi="Times New Roman" w:cs="Times New Roman"/>
                      <w:color w:val="000000"/>
                      <w:sz w:val="16"/>
                      <w:szCs w:val="16"/>
                      <w:lang w:val="kk-KZ" w:eastAsia="ru-RU"/>
                    </w:rPr>
                    <w:t>Тапсыру уақыты бойынша</w:t>
                  </w:r>
                </w:p>
              </w:tc>
              <w:tc>
                <w:tcPr>
                  <w:tcW w:w="567" w:type="dxa"/>
                  <w:vAlign w:val="center"/>
                </w:tcPr>
                <w:p w:rsidR="00663168" w:rsidRPr="00E15925" w:rsidRDefault="00663168" w:rsidP="00101BBA">
                  <w:pPr>
                    <w:overflowPunct w:val="0"/>
                    <w:autoSpaceDE w:val="0"/>
                    <w:autoSpaceDN w:val="0"/>
                    <w:adjustRightInd w:val="0"/>
                    <w:jc w:val="center"/>
                    <w:rPr>
                      <w:rFonts w:ascii="Times New Roman" w:eastAsia="Times New Roman" w:hAnsi="Times New Roman" w:cs="Times New Roman"/>
                      <w:color w:val="000000"/>
                      <w:sz w:val="16"/>
                      <w:szCs w:val="16"/>
                      <w:lang w:eastAsia="ru-RU"/>
                    </w:rPr>
                  </w:pPr>
                  <w:r w:rsidRPr="00E15925">
                    <w:rPr>
                      <w:rFonts w:ascii="Times New Roman" w:eastAsia="Times New Roman" w:hAnsi="Times New Roman" w:cs="Times New Roman"/>
                      <w:color w:val="000000"/>
                      <w:sz w:val="16"/>
                      <w:szCs w:val="16"/>
                      <w:lang w:val="kk-KZ" w:eastAsia="ru-RU"/>
                    </w:rPr>
                    <w:t>Жариялау жылы бойынша</w:t>
                  </w:r>
                </w:p>
              </w:tc>
              <w:tc>
                <w:tcPr>
                  <w:tcW w:w="567" w:type="dxa"/>
                  <w:vAlign w:val="center"/>
                </w:tcPr>
                <w:p w:rsidR="00663168" w:rsidRPr="00E15925" w:rsidRDefault="00663168" w:rsidP="00101BBA">
                  <w:pPr>
                    <w:overflowPunct w:val="0"/>
                    <w:autoSpaceDE w:val="0"/>
                    <w:autoSpaceDN w:val="0"/>
                    <w:adjustRightInd w:val="0"/>
                    <w:jc w:val="center"/>
                    <w:rPr>
                      <w:rFonts w:ascii="Times New Roman" w:eastAsia="Times New Roman" w:hAnsi="Times New Roman" w:cs="Times New Roman"/>
                      <w:color w:val="000000"/>
                      <w:sz w:val="16"/>
                      <w:szCs w:val="16"/>
                      <w:lang w:val="kk-KZ" w:eastAsia="ru-RU"/>
                    </w:rPr>
                  </w:pPr>
                  <w:r w:rsidRPr="00E15925">
                    <w:rPr>
                      <w:rFonts w:ascii="Times New Roman" w:eastAsia="Times New Roman" w:hAnsi="Times New Roman" w:cs="Times New Roman"/>
                      <w:color w:val="000000"/>
                      <w:sz w:val="16"/>
                      <w:szCs w:val="16"/>
                      <w:lang w:val="kk-KZ" w:eastAsia="ru-RU"/>
                    </w:rPr>
                    <w:t>Тапсыру уақыты бойынша</w:t>
                  </w:r>
                </w:p>
              </w:tc>
              <w:tc>
                <w:tcPr>
                  <w:tcW w:w="567"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p>
              </w:tc>
              <w:tc>
                <w:tcPr>
                  <w:tcW w:w="850" w:type="dxa"/>
                  <w:vAlign w:val="center"/>
                </w:tcPr>
                <w:p w:rsidR="00663168" w:rsidRPr="00E15925" w:rsidRDefault="00663168" w:rsidP="00E15925">
                  <w:pPr>
                    <w:overflowPunct w:val="0"/>
                    <w:autoSpaceDE w:val="0"/>
                    <w:autoSpaceDN w:val="0"/>
                    <w:adjustRightInd w:val="0"/>
                    <w:jc w:val="center"/>
                    <w:rPr>
                      <w:rFonts w:ascii="Times New Roman" w:eastAsia="Times New Roman" w:hAnsi="Times New Roman" w:cs="Times New Roman"/>
                      <w:color w:val="000000"/>
                      <w:sz w:val="16"/>
                      <w:szCs w:val="16"/>
                      <w:lang w:eastAsia="ru-RU"/>
                    </w:rPr>
                  </w:pPr>
                </w:p>
              </w:tc>
            </w:tr>
          </w:tbl>
          <w:p w:rsidR="00663168" w:rsidRPr="00E15925" w:rsidRDefault="00663168" w:rsidP="00E15925">
            <w:pPr>
              <w:overflowPunct w:val="0"/>
              <w:autoSpaceDE w:val="0"/>
              <w:autoSpaceDN w:val="0"/>
              <w:adjustRightInd w:val="0"/>
              <w:rPr>
                <w:rFonts w:ascii="Times New Roman" w:eastAsia="Times New Roman" w:hAnsi="Times New Roman" w:cs="Times New Roman"/>
                <w:color w:val="000000"/>
                <w:sz w:val="16"/>
                <w:szCs w:val="16"/>
                <w:lang w:eastAsia="ru-RU"/>
              </w:rPr>
            </w:pPr>
          </w:p>
          <w:p w:rsidR="00663168" w:rsidRPr="00E15925" w:rsidRDefault="00663168" w:rsidP="00F566D5">
            <w:pPr>
              <w:overflowPunct w:val="0"/>
              <w:autoSpaceDE w:val="0"/>
              <w:autoSpaceDN w:val="0"/>
              <w:adjustRightInd w:val="0"/>
              <w:rPr>
                <w:rFonts w:ascii="Times New Roman" w:eastAsia="Consolas" w:hAnsi="Times New Roman" w:cs="Times New Roman"/>
                <w:color w:val="000000"/>
                <w:sz w:val="24"/>
                <w:szCs w:val="24"/>
              </w:rPr>
            </w:pPr>
            <w:r w:rsidRPr="00E15925">
              <w:rPr>
                <w:rFonts w:ascii="Times New Roman" w:eastAsia="Times New Roman" w:hAnsi="Times New Roman" w:cs="Times New Roman"/>
                <w:color w:val="000000"/>
                <w:sz w:val="28"/>
                <w:szCs w:val="28"/>
                <w:lang w:eastAsia="ru-RU"/>
              </w:rPr>
              <w:t>*</w:t>
            </w:r>
            <w:r w:rsidRPr="00E15925">
              <w:rPr>
                <w:rFonts w:ascii="Times New Roman" w:eastAsia="Times New Roman" w:hAnsi="Times New Roman" w:cs="Times New Roman"/>
                <w:color w:val="000000"/>
                <w:sz w:val="28"/>
                <w:szCs w:val="28"/>
                <w:lang w:val="kk-KZ" w:eastAsia="ru-RU"/>
              </w:rPr>
              <w:t>Ғылым саласы ғылыми атақ берілетін мамандыққа сәйкес келу керек</w:t>
            </w:r>
          </w:p>
        </w:tc>
        <w:tc>
          <w:tcPr>
            <w:tcW w:w="1700" w:type="dxa"/>
          </w:tcPr>
          <w:p w:rsidR="00663168" w:rsidRPr="00792288" w:rsidRDefault="00792288" w:rsidP="00792288">
            <w:pPr>
              <w:rPr>
                <w:rFonts w:ascii="Times New Roman" w:hAnsi="Times New Roman" w:cs="Times New Roman"/>
                <w:sz w:val="16"/>
                <w:szCs w:val="16"/>
                <w:lang w:val="kk-KZ"/>
              </w:rPr>
            </w:pPr>
            <w:r>
              <w:rPr>
                <w:rFonts w:ascii="Times New Roman" w:hAnsi="Times New Roman" w:cs="Times New Roman"/>
                <w:sz w:val="16"/>
                <w:szCs w:val="16"/>
                <w:lang w:val="kk-KZ"/>
              </w:rPr>
              <w:lastRenderedPageBreak/>
              <w:t xml:space="preserve">7-тармақта көрсетілген 1-1 қрсымшаның формасы бекітіледі. </w:t>
            </w:r>
          </w:p>
        </w:tc>
      </w:tr>
    </w:tbl>
    <w:p w:rsidR="005C10A2" w:rsidRPr="001F255A" w:rsidRDefault="005C10A2">
      <w:pPr>
        <w:rPr>
          <w:lang w:val="kk-KZ"/>
        </w:rPr>
      </w:pPr>
    </w:p>
    <w:sectPr w:rsidR="005C10A2" w:rsidRPr="001F255A" w:rsidSect="00667C30">
      <w:pgSz w:w="16838" w:h="11906" w:orient="landscape"/>
      <w:pgMar w:top="851" w:right="39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C17B2"/>
    <w:multiLevelType w:val="hybridMultilevel"/>
    <w:tmpl w:val="37AC2DE0"/>
    <w:lvl w:ilvl="0" w:tplc="65029644">
      <w:start w:val="2"/>
      <w:numFmt w:val="bullet"/>
      <w:lvlText w:val="-"/>
      <w:lvlJc w:val="left"/>
      <w:pPr>
        <w:ind w:left="1065" w:hanging="360"/>
      </w:pPr>
      <w:rPr>
        <w:rFonts w:ascii="Times New Roman" w:eastAsia="Consolas"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7A"/>
    <w:rsid w:val="00045052"/>
    <w:rsid w:val="000E5662"/>
    <w:rsid w:val="001126CF"/>
    <w:rsid w:val="00127218"/>
    <w:rsid w:val="001C7723"/>
    <w:rsid w:val="001D2BAB"/>
    <w:rsid w:val="001F255A"/>
    <w:rsid w:val="002C5E40"/>
    <w:rsid w:val="00310E7D"/>
    <w:rsid w:val="00313D0F"/>
    <w:rsid w:val="00325AAE"/>
    <w:rsid w:val="003416C9"/>
    <w:rsid w:val="003619C4"/>
    <w:rsid w:val="003D3F39"/>
    <w:rsid w:val="003E4444"/>
    <w:rsid w:val="00482F87"/>
    <w:rsid w:val="005C10A2"/>
    <w:rsid w:val="006234FA"/>
    <w:rsid w:val="0065067A"/>
    <w:rsid w:val="00653381"/>
    <w:rsid w:val="00663168"/>
    <w:rsid w:val="006636C6"/>
    <w:rsid w:val="00667C30"/>
    <w:rsid w:val="007240C7"/>
    <w:rsid w:val="00792288"/>
    <w:rsid w:val="00801C32"/>
    <w:rsid w:val="0087524C"/>
    <w:rsid w:val="00947E6E"/>
    <w:rsid w:val="00AB423E"/>
    <w:rsid w:val="00B36C82"/>
    <w:rsid w:val="00CD4FA4"/>
    <w:rsid w:val="00CF4396"/>
    <w:rsid w:val="00D04AE6"/>
    <w:rsid w:val="00D87D6F"/>
    <w:rsid w:val="00E15925"/>
    <w:rsid w:val="00E73D90"/>
    <w:rsid w:val="00E968FF"/>
    <w:rsid w:val="00EE1025"/>
    <w:rsid w:val="00F23BC2"/>
    <w:rsid w:val="00F5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55A"/>
    <w:pPr>
      <w:spacing w:after="0" w:line="240" w:lineRule="auto"/>
    </w:pPr>
  </w:style>
  <w:style w:type="table" w:styleId="a4">
    <w:name w:val="Table Grid"/>
    <w:basedOn w:val="a1"/>
    <w:uiPriority w:val="59"/>
    <w:rsid w:val="001F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1F255A"/>
    <w:rPr>
      <w:color w:val="0000FF"/>
      <w:u w:val="single"/>
    </w:rPr>
  </w:style>
  <w:style w:type="paragraph" w:styleId="a6">
    <w:name w:val="List Paragraph"/>
    <w:basedOn w:val="a"/>
    <w:qFormat/>
    <w:rsid w:val="00875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55A"/>
    <w:pPr>
      <w:spacing w:after="0" w:line="240" w:lineRule="auto"/>
    </w:pPr>
  </w:style>
  <w:style w:type="table" w:styleId="a4">
    <w:name w:val="Table Grid"/>
    <w:basedOn w:val="a1"/>
    <w:uiPriority w:val="59"/>
    <w:rsid w:val="001F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1F255A"/>
    <w:rPr>
      <w:color w:val="0000FF"/>
      <w:u w:val="single"/>
    </w:rPr>
  </w:style>
  <w:style w:type="paragraph" w:styleId="a6">
    <w:name w:val="List Paragraph"/>
    <w:basedOn w:val="a"/>
    <w:qFormat/>
    <w:rsid w:val="0087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5417</Words>
  <Characters>30882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Каратаева Жанерке Рыспековна</dc:creator>
  <cp:lastModifiedBy>Сакенова Карлыгаш Женисовна</cp:lastModifiedBy>
  <cp:revision>17</cp:revision>
  <dcterms:created xsi:type="dcterms:W3CDTF">2020-10-29T12:47:00Z</dcterms:created>
  <dcterms:modified xsi:type="dcterms:W3CDTF">2020-11-16T05:09:00Z</dcterms:modified>
</cp:coreProperties>
</file>