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C7" w:rsidRPr="00321BEA" w:rsidRDefault="006B53C7" w:rsidP="006B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Условия конкурса на соискание премий за лучшие научные исследования по естественным и гуманитарным наукам</w:t>
      </w:r>
      <w:r w:rsidRPr="00321B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21BEA" w:rsidRPr="00321BEA" w:rsidRDefault="00321BEA" w:rsidP="00321BEA">
      <w:pPr>
        <w:spacing w:after="0" w:line="240" w:lineRule="auto"/>
        <w:jc w:val="right"/>
        <w:rPr>
          <w:rFonts w:ascii="Times New Roman" w:eastAsia="Consolas" w:hAnsi="Times New Roman" w:cs="Times New Roman"/>
          <w:sz w:val="24"/>
          <w:szCs w:val="24"/>
        </w:rPr>
      </w:pPr>
      <w:r w:rsidRPr="00321BEA">
        <w:rPr>
          <w:rFonts w:ascii="Times New Roman" w:eastAsia="Consolas" w:hAnsi="Times New Roman" w:cs="Times New Roman"/>
          <w:color w:val="000000"/>
          <w:sz w:val="24"/>
          <w:szCs w:val="24"/>
        </w:rPr>
        <w:t>Утверждены</w:t>
      </w:r>
      <w:r w:rsidRPr="00321BEA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  </w:t>
      </w:r>
      <w:r w:rsidRPr="00321B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321BEA">
        <w:rPr>
          <w:rFonts w:ascii="Times New Roman" w:eastAsia="Consolas" w:hAnsi="Times New Roman" w:cs="Times New Roman"/>
          <w:sz w:val="24"/>
          <w:szCs w:val="24"/>
        </w:rPr>
        <w:br/>
      </w:r>
      <w:r w:rsidRPr="00321BEA">
        <w:rPr>
          <w:rFonts w:ascii="Times New Roman" w:eastAsia="Consolas" w:hAnsi="Times New Roman" w:cs="Times New Roman"/>
          <w:color w:val="000000"/>
          <w:sz w:val="24"/>
          <w:szCs w:val="24"/>
        </w:rPr>
        <w:t>постановлением Правительства</w:t>
      </w:r>
      <w:r w:rsidRPr="00321BEA">
        <w:rPr>
          <w:rFonts w:ascii="Times New Roman" w:eastAsia="Consolas" w:hAnsi="Times New Roman" w:cs="Times New Roman"/>
          <w:sz w:val="24"/>
          <w:szCs w:val="24"/>
        </w:rPr>
        <w:br/>
      </w:r>
      <w:r w:rsidRPr="00321B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Республики Казахстан</w:t>
      </w:r>
      <w:r w:rsidRPr="00321BEA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</w:t>
      </w:r>
      <w:r w:rsidRPr="00321B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321BEA">
        <w:rPr>
          <w:rFonts w:ascii="Times New Roman" w:eastAsia="Consolas" w:hAnsi="Times New Roman" w:cs="Times New Roman"/>
          <w:sz w:val="24"/>
          <w:szCs w:val="24"/>
        </w:rPr>
        <w:br/>
      </w:r>
      <w:r w:rsidRPr="00321BEA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от 19 июля 2011 года № 830 </w:t>
      </w:r>
    </w:p>
    <w:p w:rsidR="00321BEA" w:rsidRPr="00321BEA" w:rsidRDefault="00321BEA" w:rsidP="00321BEA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321BEA" w:rsidRDefault="00321BEA" w:rsidP="00321BEA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321BE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Общие положения</w:t>
      </w:r>
    </w:p>
    <w:p w:rsidR="00321BEA" w:rsidRDefault="00321BEA" w:rsidP="00321BEA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В целях поощрения ученые, научные работники научных организаций, внесшие вклад в развитие науки и техники, могут быть выдвинуты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соискание ежегодных премий за </w:t>
      </w:r>
      <w:r w:rsidR="00620413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выдающиеся достижения в области науки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лучшие научные исследования и работы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620413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(далее - премии)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: </w:t>
      </w:r>
    </w:p>
    <w:p w:rsidR="00321BEA" w:rsidRDefault="00321BEA" w:rsidP="0032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BEA">
        <w:rPr>
          <w:rFonts w:ascii="Times New Roman" w:hAnsi="Times New Roman" w:cs="Times New Roman"/>
          <w:color w:val="000000"/>
          <w:sz w:val="28"/>
          <w:szCs w:val="28"/>
        </w:rPr>
        <w:t>1) одну премию имени К.И. Сатпаева за лучшее научное исследование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hAnsi="Times New Roman" w:cs="Times New Roman"/>
          <w:color w:val="000000"/>
          <w:sz w:val="28"/>
          <w:szCs w:val="28"/>
        </w:rPr>
        <w:t>естественных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hAnsi="Times New Roman" w:cs="Times New Roman"/>
          <w:color w:val="000000"/>
          <w:sz w:val="28"/>
          <w:szCs w:val="28"/>
        </w:rPr>
        <w:t>наук;</w:t>
      </w:r>
    </w:p>
    <w:p w:rsidR="00321BEA" w:rsidRDefault="00321BEA" w:rsidP="0032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BEA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hAnsi="Times New Roman" w:cs="Times New Roman"/>
          <w:color w:val="000000"/>
          <w:sz w:val="28"/>
          <w:szCs w:val="28"/>
        </w:rPr>
        <w:t>одну премию имени Ч.Ч.</w:t>
      </w:r>
      <w:r w:rsidR="006204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hAnsi="Times New Roman" w:cs="Times New Roman"/>
          <w:color w:val="000000"/>
          <w:sz w:val="28"/>
          <w:szCs w:val="28"/>
        </w:rPr>
        <w:t>Валиханова за лучшее научное исследование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hAnsi="Times New Roman" w:cs="Times New Roman"/>
          <w:color w:val="000000"/>
          <w:sz w:val="28"/>
          <w:szCs w:val="28"/>
        </w:rPr>
        <w:t>гуманитарных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hAnsi="Times New Roman" w:cs="Times New Roman"/>
          <w:color w:val="000000"/>
          <w:sz w:val="28"/>
          <w:szCs w:val="28"/>
        </w:rPr>
        <w:t>наук;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0413" w:rsidRDefault="00620413" w:rsidP="0032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21B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одну премию имени Ы. Алтынсарина за лучшее научное исследование</w:t>
      </w:r>
      <w:r w:rsidR="00321B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1B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321B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1B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21B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педагогики;</w:t>
      </w:r>
    </w:p>
    <w:p w:rsidR="00620413" w:rsidRDefault="00620413" w:rsidP="0032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) одну премию имени Кюль-тегина за выдающееся достижение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тюркологии;</w:t>
      </w:r>
    </w:p>
    <w:p w:rsidR="00620413" w:rsidRDefault="00620413" w:rsidP="0032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) одну премию имени Д.А. Кунаева для молодых ученых за лучшую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естественных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наук;</w:t>
      </w:r>
    </w:p>
    <w:p w:rsidR="00321BEA" w:rsidRPr="00321BEA" w:rsidRDefault="00620413" w:rsidP="00321BEA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) одну премию имени М.О. Ауэзова для молодых ученых за лучшую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гуманитарных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BEA" w:rsidRPr="00321BEA">
        <w:rPr>
          <w:rFonts w:ascii="Times New Roman" w:hAnsi="Times New Roman" w:cs="Times New Roman"/>
          <w:color w:val="000000"/>
          <w:sz w:val="28"/>
          <w:szCs w:val="28"/>
        </w:rPr>
        <w:t>наук.</w:t>
      </w:r>
    </w:p>
    <w:p w:rsidR="00620413" w:rsidRDefault="00321BEA" w:rsidP="00321BEA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2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Присуждение премий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 области науки 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осуществляется уполномоченным органом в соответствии с законодательством Республики Казахстан.</w:t>
      </w:r>
    </w:p>
    <w:p w:rsidR="00620413" w:rsidRDefault="000A297D" w:rsidP="00321BEA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Премии в области науки присуждаются на конкурсной основе.</w:t>
      </w:r>
    </w:p>
    <w:p w:rsidR="00620413" w:rsidRDefault="000A297D" w:rsidP="00321BEA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В конкурсах на присуждение премий могут принимать участие граждане Республики Казахстан, являющиеся учеными и научными работниками,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указанные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пункте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1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</w:t>
      </w:r>
    </w:p>
    <w:p w:rsidR="00321BEA" w:rsidRPr="00321BEA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5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Размеры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премий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определяются уполномоченным органом.</w:t>
      </w:r>
    </w:p>
    <w:p w:rsidR="00321BEA" w:rsidRPr="00321BEA" w:rsidRDefault="00321BEA" w:rsidP="00321BEA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20413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Порядок присуждения премий в области науки</w:t>
      </w:r>
    </w:p>
    <w:p w:rsidR="00620413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6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Право выдвижения работ на соискание премий предоставляется консультативно-совещательным органам (ученые советы) научных организаций и высших учебных заведений Республики Казахстан, независимо от форм собственности (далее - организации).</w:t>
      </w:r>
    </w:p>
    <w:p w:rsidR="00620413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7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Решение о выдвижении работы на соискание премии принимается в порядке, установленном в организации, где выполнена работа, выдвигаемая на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соискание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премии.</w:t>
      </w:r>
    </w:p>
    <w:p w:rsidR="00620413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8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 соискание премий могут быть представлены работы, как отдельных авторов, так и коллектива авторов численностью, не более пяти 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человек. Каждый автор и коллектив авторов вправе представить на конкурс только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одну</w:t>
      </w:r>
      <w:r w:rsidR="0062041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работу.</w:t>
      </w:r>
    </w:p>
    <w:p w:rsidR="000A297D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9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Работы, ранее удостоенные премий, выплачиваемых из средств республиканского бюджета, к участию в конкурсе на соискание настоящих премий не допускаются. Работа на соискание премии выдвигается не более двух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раз.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При наличии новых достижений лауреата настоящей премии, премия может быть присуждена ему повторно не раньше, чем через пять лет после предыдущего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присуждения.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Авторам коллективной работы денежная часть премии выплачивается в равных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долях.</w:t>
      </w:r>
    </w:p>
    <w:p w:rsidR="000A297D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10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На соискание премий выдвигаются опубликованные работы, выполненные в течение последних пяти лет, включая год, предшествующий объявлению конкурса, прошедшие всестороннее обсуждение в консультативно-совещательных органах организаций с принятием соответствующего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решения.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В конкурсе на соискание премий для молодых ученых могут принимать участие молодые ученые в возрасте до 35 лет включительно.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Работы молодых ученых должны быть выполнены в течение последних трех лет, включая год, предшествующий объявлению конкурса.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2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На конкурс представляются следующие документы: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1)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2) описание работы (не более 0,5 </w:t>
      </w:r>
      <w:proofErr w:type="spellStart"/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п.л</w:t>
      </w:r>
      <w:proofErr w:type="spellEnd"/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3)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краткая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аннотация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работы;</w:t>
      </w:r>
    </w:p>
    <w:p w:rsidR="000A297D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представление-обоснование, отражающее научную актуальность и значимость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работы;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5) выписка из протокола заседания консультативно-совещательного органа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организации,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выдвинувшей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работу;</w:t>
      </w:r>
    </w:p>
    <w:p w:rsidR="000A297D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6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) справка с места основной работы кандидата на соискание премии;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7)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краткая характеристика научной деятельности кандидата на соискание премии, с указанием его творческого вклада (для коллективных работ);</w:t>
      </w:r>
    </w:p>
    <w:p w:rsidR="000A297D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8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список основных научных работ (не более 5);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9)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Документы, указанные в подпунктах 6), 7) и 8) настоящего пункта представляются с места последней работы кандидата на соискание премии в случае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его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увольнения.</w:t>
      </w:r>
    </w:p>
    <w:p w:rsidR="000A297D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13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оформлению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конкурсных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м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атериалов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определяются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уполномоченным органом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0A297D" w:rsidRDefault="00321BEA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0A297D"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Материалы на конкурс на соискание премий в течение 30 календарных дней со дня опубликования объявления о конкурсе представляются в уполномоченный орган,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</w:p>
    <w:p w:rsidR="000A297D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15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Работы и материалы, представленные на конкурс, возвращаются по письменному</w:t>
      </w:r>
      <w:r w:rsidRPr="000A297D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0A297D">
        <w:rPr>
          <w:rFonts w:ascii="Times New Roman" w:hAnsi="Times New Roman" w:cs="Times New Roman"/>
          <w:sz w:val="28"/>
          <w:szCs w:val="28"/>
        </w:rPr>
        <w:t>требованию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BEA" w:rsidRPr="000A297D">
        <w:rPr>
          <w:rFonts w:ascii="Times New Roman" w:hAnsi="Times New Roman" w:cs="Times New Roman"/>
          <w:sz w:val="28"/>
          <w:szCs w:val="28"/>
        </w:rPr>
        <w:t>авторов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 одном экземпляре.</w:t>
      </w:r>
    </w:p>
    <w:p w:rsidR="000A297D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16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Результаты конкурсов по присуждению премий подлежат опубликованию в республиканской печати и размещению на Интернет-ресурсах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органа.</w:t>
      </w:r>
    </w:p>
    <w:p w:rsidR="000A297D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17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Дипломы о присуждении премий, нагрудные знаки и денежные премии вручаются лауреатам Министром образования и науки Республики Казахстан.</w:t>
      </w:r>
    </w:p>
    <w:p w:rsidR="00321BEA" w:rsidRPr="00321BEA" w:rsidRDefault="000A297D" w:rsidP="0062041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18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. Диплом, нагрудный знак и денежное вознаграждение умершего лауреата премии, награжденного посмертно, передаются наследникам в соответствии с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</w:t>
      </w:r>
      <w:r w:rsidR="00321BEA" w:rsidRPr="00321BEA">
        <w:rPr>
          <w:rFonts w:ascii="Times New Roman" w:eastAsia="Consolas" w:hAnsi="Times New Roman" w:cs="Times New Roman"/>
          <w:color w:val="000000"/>
          <w:sz w:val="28"/>
          <w:szCs w:val="28"/>
        </w:rPr>
        <w:t>законодательством.</w:t>
      </w:r>
    </w:p>
    <w:p w:rsidR="00E55165" w:rsidRDefault="00E55165" w:rsidP="00E55165">
      <w:pPr>
        <w:spacing w:after="0" w:line="240" w:lineRule="auto"/>
        <w:jc w:val="right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E55165" w:rsidRDefault="00E55165" w:rsidP="00E55165">
      <w:pPr>
        <w:spacing w:after="0" w:line="240" w:lineRule="auto"/>
        <w:jc w:val="right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E55165" w:rsidRDefault="00E55165" w:rsidP="00E55165">
      <w:pPr>
        <w:spacing w:after="0" w:line="240" w:lineRule="auto"/>
        <w:jc w:val="right"/>
        <w:rPr>
          <w:rFonts w:ascii="Times New Roman" w:eastAsia="Consolas" w:hAnsi="Times New Roman" w:cs="Times New Roman"/>
          <w:sz w:val="24"/>
          <w:szCs w:val="24"/>
        </w:rPr>
      </w:pP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>Утверждены приказом</w:t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</w:t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7B1">
        <w:rPr>
          <w:rFonts w:ascii="Times New Roman" w:eastAsia="Consolas" w:hAnsi="Times New Roman" w:cs="Times New Roman"/>
          <w:sz w:val="24"/>
          <w:szCs w:val="24"/>
        </w:rPr>
        <w:br/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>Министра образования и науки</w:t>
      </w:r>
      <w:r w:rsidRPr="00E857B1">
        <w:rPr>
          <w:rFonts w:ascii="Times New Roman" w:eastAsia="Consolas" w:hAnsi="Times New Roman" w:cs="Times New Roman"/>
          <w:sz w:val="24"/>
          <w:szCs w:val="24"/>
        </w:rPr>
        <w:br/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Республики Казахстан</w:t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</w:t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7B1">
        <w:rPr>
          <w:rFonts w:ascii="Times New Roman" w:eastAsia="Consolas" w:hAnsi="Times New Roman" w:cs="Times New Roman"/>
          <w:sz w:val="24"/>
          <w:szCs w:val="24"/>
        </w:rPr>
        <w:br/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>от 21 декабря 2011 года № 536</w:t>
      </w:r>
    </w:p>
    <w:p w:rsidR="00E55165" w:rsidRDefault="00E55165" w:rsidP="00E55165">
      <w:pPr>
        <w:spacing w:after="0"/>
        <w:rPr>
          <w:rFonts w:ascii="Consolas" w:eastAsia="Consolas" w:hAnsi="Consolas" w:cs="Consolas"/>
          <w:color w:val="000000"/>
          <w:sz w:val="20"/>
        </w:rPr>
      </w:pPr>
      <w:r w:rsidRPr="00E55165">
        <w:rPr>
          <w:rFonts w:ascii="Consolas" w:eastAsia="Consolas" w:hAnsi="Consolas" w:cs="Consolas"/>
          <w:color w:val="000000"/>
          <w:sz w:val="20"/>
          <w:lang w:val="en-US"/>
        </w:rPr>
        <w:t>     </w:t>
      </w:r>
    </w:p>
    <w:p w:rsidR="00E55165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Требования к оформлению конкурсных материалов на соискание</w:t>
      </w:r>
      <w:r w:rsidRPr="00E55165">
        <w:rPr>
          <w:rFonts w:ascii="Times New Roman" w:eastAsia="Consolas" w:hAnsi="Times New Roman" w:cs="Times New Roman"/>
          <w:sz w:val="28"/>
          <w:szCs w:val="28"/>
        </w:rPr>
        <w:br/>
      </w:r>
      <w:r w:rsidRPr="00E55165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премий в области науки</w:t>
      </w:r>
    </w:p>
    <w:p w:rsidR="008300F7" w:rsidRDefault="008300F7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E55165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1. Настоящие Требования устанавливаются к оформлению конкурсных материалов на соискание премий в области науки и государственных научных стипендий в соответствии с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постановлением Правительства Республики Казахстан от 19 июля 2011 года № 830 "О премиях в области науки и государственных научных стипендиях".</w:t>
      </w:r>
    </w:p>
    <w:p w:rsidR="00E55165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2. Конкурсные материалы на соискание премий в области науки оформляются с учетом следующих параметров:</w:t>
      </w:r>
    </w:p>
    <w:p w:rsidR="00E55165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поля слева - 2,5 см, поля справа - 1,5 см, колонтитулы - 2,0 см;</w:t>
      </w:r>
    </w:p>
    <w:p w:rsidR="00E55165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шрифт - "</w:t>
      </w:r>
      <w:proofErr w:type="spellStart"/>
      <w:r w:rsidRPr="00E55165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TimesNewRoman</w:t>
      </w:r>
      <w:proofErr w:type="spellEnd"/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" размером № 14;</w:t>
      </w:r>
    </w:p>
    <w:p w:rsidR="00E55165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межстрочный интервал - одинарный;</w:t>
      </w:r>
    </w:p>
    <w:p w:rsidR="00E55165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абзацный отступ (отступ первой строки) - 1,25 см.</w:t>
      </w:r>
    </w:p>
    <w:p w:rsidR="008300F7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3.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Материалы, представляемые на конкурс на соискание премий в области науки, в том числе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регистрацию, представляются в двух идентичных экземплярах.</w:t>
      </w:r>
    </w:p>
    <w:p w:rsidR="008300F7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4.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В описании работы излагается ее содержание, актуальность и новизна исследований, основные научные результаты, их значимость и возможность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дальнейшего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использования.</w:t>
      </w:r>
    </w:p>
    <w:p w:rsidR="008300F7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Описание содержит титульный лист с указанием наименования организации, представляющей работу, названия работы, фамилии и инициалов соискателей, подписанный соискателями.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Объем описания составляет не более 0,5 печатного листа.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5.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Краткая аннотация работы содержит следующие сведения: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1) на лицевой стороне - название работы, полное название выдвигающей организации; фамилии, имена, отчества авторов, места их работы,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должности,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ученые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степени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и</w:t>
      </w:r>
      <w:r w:rsidR="008300F7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звания;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2) на оборотной стороне - краткое содержание работы и значение полученных результатов, подписи авторов работы.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6. Представление-обоснование отражает научную актуальность и значимость работы. Каждый экземпляр оформляется на официальном бланке выдвигающей организации и подписывается руководителем организации.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7. Выписка из протокола заседания консультативно-совещательного органа выдвигающей организации содержит представление работы на соискание премии с указанием состава авторского коллектива.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Выписка подписывается председателем органа и его секретарем и заверяется печатью организации, выдвинувшей работу.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8. В справке с места основной работы соискателя указываются следующие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сведения:</w:t>
      </w:r>
    </w:p>
    <w:p w:rsidR="000F7C28" w:rsidRDefault="000F7C28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название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выдвигаемой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работы;</w:t>
      </w:r>
    </w:p>
    <w:p w:rsidR="000F7C28" w:rsidRDefault="000F7C28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2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фамилия,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отчество;</w:t>
      </w:r>
    </w:p>
    <w:p w:rsidR="000F7C28" w:rsidRDefault="000F7C28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месяц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рождения;</w:t>
      </w:r>
    </w:p>
    <w:p w:rsidR="000F7C28" w:rsidRDefault="000F7C28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F7C28"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 w:rsidRP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0F7C28">
        <w:rPr>
          <w:rFonts w:ascii="Times New Roman" w:hAnsi="Times New Roman" w:cs="Times New Roman"/>
          <w:sz w:val="28"/>
          <w:szCs w:val="28"/>
        </w:rPr>
        <w:t>ученая</w:t>
      </w:r>
      <w:r w:rsidRPr="000F7C28">
        <w:rPr>
          <w:rFonts w:ascii="Times New Roman" w:hAnsi="Times New Roman" w:cs="Times New Roman"/>
          <w:sz w:val="28"/>
          <w:szCs w:val="28"/>
        </w:rPr>
        <w:t> </w:t>
      </w:r>
      <w:r w:rsidR="00E55165" w:rsidRPr="000F7C28">
        <w:rPr>
          <w:rFonts w:ascii="Times New Roman" w:hAnsi="Times New Roman" w:cs="Times New Roman"/>
          <w:sz w:val="28"/>
          <w:szCs w:val="28"/>
        </w:rPr>
        <w:t>степень</w:t>
      </w:r>
      <w:r w:rsidRPr="000F7C28">
        <w:rPr>
          <w:rFonts w:ascii="Times New Roman" w:hAnsi="Times New Roman" w:cs="Times New Roman"/>
          <w:sz w:val="28"/>
          <w:szCs w:val="28"/>
        </w:rPr>
        <w:t> </w:t>
      </w:r>
      <w:r w:rsidR="00E55165" w:rsidRPr="000F7C28">
        <w:rPr>
          <w:rFonts w:ascii="Times New Roman" w:hAnsi="Times New Roman" w:cs="Times New Roman"/>
          <w:sz w:val="28"/>
          <w:szCs w:val="28"/>
        </w:rPr>
        <w:t>и</w:t>
      </w:r>
      <w:r w:rsidRPr="000F7C28">
        <w:rPr>
          <w:rFonts w:ascii="Times New Roman" w:hAnsi="Times New Roman" w:cs="Times New Roman"/>
          <w:sz w:val="28"/>
          <w:szCs w:val="28"/>
        </w:rPr>
        <w:t> </w:t>
      </w:r>
      <w:r w:rsidR="00E55165" w:rsidRPr="000F7C28">
        <w:rPr>
          <w:rFonts w:ascii="Times New Roman" w:hAnsi="Times New Roman" w:cs="Times New Roman"/>
          <w:sz w:val="28"/>
          <w:szCs w:val="28"/>
        </w:rPr>
        <w:t>звание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,</w:t>
      </w:r>
      <w:r w:rsidRP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специальность;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5)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занимаемая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должность;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6)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служебный и домашний адреса и телефоны соискателя, адрес электронной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почты.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Справка подписывается соискателем и заверяется подписью работника отдела кадров по месту основной работы (учебы) и печатью.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9.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Краткая характеристика научной деятельности кандидата на соискание премии подписывается руководителем организации, выдвинувшей работу.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Для коллективных работ указывается творческий вклад кандидата.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10.</w:t>
      </w:r>
      <w:r w:rsidR="000F7C28"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Список основных научных работ соискателя (не более 5 работ) заверяется печатью организации по месту его основной работы.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11.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бюджета, подпи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с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ывается руководителем организации и заверяется ее печатью.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12. Документы, указанные в пунктах 7, 8 и 9 представляются с места последней работы соискателя в случае его увольнения.</w:t>
      </w:r>
    </w:p>
    <w:p w:rsidR="000F7C28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13. По всем представляемым на конкурс документам также представляются их электронные версии на электронных носителях.</w:t>
      </w:r>
    </w:p>
    <w:p w:rsidR="00F35802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14. Каждый комплект перечисленных документов подшивается в скоросшиватель и запечатывается в отдельный конверт и вместе с научной работой и электронным носителем помещается в папку с надписью:</w:t>
      </w:r>
    </w:p>
    <w:p w:rsidR="00F35802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"На соискание премии имени К.И. </w:t>
      </w:r>
      <w:proofErr w:type="spellStart"/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Сатпаева</w:t>
      </w:r>
      <w:proofErr w:type="spellEnd"/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за лучшее научное исследование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по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естественным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наукам";</w:t>
      </w:r>
    </w:p>
    <w:p w:rsidR="00F35802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2) "На соискание премии имени Ч.Ч. Валиханова за лучшее научное исследование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по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гуманитарным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наукам"; </w:t>
      </w:r>
    </w:p>
    <w:p w:rsidR="00F35802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3) "На соискание премии имени Ы. </w:t>
      </w:r>
      <w:proofErr w:type="spellStart"/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Алтынсарина</w:t>
      </w:r>
      <w:proofErr w:type="spellEnd"/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за лучшее научное исследование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и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работу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области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педагогики";</w:t>
      </w:r>
    </w:p>
    <w:p w:rsidR="00F35802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4)"На соискание премии имени </w:t>
      </w:r>
      <w:proofErr w:type="spellStart"/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Кюль-тегина</w:t>
      </w:r>
      <w:proofErr w:type="spellEnd"/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за выдающееся достижение</w:t>
      </w:r>
      <w:r w:rsidR="00F35802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области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тюркологии";</w:t>
      </w:r>
    </w:p>
    <w:p w:rsidR="00F35802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5) "На соискание премии имени Д.А. </w:t>
      </w:r>
      <w:proofErr w:type="spellStart"/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Кунаева</w:t>
      </w:r>
      <w:proofErr w:type="spellEnd"/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для молодых ученых за лучшую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работу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области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естественных</w:t>
      </w:r>
      <w:r w:rsidR="000F7C28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наук";</w:t>
      </w:r>
    </w:p>
    <w:p w:rsidR="00F35802" w:rsidRDefault="00F35802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6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) "На соискание премии имени М.О. </w:t>
      </w:r>
      <w:proofErr w:type="spellStart"/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Ауэзова</w:t>
      </w:r>
      <w:proofErr w:type="spellEnd"/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для молодых ученых за лучшую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гуманитарных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55165"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наук".</w:t>
      </w:r>
    </w:p>
    <w:p w:rsidR="00E55165" w:rsidRPr="00E55165" w:rsidRDefault="00E55165" w:rsidP="00E55165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55165">
        <w:rPr>
          <w:rFonts w:ascii="Times New Roman" w:eastAsia="Consolas" w:hAnsi="Times New Roman" w:cs="Times New Roman"/>
          <w:color w:val="000000"/>
          <w:sz w:val="28"/>
          <w:szCs w:val="28"/>
        </w:rPr>
        <w:t>На конвертах и обложках папок указывается наименование организации, где выполнена работа, название работы, фамилии, имена, отчества авторов.</w:t>
      </w:r>
      <w:bookmarkStart w:id="0" w:name="_GoBack"/>
      <w:bookmarkEnd w:id="0"/>
    </w:p>
    <w:p w:rsidR="006B53C7" w:rsidRPr="00321BEA" w:rsidRDefault="006B53C7" w:rsidP="0032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53C7" w:rsidRPr="0032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C7"/>
    <w:rsid w:val="000A297D"/>
    <w:rsid w:val="000F7C28"/>
    <w:rsid w:val="00292ED4"/>
    <w:rsid w:val="00321BEA"/>
    <w:rsid w:val="00620413"/>
    <w:rsid w:val="006B53C7"/>
    <w:rsid w:val="008300F7"/>
    <w:rsid w:val="00E55165"/>
    <w:rsid w:val="00F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524D-2B07-4E84-97BC-02600412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Айменова</dc:creator>
  <cp:keywords/>
  <dc:description/>
  <cp:lastModifiedBy>Алия Айменова</cp:lastModifiedBy>
  <cp:revision>2</cp:revision>
  <dcterms:created xsi:type="dcterms:W3CDTF">2014-08-20T09:55:00Z</dcterms:created>
  <dcterms:modified xsi:type="dcterms:W3CDTF">2014-08-21T06:32:00Z</dcterms:modified>
</cp:coreProperties>
</file>