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1C" w:rsidRPr="000F5C53" w:rsidRDefault="00A05DB6" w:rsidP="000F5C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0F5C53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09D783EC" wp14:editId="2BECB33A">
                <wp:simplePos x="0" y="0"/>
                <wp:positionH relativeFrom="column">
                  <wp:posOffset>1256550</wp:posOffset>
                </wp:positionH>
                <wp:positionV relativeFrom="paragraph">
                  <wp:posOffset>394079</wp:posOffset>
                </wp:positionV>
                <wp:extent cx="4176215" cy="259080"/>
                <wp:effectExtent l="0" t="0" r="0" b="762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621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4867" w:rsidRPr="00A05DB6" w:rsidRDefault="00A05DB6" w:rsidP="00D24867">
                            <w:pPr>
                              <w:rPr>
                                <w:color w:val="1F497D" w:themeColor="text2"/>
                                <w:sz w:val="28"/>
                                <w:lang w:val="ru-RU"/>
                              </w:rPr>
                            </w:pPr>
                            <w:r>
                              <w:rPr>
                                <w:color w:val="1F497D" w:themeColor="text2"/>
                                <w:sz w:val="28"/>
                                <w:lang w:val="ru-RU"/>
                              </w:rPr>
                              <w:t>«ГОРИЗОНТ</w:t>
                            </w:r>
                            <w:r w:rsidR="00D24867" w:rsidRPr="007630C8">
                              <w:rPr>
                                <w:color w:val="1F497D" w:themeColor="text2"/>
                                <w:sz w:val="28"/>
                                <w:lang w:val="en-US"/>
                              </w:rPr>
                              <w:t xml:space="preserve"> 2020</w:t>
                            </w:r>
                            <w:r>
                              <w:rPr>
                                <w:color w:val="1F497D" w:themeColor="text2"/>
                                <w:sz w:val="28"/>
                                <w:lang w:val="ru-RU"/>
                              </w:rPr>
                              <w:t>»</w:t>
                            </w:r>
                            <w:r w:rsidR="00D24867" w:rsidRPr="007630C8">
                              <w:rPr>
                                <w:color w:val="1F497D" w:themeColor="text2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8"/>
                                <w:lang w:val="ru-RU"/>
                              </w:rPr>
                              <w:t xml:space="preserve">ИНФОРМАЦИОННЫЕ </w:t>
                            </w:r>
                            <w:r w:rsidR="00E950F3">
                              <w:rPr>
                                <w:color w:val="1F497D" w:themeColor="text2"/>
                                <w:sz w:val="28"/>
                                <w:lang w:val="ru-RU"/>
                              </w:rPr>
                              <w:t>СЕМИНАРЫ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783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98.95pt;margin-top:31.05pt;width:328.85pt;height:20.4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" fillcolor="white [3201]" stroked="f" strokeweight=".5pt">
                <v:textbox inset="0,0,0,0">
                  <w:txbxContent>
                    <w:p w:rsidR="00D24867" w:rsidRPr="00A05DB6" w:rsidRDefault="00A05DB6" w:rsidP="00D24867">
                      <w:pPr>
                        <w:rPr>
                          <w:color w:val="1F497D" w:themeColor="text2"/>
                          <w:sz w:val="28"/>
                          <w:lang w:val="ru-RU"/>
                        </w:rPr>
                      </w:pPr>
                      <w:r>
                        <w:rPr>
                          <w:color w:val="1F497D" w:themeColor="text2"/>
                          <w:sz w:val="28"/>
                          <w:lang w:val="ru-RU"/>
                        </w:rPr>
                        <w:t>«ГОРИЗОНТ</w:t>
                      </w:r>
                      <w:r w:rsidR="00D24867" w:rsidRPr="007630C8">
                        <w:rPr>
                          <w:color w:val="1F497D" w:themeColor="text2"/>
                          <w:sz w:val="28"/>
                          <w:lang w:val="en-US"/>
                        </w:rPr>
                        <w:t xml:space="preserve"> 2020</w:t>
                      </w:r>
                      <w:r>
                        <w:rPr>
                          <w:color w:val="1F497D" w:themeColor="text2"/>
                          <w:sz w:val="28"/>
                          <w:lang w:val="ru-RU"/>
                        </w:rPr>
                        <w:t>»</w:t>
                      </w:r>
                      <w:r w:rsidR="00D24867" w:rsidRPr="007630C8">
                        <w:rPr>
                          <w:color w:val="1F497D" w:themeColor="text2"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8"/>
                          <w:lang w:val="ru-RU"/>
                        </w:rPr>
                        <w:t xml:space="preserve">ИНФОРМАЦИОННЫЕ </w:t>
                      </w:r>
                      <w:r w:rsidR="00E950F3">
                        <w:rPr>
                          <w:color w:val="1F497D" w:themeColor="text2"/>
                          <w:sz w:val="28"/>
                          <w:lang w:val="ru-RU"/>
                        </w:rPr>
                        <w:t>СЕМИНАРЫ</w:t>
                      </w:r>
                    </w:p>
                  </w:txbxContent>
                </v:textbox>
              </v:shape>
            </w:pict>
          </mc:Fallback>
        </mc:AlternateContent>
      </w:r>
      <w:r w:rsidR="00D24867" w:rsidRPr="000F5C53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06AA21D" wp14:editId="45DA161D">
                <wp:simplePos x="0" y="0"/>
                <wp:positionH relativeFrom="column">
                  <wp:posOffset>388725</wp:posOffset>
                </wp:positionH>
                <wp:positionV relativeFrom="paragraph">
                  <wp:posOffset>643890</wp:posOffset>
                </wp:positionV>
                <wp:extent cx="373380" cy="178435"/>
                <wp:effectExtent l="0" t="0" r="762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" cy="17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4867" w:rsidRPr="007630C8" w:rsidRDefault="00A05DB6" w:rsidP="00D24867">
                            <w:pPr>
                              <w:spacing w:line="240" w:lineRule="auto"/>
                              <w:rPr>
                                <w:sz w:val="10"/>
                                <w:szCs w:val="12"/>
                                <w:lang w:val="en-US"/>
                              </w:rPr>
                            </w:pPr>
                            <w:r w:rsidRPr="00A05DB6">
                              <w:rPr>
                                <w:sz w:val="10"/>
                                <w:szCs w:val="12"/>
                                <w:lang w:val="en-US"/>
                              </w:rPr>
                              <w:t>Европейская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AA21D" id="Надпись 4" o:spid="_x0000_s1027" type="#_x0000_t202" style="position:absolute;margin-left:30.6pt;margin-top:50.7pt;width:29.4pt;height:14.0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" fillcolor="white [3201]" stroked="f" strokeweight=".5pt">
                <v:textbox inset="0,0,0,0">
                  <w:txbxContent>
                    <w:p w:rsidR="00D24867" w:rsidRPr="007630C8" w:rsidRDefault="00A05DB6" w:rsidP="00D24867">
                      <w:pPr>
                        <w:spacing w:line="240" w:lineRule="auto"/>
                        <w:rPr>
                          <w:sz w:val="10"/>
                          <w:szCs w:val="12"/>
                          <w:lang w:val="en-US"/>
                        </w:rPr>
                      </w:pPr>
                      <w:r w:rsidRPr="00A05DB6">
                        <w:rPr>
                          <w:sz w:val="10"/>
                          <w:szCs w:val="12"/>
                          <w:lang w:val="en-US"/>
                        </w:rPr>
                        <w:t>Европейская комиссия</w:t>
                      </w:r>
                    </w:p>
                  </w:txbxContent>
                </v:textbox>
              </v:shape>
            </w:pict>
          </mc:Fallback>
        </mc:AlternateContent>
      </w:r>
      <w:r w:rsidRPr="000F5C53">
        <w:rPr>
          <w:rFonts w:ascii="Times New Roman" w:hAnsi="Times New Roman" w:cs="Times New Roman"/>
          <w:noProof/>
          <w:color w:val="000000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8D4B33" wp14:editId="268AC277">
                <wp:simplePos x="0" y="0"/>
                <wp:positionH relativeFrom="column">
                  <wp:posOffset>1254760</wp:posOffset>
                </wp:positionH>
                <wp:positionV relativeFrom="paragraph">
                  <wp:posOffset>674481</wp:posOffset>
                </wp:positionV>
                <wp:extent cx="2870421" cy="201295"/>
                <wp:effectExtent l="0" t="0" r="6350" b="82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21" cy="201295"/>
                        </a:xfrm>
                        <a:prstGeom prst="rect">
                          <a:avLst/>
                        </a:prstGeom>
                        <a:solidFill>
                          <a:srgbClr val="4062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4867" w:rsidRPr="00A05DB6" w:rsidRDefault="00A05DB6" w:rsidP="00D24867">
                            <w:pPr>
                              <w:rPr>
                                <w:i/>
                                <w:color w:val="FFFFFF" w:themeColor="background1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lang w:val="ru-RU"/>
                              </w:rPr>
                              <w:t xml:space="preserve">Республика Казахстан, </w:t>
                            </w:r>
                            <w:r w:rsidRPr="00A05DB6">
                              <w:rPr>
                                <w:i/>
                                <w:color w:val="FFFFFF" w:themeColor="background1"/>
                                <w:lang w:val="ru-RU"/>
                              </w:rPr>
                              <w:t>12 и 13 декабря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D4B33" id="Надпись 3" o:spid="_x0000_s1028" type="#_x0000_t202" style="position:absolute;margin-left:98.8pt;margin-top:53.1pt;width:226pt;height:15.8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" fillcolor="#406292" stroked="f" strokeweight=".5pt">
                <v:textbox inset="0,0,0,0">
                  <w:txbxContent>
                    <w:p w:rsidR="00D24867" w:rsidRPr="00A05DB6" w:rsidRDefault="00A05DB6" w:rsidP="00D24867">
                      <w:pPr>
                        <w:rPr>
                          <w:i/>
                          <w:color w:val="FFFFFF" w:themeColor="background1"/>
                          <w:lang w:val="ru-RU"/>
                        </w:rPr>
                      </w:pPr>
                      <w:r>
                        <w:rPr>
                          <w:i/>
                          <w:color w:val="FFFFFF" w:themeColor="background1"/>
                          <w:lang w:val="ru-RU"/>
                        </w:rPr>
                        <w:t xml:space="preserve">Республика Казахстан, </w:t>
                      </w:r>
                      <w:r w:rsidRPr="00A05DB6">
                        <w:rPr>
                          <w:i/>
                          <w:color w:val="FFFFFF" w:themeColor="background1"/>
                          <w:lang w:val="ru-RU"/>
                        </w:rPr>
                        <w:t>12 и 13 декабря 2017</w:t>
                      </w:r>
                    </w:p>
                  </w:txbxContent>
                </v:textbox>
              </v:shape>
            </w:pict>
          </mc:Fallback>
        </mc:AlternateContent>
      </w:r>
      <w:r w:rsidR="0021441C" w:rsidRPr="000F5C5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19825" cy="1047750"/>
            <wp:effectExtent l="0" t="0" r="9525" b="0"/>
            <wp:docPr id="1" name="Grafik 1" descr="cid:image001.jpg@01D36867.332B4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jpg@01D36867.332B43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E6A" w:rsidRDefault="00767E6A" w:rsidP="000F5C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5DB6" w:rsidRPr="002B04F7" w:rsidRDefault="00A05DB6" w:rsidP="000F5C53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B04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Уважаемые </w:t>
      </w:r>
      <w:r w:rsidR="00C86E0E" w:rsidRPr="002B04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коллеги</w:t>
      </w:r>
      <w:r w:rsidRPr="002B04F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!</w:t>
      </w:r>
    </w:p>
    <w:p w:rsidR="00767E6A" w:rsidRDefault="00767E6A" w:rsidP="000F5C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3449" w:rsidRPr="000F5C53" w:rsidRDefault="00E950F3" w:rsidP="000F5C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12 и 13 декабря 2017 года </w:t>
      </w:r>
      <w:r w:rsidR="00C86E0E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Европейская Комиссия </w:t>
      </w: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приглашает Вас принять участие в </w:t>
      </w:r>
      <w:r w:rsidR="00A05DB6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информационны</w:t>
      </w: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A05DB6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семинарах по новым конкурсам Рамочной Программы </w:t>
      </w:r>
      <w:r w:rsidR="00C3545E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Европейского Союза </w:t>
      </w: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исследованиям и инновациям «Горизонт 2020»</w:t>
      </w:r>
      <w:r w:rsidR="007E3449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A05DB6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B04F7" w:rsidRDefault="002B04F7" w:rsidP="000F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5DB6" w:rsidRPr="000F5C53" w:rsidRDefault="00C3545E" w:rsidP="000F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Вы знаете</w:t>
      </w:r>
      <w:r w:rsidR="007955A4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A05DB6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955A4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Рамочная Программа</w:t>
      </w:r>
      <w:r w:rsidR="00A05DB6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«Горизонт 2020» </w:t>
      </w:r>
      <w:r w:rsidR="007955A4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располагает самым большим</w:t>
      </w:r>
      <w:r w:rsidR="00A05DB6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бюджетом</w:t>
      </w:r>
      <w:r w:rsidR="00E3496E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финансирования исследований и инноваций, почти 80 миллиардов евро</w:t>
      </w:r>
      <w:r w:rsidR="00A05DB6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выделен</w:t>
      </w:r>
      <w:r w:rsidR="00E3496E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="00A05DB6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0F5C53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7летний</w:t>
      </w:r>
      <w:r w:rsidR="00A05DB6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C59EC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</w:t>
      </w:r>
      <w:r w:rsidR="000F5C53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1C59EC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2014</w:t>
      </w:r>
      <w:r w:rsidR="000F5C53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="001C59EC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2020</w:t>
      </w:r>
      <w:r w:rsidR="000F5C53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A05DB6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1C59EC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27 октября 2017 года были объявлены последние конкурсы Программы на 2018-2020 годы с общим бюджетом около 30 миллиардов Евро</w:t>
      </w:r>
      <w:r w:rsidR="00647818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всем тематическим приоритетам</w:t>
      </w:r>
      <w:r w:rsidR="001C59EC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767E6A" w:rsidRDefault="00767E6A" w:rsidP="000F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05DB6" w:rsidRPr="000F5C53" w:rsidRDefault="00F509AD" w:rsidP="000F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д</w:t>
      </w:r>
      <w:r w:rsidR="00647818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екабрьски</w:t>
      </w: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647818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информационны</w:t>
      </w: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="00647818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семинар</w:t>
      </w: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="00647818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322A6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нацелена то, чтобы разъяснить слушателям</w:t>
      </w:r>
      <w:r w:rsidR="00A05DB6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A05DB6" w:rsidRPr="000F5C53" w:rsidRDefault="00A05DB6" w:rsidP="000F5C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принять участие в программе «Горизонт 2020»</w:t>
      </w:r>
      <w:r w:rsidR="00406862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05DB6" w:rsidRPr="000F5C53" w:rsidRDefault="00A05DB6" w:rsidP="000F5C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Возможности финансирования для исследователей из Республики Казахстан</w:t>
      </w:r>
      <w:r w:rsidR="008D7842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05DB6" w:rsidRPr="000F5C53" w:rsidRDefault="00A05DB6" w:rsidP="000F5C5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Новые </w:t>
      </w:r>
      <w:r w:rsidR="008D7842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конкурсы </w:t>
      </w: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рабочи</w:t>
      </w:r>
      <w:r w:rsidR="008D7842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программ «Горизонт 2020» на 2018–2020 годы, </w:t>
      </w:r>
      <w:r w:rsidR="00CA13DB" w:rsidRPr="00CA13D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="00CA13D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ходящие</w:t>
      </w:r>
      <w:r w:rsidR="008D7842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участия исследователей из</w:t>
      </w: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Казахстан</w:t>
      </w:r>
      <w:r w:rsidR="008D7842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а;</w:t>
      </w:r>
    </w:p>
    <w:p w:rsidR="00A05DB6" w:rsidRPr="000F5C53" w:rsidRDefault="00A05DB6" w:rsidP="000F5C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Подготовка и </w:t>
      </w:r>
      <w:r w:rsidR="008D7842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подача проектного</w:t>
      </w: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</w:t>
      </w:r>
      <w:r w:rsidR="008D7842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05DB6" w:rsidRPr="000F5C53" w:rsidRDefault="00A05DB6" w:rsidP="000F5C5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Финансирование и подготов</w:t>
      </w:r>
      <w:bookmarkStart w:id="0" w:name="_GoBack"/>
      <w:bookmarkEnd w:id="0"/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 договора</w:t>
      </w:r>
      <w:r w:rsidR="001407BC"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финансировании.</w:t>
      </w:r>
    </w:p>
    <w:p w:rsidR="00767E6A" w:rsidRDefault="00767E6A" w:rsidP="000F5C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407BC" w:rsidRPr="00767E6A" w:rsidRDefault="00C3545E" w:rsidP="000F5C5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12 декабря</w:t>
      </w:r>
      <w:r w:rsidR="0091069B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2017</w:t>
      </w: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67E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семинар пройдет в Астане в Научно-исследовательском Институте Культуры (ул. </w:t>
      </w:r>
      <w:proofErr w:type="spellStart"/>
      <w:r w:rsidRPr="00767E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Тауелсиздик</w:t>
      </w:r>
      <w:proofErr w:type="spellEnd"/>
      <w:r w:rsidRPr="00767E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, 54, Блок 6, этаж 8, в здании Национального музея)</w:t>
      </w:r>
      <w:r w:rsidR="001407BC" w:rsidRPr="00767E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  <w:r w:rsidR="0091069B" w:rsidRPr="00767E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Время проведения с 10:00 до 16:30. </w:t>
      </w:r>
      <w:r w:rsidR="001407BC" w:rsidRPr="00767E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Начало регистрации в 09:30</w:t>
      </w:r>
      <w:r w:rsidR="0091069B" w:rsidRPr="00767E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 </w:t>
      </w:r>
    </w:p>
    <w:p w:rsidR="00767E6A" w:rsidRDefault="00767E6A" w:rsidP="000F5C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3545E" w:rsidRPr="00767E6A" w:rsidRDefault="0091069B" w:rsidP="000F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13 декабря 2017 </w:t>
      </w:r>
      <w:r w:rsidRPr="00767E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семинар состоится в </w:t>
      </w:r>
      <w:r w:rsidR="00C3545E" w:rsidRPr="00767E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Алматы</w:t>
      </w:r>
      <w:r w:rsidR="00D9342B" w:rsidRPr="00767E6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в конференц-зале Немецко-Казахского Университета (ул. Пушкина, 111), с 10:00 до 16:30. Начало регистрации в 09:30.</w:t>
      </w:r>
    </w:p>
    <w:p w:rsidR="00767E6A" w:rsidRDefault="00767E6A" w:rsidP="000F5C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4598A" w:rsidRPr="000F5C53" w:rsidRDefault="0064598A" w:rsidP="000F5C5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="00A05DB6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еминар</w:t>
      </w: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ы</w:t>
      </w:r>
      <w:r w:rsidR="00A05DB6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проводятся на русском языке</w:t>
      </w: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Участие – бесплатное.</w:t>
      </w:r>
    </w:p>
    <w:p w:rsidR="006E3473" w:rsidRPr="000F5C53" w:rsidRDefault="0064598A" w:rsidP="000F5C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Контакты: </w:t>
      </w:r>
      <w:hyperlink r:id="rId7" w:history="1">
        <w:r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info</w:t>
        </w:r>
        <w:r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@</w:t>
        </w:r>
        <w:r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inexcb</w:t>
        </w:r>
        <w:r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r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kz</w:t>
        </w:r>
      </w:hyperlink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; </w:t>
      </w:r>
      <w:hyperlink r:id="rId8" w:history="1">
        <w:r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asem</w:t>
        </w:r>
        <w:r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@</w:t>
        </w:r>
        <w:r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inexcb</w:t>
        </w:r>
        <w:r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; </w:t>
      </w:r>
      <w:hyperlink r:id="rId9" w:history="1">
        <w:r w:rsidR="00B812BF"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kamila</w:t>
        </w:r>
        <w:r w:rsidR="00B812BF"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@</w:t>
        </w:r>
        <w:r w:rsidR="00B812BF"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inexcb</w:t>
        </w:r>
        <w:r w:rsidR="00B812BF"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B812BF"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B812BF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</w:p>
    <w:p w:rsidR="006E3473" w:rsidRPr="000F5C53" w:rsidRDefault="00B812BF" w:rsidP="000F5C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Телефоны: +7</w:t>
      </w:r>
      <w:r w:rsidRPr="000F5C53">
        <w:rPr>
          <w:rFonts w:ascii="Times New Roman" w:hAnsi="Times New Roman" w:cs="Times New Roman"/>
          <w:sz w:val="24"/>
          <w:szCs w:val="24"/>
        </w:rPr>
        <w:t xml:space="preserve"> </w:t>
      </w: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727 354-53-95; +7 707 818 75 35; </w:t>
      </w:r>
      <w:r w:rsidR="006E3473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+7 777 215 09 15.</w:t>
      </w:r>
    </w:p>
    <w:p w:rsidR="00B22434" w:rsidRPr="000F5C53" w:rsidRDefault="006E3473" w:rsidP="000F5C5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Регистрация: </w:t>
      </w:r>
      <w:hyperlink r:id="rId10" w:history="1">
        <w:r w:rsidR="00855FA2"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info</w:t>
        </w:r>
        <w:r w:rsidR="00855FA2"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@</w:t>
        </w:r>
        <w:proofErr w:type="spellStart"/>
        <w:r w:rsidR="00855FA2"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inexcb</w:t>
        </w:r>
        <w:proofErr w:type="spellEnd"/>
        <w:r w:rsidR="00855FA2"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855FA2" w:rsidRPr="000F5C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="00855FA2" w:rsidRPr="000F5C5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 а также по ссылкам ниже</w:t>
      </w:r>
    </w:p>
    <w:p w:rsidR="00A05DB6" w:rsidRPr="000F5C53" w:rsidRDefault="00A05DB6" w:rsidP="000F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</w:r>
      <w:hyperlink r:id="rId11" w:tgtFrame="_blank" w:history="1">
        <w:r w:rsidRPr="000F5C5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План мероприятия в Астане и регистрация участия</w:t>
        </w:r>
      </w:hyperlink>
    </w:p>
    <w:p w:rsidR="00A05DB6" w:rsidRPr="000F5C53" w:rsidRDefault="00CA13DB" w:rsidP="000F5C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hyperlink r:id="rId12" w:tgtFrame="_blank" w:history="1">
        <w:r w:rsidR="00A05DB6" w:rsidRPr="000F5C5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План мероприятия в Алматы и регистрация участия</w:t>
        </w:r>
      </w:hyperlink>
    </w:p>
    <w:p w:rsidR="00A05DB6" w:rsidRPr="00DB2C40" w:rsidRDefault="00A05DB6" w:rsidP="00DB2C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F5C5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 можете заранее представить свои вопросы докладчикам, </w:t>
      </w:r>
      <w:r w:rsidR="00DB2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отправив сообщение на: </w:t>
      </w:r>
      <w:hyperlink r:id="rId13" w:history="1">
        <w:r w:rsidR="00DB2C40" w:rsidRPr="005C5C8F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H2020_Astana2017@teamwork.fr</w:t>
        </w:r>
      </w:hyperlink>
      <w:r w:rsidR="00DB2C40" w:rsidRPr="00DB2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hyperlink r:id="rId14" w:tgtFrame="_blank" w:history="1">
        <w:r w:rsidR="00DB2C40" w:rsidRPr="000F5C53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DB2C40" w:rsidRPr="000F5C5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2020_</w:t>
        </w:r>
        <w:r w:rsidR="00DB2C40" w:rsidRPr="000F5C53">
          <w:rPr>
            <w:rStyle w:val="a3"/>
            <w:rFonts w:ascii="Times New Roman" w:hAnsi="Times New Roman" w:cs="Times New Roman"/>
            <w:sz w:val="24"/>
            <w:szCs w:val="24"/>
          </w:rPr>
          <w:t>Almaty</w:t>
        </w:r>
        <w:r w:rsidR="00DB2C40" w:rsidRPr="000F5C5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2017@</w:t>
        </w:r>
        <w:proofErr w:type="spellStart"/>
        <w:r w:rsidR="00DB2C40" w:rsidRPr="000F5C53">
          <w:rPr>
            <w:rStyle w:val="a3"/>
            <w:rFonts w:ascii="Times New Roman" w:hAnsi="Times New Roman" w:cs="Times New Roman"/>
            <w:sz w:val="24"/>
            <w:szCs w:val="24"/>
          </w:rPr>
          <w:t>teamwork</w:t>
        </w:r>
        <w:proofErr w:type="spellEnd"/>
        <w:r w:rsidR="00DB2C40" w:rsidRPr="000F5C53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DB2C40" w:rsidRPr="000F5C53">
          <w:rPr>
            <w:rStyle w:val="a3"/>
            <w:rFonts w:ascii="Times New Roman" w:hAnsi="Times New Roman" w:cs="Times New Roman"/>
            <w:sz w:val="24"/>
            <w:szCs w:val="24"/>
          </w:rPr>
          <w:t>fr</w:t>
        </w:r>
      </w:hyperlink>
      <w:r w:rsidR="00E14E26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A05DB6" w:rsidRPr="000F5C53" w:rsidRDefault="00A05DB6" w:rsidP="000F5C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57284" w:rsidRPr="000F5C53" w:rsidRDefault="00E14E26" w:rsidP="000F5C53">
      <w:pPr>
        <w:shd w:val="clear" w:color="auto" w:fill="D9D9D9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Организатор: </w:t>
      </w:r>
      <w:r w:rsidR="00836871" w:rsidRPr="0083687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Служба поддержки международного сотрудничества Европейской Комиссии</w:t>
      </w:r>
    </w:p>
    <w:sectPr w:rsidR="00B57284" w:rsidRPr="000F5C53" w:rsidSect="00A05DB6">
      <w:pgSz w:w="11906" w:h="16838"/>
      <w:pgMar w:top="12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6338"/>
    <w:multiLevelType w:val="hybridMultilevel"/>
    <w:tmpl w:val="82F09920"/>
    <w:lvl w:ilvl="0" w:tplc="7AE4F7FE">
      <w:numFmt w:val="bullet"/>
      <w:lvlText w:val=""/>
      <w:lvlJc w:val="left"/>
      <w:pPr>
        <w:ind w:left="780" w:hanging="42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271F5"/>
    <w:multiLevelType w:val="hybridMultilevel"/>
    <w:tmpl w:val="231088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1C"/>
    <w:rsid w:val="00067E7D"/>
    <w:rsid w:val="000F5C53"/>
    <w:rsid w:val="001407BC"/>
    <w:rsid w:val="001C59EC"/>
    <w:rsid w:val="0021441C"/>
    <w:rsid w:val="002B04F7"/>
    <w:rsid w:val="002E1660"/>
    <w:rsid w:val="003322A6"/>
    <w:rsid w:val="00404A91"/>
    <w:rsid w:val="00406862"/>
    <w:rsid w:val="004F5D66"/>
    <w:rsid w:val="0064598A"/>
    <w:rsid w:val="00647818"/>
    <w:rsid w:val="006A61FD"/>
    <w:rsid w:val="006E3473"/>
    <w:rsid w:val="00767E6A"/>
    <w:rsid w:val="007955A4"/>
    <w:rsid w:val="007E3449"/>
    <w:rsid w:val="00836871"/>
    <w:rsid w:val="00855FA2"/>
    <w:rsid w:val="008D7842"/>
    <w:rsid w:val="0091069B"/>
    <w:rsid w:val="00A05DB6"/>
    <w:rsid w:val="00B22434"/>
    <w:rsid w:val="00B57284"/>
    <w:rsid w:val="00B812BF"/>
    <w:rsid w:val="00C3545E"/>
    <w:rsid w:val="00C86E0E"/>
    <w:rsid w:val="00CA13DB"/>
    <w:rsid w:val="00D24867"/>
    <w:rsid w:val="00D9342B"/>
    <w:rsid w:val="00DB2C40"/>
    <w:rsid w:val="00E14E26"/>
    <w:rsid w:val="00E3496E"/>
    <w:rsid w:val="00E950F3"/>
    <w:rsid w:val="00F34755"/>
    <w:rsid w:val="00F364F7"/>
    <w:rsid w:val="00F5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20CBA-7AA1-4BAC-9FA3-18933D3C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1C"/>
    <w:rPr>
      <w:rFonts w:ascii="Calibri" w:hAnsi="Calibri" w:cs="Calibri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41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1441C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21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41C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em@inexcb.kz" TargetMode="External"/><Relationship Id="rId13" Type="http://schemas.openxmlformats.org/officeDocument/2006/relationships/hyperlink" Target="mailto:H2020_Astana2017@teamwork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nexcb.kz" TargetMode="External"/><Relationship Id="rId12" Type="http://schemas.openxmlformats.org/officeDocument/2006/relationships/hyperlink" Target="https://h2020-Almaty2017.teamwork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jpg@01D36867.332B43F0" TargetMode="External"/><Relationship Id="rId11" Type="http://schemas.openxmlformats.org/officeDocument/2006/relationships/hyperlink" Target="https://h2020-Astana2017.teamwork.fr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nfo@inexcb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ila@inexcb.kz" TargetMode="External"/><Relationship Id="rId14" Type="http://schemas.openxmlformats.org/officeDocument/2006/relationships/hyperlink" Target="mailto:H2020_Almaty2017@teamwork.fr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PT-DLR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Kamila</cp:lastModifiedBy>
  <cp:revision>7</cp:revision>
  <dcterms:created xsi:type="dcterms:W3CDTF">2017-12-02T05:24:00Z</dcterms:created>
  <dcterms:modified xsi:type="dcterms:W3CDTF">2017-12-02T08:14:00Z</dcterms:modified>
</cp:coreProperties>
</file>