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B8" w:rsidRPr="00A53A45" w:rsidRDefault="00A13BB8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53A45">
        <w:rPr>
          <w:rFonts w:ascii="Times New Roman" w:eastAsia="Times New Roman" w:hAnsi="Times New Roman" w:cs="Times New Roman"/>
          <w:b/>
          <w:noProof/>
          <w:sz w:val="24"/>
          <w:szCs w:val="24"/>
        </w:rPr>
        <w:t>Индира Қ</w:t>
      </w:r>
      <w:r w:rsidR="00A53A45" w:rsidRPr="00A53A45">
        <w:rPr>
          <w:rFonts w:ascii="Times New Roman" w:eastAsia="Times New Roman" w:hAnsi="Times New Roman" w:cs="Times New Roman"/>
          <w:b/>
          <w:noProof/>
          <w:sz w:val="24"/>
          <w:szCs w:val="24"/>
        </w:rPr>
        <w:t>абділмәжитова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М.Қозыбаев атындағы</w:t>
      </w:r>
      <w:r w:rsid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СҚМУ-дің инженерлік-техникалық факультетінің</w:t>
      </w:r>
      <w:r w:rsid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53A45">
        <w:rPr>
          <w:rFonts w:ascii="Times New Roman" w:eastAsia="Times New Roman" w:hAnsi="Times New Roman" w:cs="Times New Roman"/>
          <w:noProof/>
          <w:sz w:val="24"/>
          <w:szCs w:val="24"/>
        </w:rPr>
        <w:t>1 -курс студенті</w:t>
      </w:r>
    </w:p>
    <w:p w:rsidR="00A53A45" w:rsidRPr="00A53A45" w:rsidRDefault="00A53A45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D0237F" w:rsidRPr="00A53A45" w:rsidRDefault="00A53A45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44"/>
          <w:szCs w:val="44"/>
        </w:rPr>
      </w:pPr>
      <w:r w:rsidRPr="00A53A45">
        <w:rPr>
          <w:rFonts w:ascii="Times New Roman" w:eastAsia="Times New Roman" w:hAnsi="Times New Roman" w:cs="Times New Roman"/>
          <w:b/>
          <w:noProof/>
          <w:sz w:val="44"/>
          <w:szCs w:val="44"/>
        </w:rPr>
        <w:t>Келе</w:t>
      </w:r>
      <w:r w:rsidR="0050055F">
        <w:rPr>
          <w:rFonts w:ascii="Times New Roman" w:eastAsia="Times New Roman" w:hAnsi="Times New Roman" w:cs="Times New Roman"/>
          <w:b/>
          <w:noProof/>
          <w:sz w:val="44"/>
          <w:szCs w:val="44"/>
          <w:lang w:val="kk-KZ"/>
        </w:rPr>
        <w:t>ше</w:t>
      </w:r>
      <w:r w:rsidRPr="00A53A45">
        <w:rPr>
          <w:rFonts w:ascii="Times New Roman" w:eastAsia="Times New Roman" w:hAnsi="Times New Roman" w:cs="Times New Roman"/>
          <w:b/>
          <w:noProof/>
          <w:sz w:val="44"/>
          <w:szCs w:val="44"/>
        </w:rPr>
        <w:t>гімізді</w:t>
      </w:r>
      <w:r w:rsidR="00C6611B">
        <w:rPr>
          <w:rFonts w:ascii="Times New Roman" w:eastAsia="Times New Roman" w:hAnsi="Times New Roman" w:cs="Times New Roman"/>
          <w:b/>
          <w:noProof/>
          <w:sz w:val="44"/>
          <w:szCs w:val="44"/>
          <w:lang w:val="kk-KZ"/>
        </w:rPr>
        <w:t xml:space="preserve"> </w:t>
      </w:r>
      <w:r w:rsidRPr="00A53A45">
        <w:rPr>
          <w:rFonts w:ascii="Times New Roman" w:eastAsia="Times New Roman" w:hAnsi="Times New Roman" w:cs="Times New Roman"/>
          <w:b/>
          <w:noProof/>
          <w:sz w:val="44"/>
          <w:szCs w:val="44"/>
        </w:rPr>
        <w:t>көздеген</w:t>
      </w:r>
    </w:p>
    <w:p w:rsidR="00A53A45" w:rsidRDefault="00A53A45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p w:rsidR="00D0237F" w:rsidRPr="0050055F" w:rsidRDefault="005550F9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Елбасы</w:t>
      </w:r>
      <w:r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жыл</w:t>
      </w:r>
      <w:r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сайынғы</w:t>
      </w:r>
      <w:r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Жолдаул</w:t>
      </w:r>
      <w:r w:rsidRPr="00A53A45">
        <w:rPr>
          <w:rFonts w:ascii="Times New Roman" w:eastAsia="Times New Roman" w:hAnsi="Times New Roman" w:cs="Times New Roman"/>
          <w:noProof/>
          <w:sz w:val="24"/>
          <w:szCs w:val="24"/>
        </w:rPr>
        <w:t>а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рында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еліміздің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болашағын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жасайтын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жастарды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ешқашан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естен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шығарған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емес</w:t>
      </w:r>
      <w:r w:rsidR="00A13BB8" w:rsidRPr="00A53A45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Олардың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сапалы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білім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мен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тәрбие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алуына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мамандық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таңдауына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,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Отанымыздың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патриоты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болуына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ерекше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көңіл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бөліп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A13BB8" w:rsidRPr="00A13BB8">
        <w:rPr>
          <w:rFonts w:ascii="Times New Roman" w:eastAsia="Times New Roman" w:hAnsi="Times New Roman" w:cs="Times New Roman"/>
          <w:noProof/>
          <w:sz w:val="24"/>
          <w:szCs w:val="24"/>
        </w:rPr>
        <w:t>келеді</w:t>
      </w:r>
      <w:r w:rsidR="00A13BB8"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:rsidR="00D0237F" w:rsidRPr="0050055F" w:rsidRDefault="00A13BB8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Биылғы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Жолдаудың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да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сондай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екендігіне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құжатпен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муқият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танысқан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кезімізде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көзіміз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жетті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Білім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және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денсаулық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сақтау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салаларымен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бірге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біз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сияқты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студенттердің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де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шәкіртақысы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жаңа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жылдан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бастап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өскелі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отыр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Осының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өзін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Мемлекет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басшысы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тарапынан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өскелең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ұ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рпаққа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жасалып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отырған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шынайы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қамқорлық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деп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білгеніміз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жөн</w:t>
      </w:r>
      <w:r w:rsidRPr="0050055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.</w:t>
      </w:r>
    </w:p>
    <w:p w:rsidR="00D0237F" w:rsidRPr="00A13BB8" w:rsidRDefault="00A13BB8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Жолдауда Тұңғыш Президентіміз біз сияқты жастарға: "Шеберліктің шыңына жете білсең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д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ер, мамандықтың бәрі жақсы. Қазір техникалық мамандықтардың, ғылым мен инновацияның күні туған заман. Ерінбей еңбек еткен, талмай ғылым іздеген, жалықпай техника меңгерген адам озады. Т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ұ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рмысы жақсы, абыройы асқақ болады. </w:t>
      </w:r>
      <w:proofErr w:type="gramStart"/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Біз жузеге асырып жатқан тубегейлі реформалар мен атқарып жатқан қыруар істердің бәрі сендер ушін, болашақ 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ү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шін жасалуда", - деді. Осы жолдарды оқи отырып, өзімнің мамандық таңдауда қателеспегенімді тусіндім. Ендігі мақсат - жоғары оқу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орнының талабына сай білім алып, Абай атамыз айтқандай, "дуниеге</w:t>
      </w:r>
      <w:proofErr w:type="gramEnd"/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кірпіш болып қалану". Ол ушін елімізде барлық жағдай жасалған. Тек соны орынды пайдалана білуіміз керек.</w:t>
      </w:r>
    </w:p>
    <w:p w:rsidR="00D0237F" w:rsidRPr="00A13BB8" w:rsidRDefault="00A13BB8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Елімізде ғана емес, өз облысымызда да арманымызға жету ушін 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ү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і алар тұлғалар аз емес. Тек со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ларға </w:t>
      </w:r>
      <w:r w:rsidR="005550F9">
        <w:rPr>
          <w:rFonts w:ascii="Times New Roman" w:eastAsia="Times New Roman" w:hAnsi="Times New Roman" w:cs="Times New Roman"/>
          <w:noProof/>
          <w:sz w:val="24"/>
          <w:szCs w:val="24"/>
          <w:lang w:val="kk-KZ"/>
        </w:rPr>
        <w:t>ұ</w:t>
      </w:r>
      <w:r w:rsidRPr="00A13BB8">
        <w:rPr>
          <w:rFonts w:ascii="Times New Roman" w:eastAsia="Times New Roman" w:hAnsi="Times New Roman" w:cs="Times New Roman"/>
          <w:noProof/>
          <w:sz w:val="24"/>
          <w:szCs w:val="24"/>
        </w:rPr>
        <w:t>қсап бағып, алға қойған мақсатымызға жету жолында аянбай еңбектенейік, тер төгейік дегім келеді.</w:t>
      </w:r>
    </w:p>
    <w:p w:rsidR="00D0237F" w:rsidRPr="00A13BB8" w:rsidRDefault="00D0237F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13BB8" w:rsidRPr="00A53A45" w:rsidRDefault="00A13BB8" w:rsidP="00A53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//</w:t>
      </w:r>
      <w:r w:rsid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>C</w:t>
      </w:r>
      <w:r w:rsidRP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олтүстік Қазақстан.</w:t>
      </w:r>
      <w:r w:rsid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-</w:t>
      </w:r>
      <w:r w:rsid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2015.</w:t>
      </w:r>
      <w:r w:rsid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A53A45">
        <w:rPr>
          <w:rFonts w:ascii="Times New Roman" w:eastAsia="Times New Roman" w:hAnsi="Times New Roman" w:cs="Times New Roman"/>
          <w:b/>
          <w:noProof/>
          <w:sz w:val="24"/>
          <w:szCs w:val="24"/>
          <w:lang w:val="kk-KZ"/>
        </w:rPr>
        <w:t>- 26 желтоқсан</w:t>
      </w:r>
    </w:p>
    <w:sectPr w:rsidR="00A13BB8" w:rsidRPr="00A53A45" w:rsidSect="000C3435">
      <w:type w:val="continuous"/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3BB8"/>
    <w:rsid w:val="000C3435"/>
    <w:rsid w:val="0050055F"/>
    <w:rsid w:val="005550F9"/>
    <w:rsid w:val="008E7474"/>
    <w:rsid w:val="00A13BB8"/>
    <w:rsid w:val="00A53A45"/>
    <w:rsid w:val="00AF775E"/>
    <w:rsid w:val="00C6611B"/>
    <w:rsid w:val="00D0237F"/>
    <w:rsid w:val="00ED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Ольга Михайловна</dc:creator>
  <cp:lastModifiedBy>Насирова Елена Николаевна</cp:lastModifiedBy>
  <cp:revision>3</cp:revision>
  <dcterms:created xsi:type="dcterms:W3CDTF">2015-12-29T04:10:00Z</dcterms:created>
  <dcterms:modified xsi:type="dcterms:W3CDTF">2015-12-29T09:44:00Z</dcterms:modified>
</cp:coreProperties>
</file>