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862" w:rsidRDefault="00E44862" w:rsidP="00A8693E">
      <w:pPr>
        <w:shd w:val="clear" w:color="auto" w:fill="FFFFFF"/>
        <w:ind w:firstLine="709"/>
        <w:jc w:val="both"/>
        <w:rPr>
          <w:b/>
          <w:color w:val="000000"/>
          <w:lang w:val="en-US"/>
        </w:rPr>
      </w:pPr>
      <w:r w:rsidRPr="00A8693E">
        <w:rPr>
          <w:b/>
          <w:color w:val="000000"/>
        </w:rPr>
        <w:t>Нұргүл О</w:t>
      </w:r>
      <w:r w:rsidR="00016675" w:rsidRPr="00A8693E">
        <w:rPr>
          <w:b/>
          <w:color w:val="000000"/>
        </w:rPr>
        <w:t>қашева</w:t>
      </w:r>
    </w:p>
    <w:p w:rsidR="00A8693E" w:rsidRPr="00A8693E" w:rsidRDefault="00A8693E" w:rsidP="00A8693E">
      <w:pPr>
        <w:shd w:val="clear" w:color="auto" w:fill="FFFFFF"/>
        <w:ind w:firstLine="709"/>
        <w:jc w:val="both"/>
        <w:rPr>
          <w:b/>
          <w:color w:val="000000"/>
          <w:lang w:val="en-US"/>
        </w:rPr>
      </w:pPr>
    </w:p>
    <w:p w:rsidR="00E44862" w:rsidRPr="00A8693E" w:rsidRDefault="00A8693E" w:rsidP="00A8693E">
      <w:pPr>
        <w:shd w:val="clear" w:color="auto" w:fill="FFFFFF"/>
        <w:ind w:firstLine="709"/>
        <w:jc w:val="both"/>
        <w:rPr>
          <w:b/>
          <w:color w:val="000000"/>
          <w:sz w:val="44"/>
          <w:szCs w:val="44"/>
        </w:rPr>
      </w:pPr>
      <w:r w:rsidRPr="00A8693E">
        <w:rPr>
          <w:b/>
          <w:bCs/>
          <w:color w:val="000000"/>
          <w:sz w:val="44"/>
          <w:szCs w:val="44"/>
        </w:rPr>
        <w:t>Атақты қаламгерге арналды</w:t>
      </w:r>
      <w:r w:rsidR="00E44862" w:rsidRPr="00A8693E">
        <w:rPr>
          <w:b/>
          <w:bCs/>
          <w:color w:val="000000"/>
          <w:sz w:val="44"/>
          <w:szCs w:val="44"/>
        </w:rPr>
        <w:t xml:space="preserve"> </w:t>
      </w:r>
    </w:p>
    <w:p w:rsidR="00E44862" w:rsidRPr="00A8693E" w:rsidRDefault="00E44862" w:rsidP="00A8693E">
      <w:pPr>
        <w:shd w:val="clear" w:color="auto" w:fill="FFFFFF"/>
        <w:ind w:firstLine="709"/>
        <w:jc w:val="both"/>
      </w:pPr>
    </w:p>
    <w:p w:rsidR="00E44862" w:rsidRPr="00A8693E" w:rsidRDefault="00E44862" w:rsidP="00A8693E">
      <w:pPr>
        <w:shd w:val="clear" w:color="auto" w:fill="FFFFFF"/>
        <w:ind w:firstLine="709"/>
        <w:jc w:val="both"/>
        <w:rPr>
          <w:color w:val="000000"/>
        </w:rPr>
      </w:pPr>
    </w:p>
    <w:p w:rsidR="00E44862" w:rsidRPr="00A8693E" w:rsidRDefault="00B05B7E" w:rsidP="00A8693E">
      <w:pPr>
        <w:shd w:val="clear" w:color="auto" w:fill="FFFFFF"/>
        <w:ind w:firstLine="709"/>
        <w:jc w:val="both"/>
        <w:rPr>
          <w:color w:val="000000"/>
        </w:rPr>
      </w:pPr>
      <w:r>
        <w:rPr>
          <w:noProof/>
        </w:rPr>
        <w:drawing>
          <wp:anchor distT="0" distB="0" distL="114300" distR="114300" simplePos="0" relativeHeight="251657728" behindDoc="1" locked="0" layoutInCell="1" allowOverlap="1">
            <wp:simplePos x="0" y="0"/>
            <wp:positionH relativeFrom="column">
              <wp:posOffset>43815</wp:posOffset>
            </wp:positionH>
            <wp:positionV relativeFrom="paragraph">
              <wp:posOffset>33655</wp:posOffset>
            </wp:positionV>
            <wp:extent cx="3810000" cy="2533650"/>
            <wp:effectExtent l="19050" t="0" r="0" b="0"/>
            <wp:wrapTight wrapText="bothSides">
              <wp:wrapPolygon edited="0">
                <wp:start x="-108" y="0"/>
                <wp:lineTo x="-108" y="21438"/>
                <wp:lineTo x="21600" y="21438"/>
                <wp:lineTo x="21600" y="0"/>
                <wp:lineTo x="-108" y="0"/>
              </wp:wrapPolygon>
            </wp:wrapTight>
            <wp:docPr id="3" name="Рисунок 3" descr="http://rghost.ru/7qcj5f5rH/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ghost.ru/7qcj5f5rH/image.png"/>
                    <pic:cNvPicPr>
                      <a:picLocks noChangeAspect="1" noChangeArrowheads="1"/>
                    </pic:cNvPicPr>
                  </pic:nvPicPr>
                  <pic:blipFill>
                    <a:blip r:embed="rId4" r:link="rId5" cstate="print"/>
                    <a:srcRect/>
                    <a:stretch>
                      <a:fillRect/>
                    </a:stretch>
                  </pic:blipFill>
                  <pic:spPr bwMode="auto">
                    <a:xfrm>
                      <a:off x="0" y="0"/>
                      <a:ext cx="3810000" cy="2533650"/>
                    </a:xfrm>
                    <a:prstGeom prst="rect">
                      <a:avLst/>
                    </a:prstGeom>
                    <a:noFill/>
                    <a:ln w="9525">
                      <a:noFill/>
                      <a:miter lim="800000"/>
                      <a:headEnd/>
                      <a:tailEnd/>
                    </a:ln>
                  </pic:spPr>
                </pic:pic>
              </a:graphicData>
            </a:graphic>
          </wp:anchor>
        </w:drawing>
      </w:r>
      <w:r w:rsidR="00E44862" w:rsidRPr="00A8693E">
        <w:rPr>
          <w:color w:val="000000"/>
        </w:rPr>
        <w:t xml:space="preserve">М. Қозыбаев атындағы Солтүстік Қазақстан мемлекеттік университетінде әйгілі қаламгер Сәбит Мұқановтың 115 жылдығына арналған “Сәбит Мұқанов – әлемдік әдебиет пен мәдениеттегі жарқын тұлға” атты халықаралық ғылыми-тәжірибелік конференция болып өтті. Ұлы жазушының мерейтойына арналған шараға жазушылар, зиялы қауым мен жергілікті атқарушы билік өкілдері, оқытушылар мен студенттер қатысты. </w:t>
      </w:r>
    </w:p>
    <w:p w:rsidR="00E44862" w:rsidRPr="00A8693E" w:rsidRDefault="00E44862" w:rsidP="00A8693E">
      <w:pPr>
        <w:shd w:val="clear" w:color="auto" w:fill="FFFFFF"/>
        <w:ind w:firstLine="709"/>
        <w:jc w:val="both"/>
        <w:rPr>
          <w:vanish/>
          <w:color w:val="000000"/>
        </w:rPr>
      </w:pPr>
      <w:hyperlink r:id="rId6" w:history="1">
        <w:r w:rsidRPr="00A8693E">
          <w:rPr>
            <w:rStyle w:val="a3"/>
            <w:vanish/>
          </w:rPr>
          <w:t>cialis 10mg tablets</w:t>
        </w:r>
      </w:hyperlink>
      <w:hyperlink r:id="rId7" w:history="1">
        <w:r w:rsidRPr="00A8693E">
          <w:rPr>
            <w:rStyle w:val="a3"/>
            <w:vanish/>
          </w:rPr>
          <w:t>cheapest cialis professional</w:t>
        </w:r>
      </w:hyperlink>
      <w:hyperlink r:id="rId8" w:history="1">
        <w:r w:rsidRPr="00A8693E">
          <w:rPr>
            <w:rStyle w:val="a3"/>
            <w:vanish/>
          </w:rPr>
          <w:t>generic cialis discussion board forum</w:t>
        </w:r>
      </w:hyperlink>
      <w:hyperlink r:id="rId9" w:history="1">
        <w:r w:rsidRPr="00A8693E">
          <w:rPr>
            <w:rStyle w:val="a3"/>
            <w:vanish/>
          </w:rPr>
          <w:t>what is 100 mg cialis</w:t>
        </w:r>
      </w:hyperlink>
      <w:hyperlink r:id="rId10" w:history="1">
        <w:r w:rsidRPr="00A8693E">
          <w:rPr>
            <w:rStyle w:val="a3"/>
            <w:vanish/>
          </w:rPr>
          <w:t>prices fo cialis</w:t>
        </w:r>
      </w:hyperlink>
      <w:hyperlink r:id="rId11" w:history="1">
        <w:r w:rsidRPr="00A8693E">
          <w:rPr>
            <w:rStyle w:val="a3"/>
            <w:vanish/>
          </w:rPr>
          <w:t>pharmacy cialis buy</w:t>
        </w:r>
      </w:hyperlink>
      <w:hyperlink r:id="rId12" w:history="1">
        <w:r w:rsidRPr="00A8693E">
          <w:rPr>
            <w:rStyle w:val="a3"/>
            <w:vanish/>
          </w:rPr>
          <w:t>order cialis soft tabs</w:t>
        </w:r>
      </w:hyperlink>
      <w:hyperlink r:id="rId13" w:history="1">
        <w:r w:rsidRPr="00A8693E">
          <w:rPr>
            <w:rStyle w:val="a3"/>
            <w:vanish/>
          </w:rPr>
          <w:t>cialis mg 20</w:t>
        </w:r>
      </w:hyperlink>
      <w:hyperlink r:id="rId14" w:history="1">
        <w:r w:rsidRPr="00A8693E">
          <w:rPr>
            <w:rStyle w:val="a3"/>
            <w:vanish/>
          </w:rPr>
          <w:t>generic medication cialis</w:t>
        </w:r>
      </w:hyperlink>
      <w:hyperlink r:id="rId15" w:history="1">
        <w:r w:rsidRPr="00A8693E">
          <w:rPr>
            <w:rStyle w:val="a3"/>
            <w:vanish/>
          </w:rPr>
          <w:t>pills cialis</w:t>
        </w:r>
      </w:hyperlink>
      <w:hyperlink r:id="rId16" w:history="1">
        <w:r w:rsidRPr="00A8693E">
          <w:rPr>
            <w:rStyle w:val="a3"/>
            <w:vanish/>
          </w:rPr>
          <w:t>cheap cialis tadalafil</w:t>
        </w:r>
      </w:hyperlink>
      <w:hyperlink r:id="rId17" w:history="1">
        <w:r w:rsidRPr="00A8693E">
          <w:rPr>
            <w:rStyle w:val="a3"/>
            <w:vanish/>
          </w:rPr>
          <w:t>cialis tadalafil 20 mg</w:t>
        </w:r>
      </w:hyperlink>
    </w:p>
    <w:p w:rsidR="00E44862" w:rsidRPr="00A8693E" w:rsidRDefault="00E44862" w:rsidP="00A8693E">
      <w:pPr>
        <w:shd w:val="clear" w:color="auto" w:fill="FFFFFF"/>
        <w:ind w:firstLine="709"/>
        <w:jc w:val="both"/>
        <w:rPr>
          <w:vanish/>
          <w:color w:val="000000"/>
        </w:rPr>
      </w:pPr>
      <w:r w:rsidRPr="00A8693E">
        <w:rPr>
          <w:vanish/>
          <w:color w:val="000000"/>
        </w:rPr>
        <w:t>argaiv1467</w:t>
      </w:r>
    </w:p>
    <w:p w:rsidR="00E44862" w:rsidRPr="00A8693E" w:rsidRDefault="00E44862" w:rsidP="00A8693E">
      <w:pPr>
        <w:shd w:val="clear" w:color="auto" w:fill="FFFFFF"/>
        <w:ind w:firstLine="709"/>
        <w:jc w:val="both"/>
        <w:rPr>
          <w:color w:val="000000"/>
        </w:rPr>
      </w:pPr>
      <w:r w:rsidRPr="00A8693E">
        <w:rPr>
          <w:color w:val="000000"/>
        </w:rPr>
        <w:t>Жиынды ашқан университет ректоры Оңдасын Әшімов:</w:t>
      </w:r>
    </w:p>
    <w:p w:rsidR="00E44862" w:rsidRPr="00A8693E" w:rsidRDefault="00E44862" w:rsidP="00A8693E">
      <w:pPr>
        <w:shd w:val="clear" w:color="auto" w:fill="FFFFFF"/>
        <w:ind w:firstLine="709"/>
        <w:jc w:val="both"/>
        <w:rPr>
          <w:color w:val="000000"/>
        </w:rPr>
      </w:pPr>
      <w:r w:rsidRPr="00A8693E">
        <w:rPr>
          <w:color w:val="000000"/>
        </w:rPr>
        <w:t xml:space="preserve">– Қазақ әдебиетінің қалыптасуына, ана тіліміздің, ұлттық әдебиетіміздің қанат жаюына қалтқысыз қызмет еткен аға жазушы, ұлы қаламгер Сәбит Мұқановтың есімі жыл өткен сайын жаңғырып, оның шығармаларының бағасы арта түсуде. Оның “Ботагөз”, “Мөлдір махаббат”, “Аққан жұлдыз”, т.б. романдарында халқымыздың тұнып тұрған сан ғасырлық тарихы, мұң-мұқтажы, қайғы-қуанышы жатыр. Конференцияға еліміздің түкпір-түкпірінен, Ресей және Қытай, Түркия мемлекеттерінен белгілі әдебиеттанушы, профессорлардың 80-ге жуық баяндамалары келіп түсті, – деді. </w:t>
      </w:r>
    </w:p>
    <w:p w:rsidR="00E44862" w:rsidRPr="00A8693E" w:rsidRDefault="00E44862" w:rsidP="00A8693E">
      <w:pPr>
        <w:shd w:val="clear" w:color="auto" w:fill="FFFFFF"/>
        <w:ind w:firstLine="709"/>
        <w:jc w:val="both"/>
        <w:rPr>
          <w:color w:val="000000"/>
        </w:rPr>
      </w:pPr>
      <w:r w:rsidRPr="00A8693E">
        <w:rPr>
          <w:color w:val="000000"/>
        </w:rPr>
        <w:t xml:space="preserve">Облыстық тілдерді дамыту жөніндегі басқарманың басшысы Кемел Оспанов облыс әкімі Ерік Сұлтановтың құттықтауын жеткізіп, бірқатар оқытушыларға облыс әкімінің Алғыс хаттарын тапсырды. </w:t>
      </w:r>
    </w:p>
    <w:p w:rsidR="00E44862" w:rsidRPr="00A8693E" w:rsidRDefault="00E44862" w:rsidP="00A8693E">
      <w:pPr>
        <w:shd w:val="clear" w:color="auto" w:fill="FFFFFF"/>
        <w:ind w:firstLine="709"/>
        <w:jc w:val="both"/>
        <w:rPr>
          <w:color w:val="000000"/>
        </w:rPr>
      </w:pPr>
      <w:r w:rsidRPr="00A8693E">
        <w:rPr>
          <w:color w:val="000000"/>
        </w:rPr>
        <w:t xml:space="preserve">Содан кейін Алматы қаласындағы С. Мұқанов пен Ғ. Мүсіреповтің мемлекеттік әдеби-мемориалдық мұражай кешенінің директоры, филология ғылымдарының кандидаты Әділғазы Қайырбеков сөз алып, өзі басқарып отырған мұражай жұмысы жайлы әңгімеледі. </w:t>
      </w:r>
    </w:p>
    <w:p w:rsidR="00E44862" w:rsidRPr="00A8693E" w:rsidRDefault="00E44862" w:rsidP="00A8693E">
      <w:pPr>
        <w:shd w:val="clear" w:color="auto" w:fill="FFFFFF"/>
        <w:ind w:firstLine="709"/>
        <w:jc w:val="both"/>
        <w:rPr>
          <w:color w:val="000000"/>
        </w:rPr>
      </w:pPr>
      <w:r w:rsidRPr="00A8693E">
        <w:rPr>
          <w:color w:val="000000"/>
        </w:rPr>
        <w:t>Конференция жұмысы “С. Мұқановтың әдеби мұрасының көркемдік әлемі”, “С. Мұқановтың шығармашылығы және ұлттық тілтаным”, “Қазіргі білім интеграциясындағы қазақ тілі мен әдебиетін оқыту мәселелері” және “Әлемдік лингводискурстағы қазақ тілтанымы мен әдебиеттану мәселелері” тақырыбында секцияларымен жалғасты.</w:t>
      </w:r>
    </w:p>
    <w:p w:rsidR="00A8693E" w:rsidRDefault="00A8693E" w:rsidP="00A8693E">
      <w:pPr>
        <w:shd w:val="clear" w:color="auto" w:fill="FFFFFF"/>
        <w:ind w:firstLine="709"/>
        <w:jc w:val="both"/>
        <w:rPr>
          <w:b/>
          <w:color w:val="000000"/>
          <w:lang w:val="en-US"/>
        </w:rPr>
      </w:pPr>
    </w:p>
    <w:p w:rsidR="00E44862" w:rsidRPr="00A8693E" w:rsidRDefault="00E44862" w:rsidP="00A8693E">
      <w:pPr>
        <w:shd w:val="clear" w:color="auto" w:fill="FFFFFF"/>
        <w:ind w:firstLine="709"/>
        <w:jc w:val="both"/>
        <w:rPr>
          <w:b/>
          <w:color w:val="000000"/>
          <w:lang w:val="kk-KZ"/>
        </w:rPr>
      </w:pPr>
      <w:r w:rsidRPr="00A8693E">
        <w:rPr>
          <w:b/>
          <w:color w:val="000000"/>
          <w:lang w:val="en-US"/>
        </w:rPr>
        <w:t xml:space="preserve">// </w:t>
      </w:r>
      <w:r w:rsidRPr="00A8693E">
        <w:rPr>
          <w:b/>
          <w:color w:val="000000"/>
        </w:rPr>
        <w:t>Солтүстік Қазақстан</w:t>
      </w:r>
      <w:r w:rsidRPr="00A8693E">
        <w:rPr>
          <w:b/>
          <w:color w:val="000000"/>
          <w:lang w:val="kk-KZ"/>
        </w:rPr>
        <w:t>.</w:t>
      </w:r>
      <w:r w:rsidR="00A8693E" w:rsidRPr="00A8693E">
        <w:rPr>
          <w:b/>
          <w:color w:val="000000"/>
          <w:lang w:val="en-US"/>
        </w:rPr>
        <w:t xml:space="preserve"> </w:t>
      </w:r>
      <w:r w:rsidRPr="00A8693E">
        <w:rPr>
          <w:b/>
          <w:color w:val="000000"/>
          <w:lang w:val="kk-KZ"/>
        </w:rPr>
        <w:t>- 2015.</w:t>
      </w:r>
      <w:r w:rsidR="00A8693E" w:rsidRPr="00A8693E">
        <w:rPr>
          <w:b/>
          <w:color w:val="000000"/>
          <w:lang w:val="en-US"/>
        </w:rPr>
        <w:t xml:space="preserve"> </w:t>
      </w:r>
      <w:r w:rsidRPr="00A8693E">
        <w:rPr>
          <w:b/>
          <w:color w:val="000000"/>
          <w:lang w:val="kk-KZ"/>
        </w:rPr>
        <w:t>- 18 сәуір</w:t>
      </w:r>
    </w:p>
    <w:p w:rsidR="00E44862" w:rsidRPr="00A8693E" w:rsidRDefault="00E44862" w:rsidP="00A8693E">
      <w:pPr>
        <w:shd w:val="clear" w:color="auto" w:fill="FFFFFF"/>
        <w:ind w:firstLine="709"/>
        <w:jc w:val="both"/>
        <w:rPr>
          <w:color w:val="000000"/>
          <w:lang w:val="en-US"/>
        </w:rPr>
      </w:pPr>
      <w:r w:rsidRPr="00A8693E">
        <w:rPr>
          <w:b/>
          <w:color w:val="000000"/>
          <w:lang w:val="en-US"/>
        </w:rPr>
        <w:t xml:space="preserve"> </w:t>
      </w:r>
      <w:r w:rsidRPr="00A8693E">
        <w:rPr>
          <w:color w:val="000000"/>
          <w:lang w:val="en-US"/>
        </w:rPr>
        <w:t xml:space="preserve"> </w:t>
      </w:r>
    </w:p>
    <w:p w:rsidR="00783356" w:rsidRPr="00A8693E" w:rsidRDefault="00783356" w:rsidP="00A8693E">
      <w:pPr>
        <w:ind w:firstLine="709"/>
        <w:jc w:val="both"/>
      </w:pPr>
    </w:p>
    <w:sectPr w:rsidR="00783356" w:rsidRPr="00A86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E44862"/>
    <w:rsid w:val="00016675"/>
    <w:rsid w:val="00783356"/>
    <w:rsid w:val="00A8693E"/>
    <w:rsid w:val="00B05B7E"/>
    <w:rsid w:val="00E44862"/>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E44862"/>
    <w:rPr>
      <w:strike w:val="0"/>
      <w:dstrike w:val="0"/>
      <w:color w:val="145077"/>
      <w:u w:val="none"/>
      <w:effect w:val="none"/>
    </w:rPr>
  </w:style>
</w:styles>
</file>

<file path=word/webSettings.xml><?xml version="1.0" encoding="utf-8"?>
<w:webSettings xmlns:r="http://schemas.openxmlformats.org/officeDocument/2006/relationships" xmlns:w="http://schemas.openxmlformats.org/wordprocessingml/2006/main">
  <w:divs>
    <w:div w:id="1473788472">
      <w:bodyDiv w:val="1"/>
      <w:marLeft w:val="0"/>
      <w:marRight w:val="0"/>
      <w:marTop w:val="0"/>
      <w:marBottom w:val="0"/>
      <w:divBdr>
        <w:top w:val="none" w:sz="0" w:space="0" w:color="auto"/>
        <w:left w:val="none" w:sz="0" w:space="0" w:color="auto"/>
        <w:bottom w:val="none" w:sz="0" w:space="0" w:color="auto"/>
        <w:right w:val="none" w:sz="0" w:space="0" w:color="auto"/>
      </w:divBdr>
      <w:divsChild>
        <w:div w:id="1961959335">
          <w:marLeft w:val="0"/>
          <w:marRight w:val="0"/>
          <w:marTop w:val="0"/>
          <w:marBottom w:val="0"/>
          <w:divBdr>
            <w:top w:val="none" w:sz="0" w:space="0" w:color="auto"/>
            <w:left w:val="none" w:sz="0" w:space="0" w:color="auto"/>
            <w:bottom w:val="none" w:sz="0" w:space="0" w:color="auto"/>
            <w:right w:val="none" w:sz="0" w:space="0" w:color="auto"/>
          </w:divBdr>
          <w:divsChild>
            <w:div w:id="677006254">
              <w:marLeft w:val="0"/>
              <w:marRight w:val="0"/>
              <w:marTop w:val="0"/>
              <w:marBottom w:val="0"/>
              <w:divBdr>
                <w:top w:val="none" w:sz="0" w:space="0" w:color="auto"/>
                <w:left w:val="none" w:sz="0" w:space="0" w:color="auto"/>
                <w:bottom w:val="none" w:sz="0" w:space="0" w:color="auto"/>
                <w:right w:val="none" w:sz="0" w:space="0" w:color="auto"/>
              </w:divBdr>
              <w:divsChild>
                <w:div w:id="933828220">
                  <w:marLeft w:val="0"/>
                  <w:marRight w:val="0"/>
                  <w:marTop w:val="0"/>
                  <w:marBottom w:val="0"/>
                  <w:divBdr>
                    <w:top w:val="none" w:sz="0" w:space="0" w:color="auto"/>
                    <w:left w:val="single" w:sz="6" w:space="0" w:color="DDDDDD"/>
                    <w:bottom w:val="none" w:sz="0" w:space="0" w:color="auto"/>
                    <w:right w:val="single" w:sz="6" w:space="0" w:color="DDDDDD"/>
                  </w:divBdr>
                  <w:divsChild>
                    <w:div w:id="1267926928">
                      <w:marLeft w:val="0"/>
                      <w:marRight w:val="0"/>
                      <w:marTop w:val="0"/>
                      <w:marBottom w:val="0"/>
                      <w:divBdr>
                        <w:top w:val="none" w:sz="0" w:space="0" w:color="auto"/>
                        <w:left w:val="none" w:sz="0" w:space="0" w:color="auto"/>
                        <w:bottom w:val="none" w:sz="0" w:space="0" w:color="auto"/>
                        <w:right w:val="none" w:sz="0" w:space="0" w:color="auto"/>
                      </w:divBdr>
                      <w:divsChild>
                        <w:div w:id="1514496376">
                          <w:marLeft w:val="0"/>
                          <w:marRight w:val="0"/>
                          <w:marTop w:val="0"/>
                          <w:marBottom w:val="0"/>
                          <w:divBdr>
                            <w:top w:val="none" w:sz="0" w:space="0" w:color="auto"/>
                            <w:left w:val="none" w:sz="0" w:space="0" w:color="auto"/>
                            <w:bottom w:val="none" w:sz="0" w:space="0" w:color="auto"/>
                            <w:right w:val="none" w:sz="0" w:space="0" w:color="auto"/>
                          </w:divBdr>
                          <w:divsChild>
                            <w:div w:id="808981287">
                              <w:marLeft w:val="0"/>
                              <w:marRight w:val="0"/>
                              <w:marTop w:val="0"/>
                              <w:marBottom w:val="0"/>
                              <w:divBdr>
                                <w:top w:val="none" w:sz="0" w:space="0" w:color="auto"/>
                                <w:left w:val="none" w:sz="0" w:space="0" w:color="auto"/>
                                <w:bottom w:val="none" w:sz="0" w:space="0" w:color="auto"/>
                                <w:right w:val="none" w:sz="0" w:space="0" w:color="auto"/>
                              </w:divBdr>
                              <w:divsChild>
                                <w:div w:id="661935812">
                                  <w:marLeft w:val="0"/>
                                  <w:marRight w:val="0"/>
                                  <w:marTop w:val="0"/>
                                  <w:marBottom w:val="0"/>
                                  <w:divBdr>
                                    <w:top w:val="none" w:sz="0" w:space="0" w:color="auto"/>
                                    <w:left w:val="none" w:sz="0" w:space="0" w:color="auto"/>
                                    <w:bottom w:val="none" w:sz="0" w:space="0" w:color="auto"/>
                                    <w:right w:val="none" w:sz="0" w:space="0" w:color="auto"/>
                                  </w:divBdr>
                                  <w:divsChild>
                                    <w:div w:id="1645156451">
                                      <w:marLeft w:val="-225"/>
                                      <w:marRight w:val="-225"/>
                                      <w:marTop w:val="0"/>
                                      <w:marBottom w:val="0"/>
                                      <w:divBdr>
                                        <w:top w:val="none" w:sz="0" w:space="0" w:color="auto"/>
                                        <w:left w:val="none" w:sz="0" w:space="0" w:color="auto"/>
                                        <w:bottom w:val="none" w:sz="0" w:space="0" w:color="auto"/>
                                        <w:right w:val="none" w:sz="0" w:space="0" w:color="auto"/>
                                      </w:divBdr>
                                      <w:divsChild>
                                        <w:div w:id="389499068">
                                          <w:marLeft w:val="0"/>
                                          <w:marRight w:val="0"/>
                                          <w:marTop w:val="0"/>
                                          <w:marBottom w:val="0"/>
                                          <w:divBdr>
                                            <w:top w:val="none" w:sz="0" w:space="0" w:color="auto"/>
                                            <w:left w:val="none" w:sz="0" w:space="0" w:color="auto"/>
                                            <w:bottom w:val="none" w:sz="0" w:space="0" w:color="auto"/>
                                            <w:right w:val="none" w:sz="0" w:space="0" w:color="auto"/>
                                          </w:divBdr>
                                          <w:divsChild>
                                            <w:div w:id="268316823">
                                              <w:marLeft w:val="0"/>
                                              <w:marRight w:val="0"/>
                                              <w:marTop w:val="0"/>
                                              <w:marBottom w:val="0"/>
                                              <w:divBdr>
                                                <w:top w:val="none" w:sz="0" w:space="0" w:color="auto"/>
                                                <w:left w:val="none" w:sz="0" w:space="0" w:color="auto"/>
                                                <w:bottom w:val="none" w:sz="0" w:space="0" w:color="auto"/>
                                                <w:right w:val="none" w:sz="0" w:space="0" w:color="auto"/>
                                              </w:divBdr>
                                              <w:divsChild>
                                                <w:div w:id="458843053">
                                                  <w:marLeft w:val="0"/>
                                                  <w:marRight w:val="0"/>
                                                  <w:marTop w:val="0"/>
                                                  <w:marBottom w:val="0"/>
                                                  <w:divBdr>
                                                    <w:top w:val="none" w:sz="0" w:space="0" w:color="auto"/>
                                                    <w:left w:val="none" w:sz="0" w:space="0" w:color="auto"/>
                                                    <w:bottom w:val="none" w:sz="0" w:space="0" w:color="auto"/>
                                                    <w:right w:val="none" w:sz="0" w:space="0" w:color="auto"/>
                                                  </w:divBdr>
                                                  <w:divsChild>
                                                    <w:div w:id="2091153273">
                                                      <w:marLeft w:val="0"/>
                                                      <w:marRight w:val="0"/>
                                                      <w:marTop w:val="0"/>
                                                      <w:marBottom w:val="0"/>
                                                      <w:divBdr>
                                                        <w:top w:val="none" w:sz="0" w:space="0" w:color="auto"/>
                                                        <w:left w:val="none" w:sz="0" w:space="0" w:color="auto"/>
                                                        <w:bottom w:val="none" w:sz="0" w:space="0" w:color="auto"/>
                                                        <w:right w:val="none" w:sz="0" w:space="0" w:color="auto"/>
                                                      </w:divBdr>
                                                      <w:divsChild>
                                                        <w:div w:id="36325029">
                                                          <w:marLeft w:val="0"/>
                                                          <w:marRight w:val="0"/>
                                                          <w:marTop w:val="0"/>
                                                          <w:marBottom w:val="0"/>
                                                          <w:divBdr>
                                                            <w:top w:val="none" w:sz="0" w:space="0" w:color="auto"/>
                                                            <w:left w:val="none" w:sz="0" w:space="0" w:color="auto"/>
                                                            <w:bottom w:val="none" w:sz="0" w:space="0" w:color="auto"/>
                                                            <w:right w:val="none" w:sz="0" w:space="0" w:color="auto"/>
                                                          </w:divBdr>
                                                          <w:divsChild>
                                                            <w:div w:id="966472794">
                                                              <w:marLeft w:val="0"/>
                                                              <w:marRight w:val="0"/>
                                                              <w:marTop w:val="0"/>
                                                              <w:marBottom w:val="0"/>
                                                              <w:divBdr>
                                                                <w:top w:val="none" w:sz="0" w:space="0" w:color="auto"/>
                                                                <w:left w:val="none" w:sz="0" w:space="0" w:color="auto"/>
                                                                <w:bottom w:val="none" w:sz="0" w:space="0" w:color="auto"/>
                                                                <w:right w:val="none" w:sz="0" w:space="0" w:color="auto"/>
                                                              </w:divBdr>
                                                            </w:div>
                                                          </w:divsChild>
                                                        </w:div>
                                                        <w:div w:id="13348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rdicminingschool.se/generic-cialis-discussion-board-forum/" TargetMode="External"/><Relationship Id="rId13" Type="http://schemas.openxmlformats.org/officeDocument/2006/relationships/hyperlink" Target="http://ergelis.com/cialis-mg-2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wmarketboston.org/cheapest-cialis-professional/" TargetMode="External"/><Relationship Id="rId12" Type="http://schemas.openxmlformats.org/officeDocument/2006/relationships/hyperlink" Target="http://bellwoodlibrary.org/order-cialis-soft-tabs/" TargetMode="External"/><Relationship Id="rId17" Type="http://schemas.openxmlformats.org/officeDocument/2006/relationships/hyperlink" Target="http://grapos.com/cialis-tadalafil-20-mg/" TargetMode="External"/><Relationship Id="rId2" Type="http://schemas.openxmlformats.org/officeDocument/2006/relationships/settings" Target="settings.xml"/><Relationship Id="rId16" Type="http://schemas.openxmlformats.org/officeDocument/2006/relationships/hyperlink" Target="http://procongroup.net/cheap-cialis-tadalafil/" TargetMode="External"/><Relationship Id="rId1" Type="http://schemas.openxmlformats.org/officeDocument/2006/relationships/styles" Target="styles.xml"/><Relationship Id="rId6" Type="http://schemas.openxmlformats.org/officeDocument/2006/relationships/hyperlink" Target="http://hahana.com.au/cialis-10mg-tablets/" TargetMode="External"/><Relationship Id="rId11" Type="http://schemas.openxmlformats.org/officeDocument/2006/relationships/hyperlink" Target="http://raritanheadwaters.org/pharmacy-cialis-buy/" TargetMode="External"/><Relationship Id="rId5" Type="http://schemas.openxmlformats.org/officeDocument/2006/relationships/image" Target="http://rghost.ru/7qcj5f5rH/image.png" TargetMode="External"/><Relationship Id="rId15" Type="http://schemas.openxmlformats.org/officeDocument/2006/relationships/hyperlink" Target="http://www.europeanrhinologicsociety.org/pills-cialis/" TargetMode="External"/><Relationship Id="rId10" Type="http://schemas.openxmlformats.org/officeDocument/2006/relationships/hyperlink" Target="http://anares.com/prices-fo-cialis/"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ofccanada.com/what-is-100-mg-cialis/" TargetMode="External"/><Relationship Id="rId14" Type="http://schemas.openxmlformats.org/officeDocument/2006/relationships/hyperlink" Target="http://cloudspaces.eu/generic-medication-cial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CharactersWithSpaces>
  <SharedDoc>false</SharedDoc>
  <HLinks>
    <vt:vector size="78" baseType="variant">
      <vt:variant>
        <vt:i4>5505096</vt:i4>
      </vt:variant>
      <vt:variant>
        <vt:i4>33</vt:i4>
      </vt:variant>
      <vt:variant>
        <vt:i4>0</vt:i4>
      </vt:variant>
      <vt:variant>
        <vt:i4>5</vt:i4>
      </vt:variant>
      <vt:variant>
        <vt:lpwstr>http://grapos.com/cialis-tadalafil-20-mg/</vt:lpwstr>
      </vt:variant>
      <vt:variant>
        <vt:lpwstr/>
      </vt:variant>
      <vt:variant>
        <vt:i4>3014705</vt:i4>
      </vt:variant>
      <vt:variant>
        <vt:i4>30</vt:i4>
      </vt:variant>
      <vt:variant>
        <vt:i4>0</vt:i4>
      </vt:variant>
      <vt:variant>
        <vt:i4>5</vt:i4>
      </vt:variant>
      <vt:variant>
        <vt:lpwstr>http://procongroup.net/cheap-cialis-tadalafil/</vt:lpwstr>
      </vt:variant>
      <vt:variant>
        <vt:lpwstr/>
      </vt:variant>
      <vt:variant>
        <vt:i4>7340144</vt:i4>
      </vt:variant>
      <vt:variant>
        <vt:i4>27</vt:i4>
      </vt:variant>
      <vt:variant>
        <vt:i4>0</vt:i4>
      </vt:variant>
      <vt:variant>
        <vt:i4>5</vt:i4>
      </vt:variant>
      <vt:variant>
        <vt:lpwstr>http://www.europeanrhinologicsociety.org/pills-cialis/</vt:lpwstr>
      </vt:variant>
      <vt:variant>
        <vt:lpwstr/>
      </vt:variant>
      <vt:variant>
        <vt:i4>196622</vt:i4>
      </vt:variant>
      <vt:variant>
        <vt:i4>24</vt:i4>
      </vt:variant>
      <vt:variant>
        <vt:i4>0</vt:i4>
      </vt:variant>
      <vt:variant>
        <vt:i4>5</vt:i4>
      </vt:variant>
      <vt:variant>
        <vt:lpwstr>http://cloudspaces.eu/generic-medication-cialis/</vt:lpwstr>
      </vt:variant>
      <vt:variant>
        <vt:lpwstr/>
      </vt:variant>
      <vt:variant>
        <vt:i4>262175</vt:i4>
      </vt:variant>
      <vt:variant>
        <vt:i4>21</vt:i4>
      </vt:variant>
      <vt:variant>
        <vt:i4>0</vt:i4>
      </vt:variant>
      <vt:variant>
        <vt:i4>5</vt:i4>
      </vt:variant>
      <vt:variant>
        <vt:lpwstr>http://ergelis.com/cialis-mg-20/</vt:lpwstr>
      </vt:variant>
      <vt:variant>
        <vt:lpwstr/>
      </vt:variant>
      <vt:variant>
        <vt:i4>4063351</vt:i4>
      </vt:variant>
      <vt:variant>
        <vt:i4>18</vt:i4>
      </vt:variant>
      <vt:variant>
        <vt:i4>0</vt:i4>
      </vt:variant>
      <vt:variant>
        <vt:i4>5</vt:i4>
      </vt:variant>
      <vt:variant>
        <vt:lpwstr>http://bellwoodlibrary.org/order-cialis-soft-tabs/</vt:lpwstr>
      </vt:variant>
      <vt:variant>
        <vt:lpwstr/>
      </vt:variant>
      <vt:variant>
        <vt:i4>1048666</vt:i4>
      </vt:variant>
      <vt:variant>
        <vt:i4>15</vt:i4>
      </vt:variant>
      <vt:variant>
        <vt:i4>0</vt:i4>
      </vt:variant>
      <vt:variant>
        <vt:i4>5</vt:i4>
      </vt:variant>
      <vt:variant>
        <vt:lpwstr>http://raritanheadwaters.org/pharmacy-cialis-buy/</vt:lpwstr>
      </vt:variant>
      <vt:variant>
        <vt:lpwstr/>
      </vt:variant>
      <vt:variant>
        <vt:i4>8323133</vt:i4>
      </vt:variant>
      <vt:variant>
        <vt:i4>12</vt:i4>
      </vt:variant>
      <vt:variant>
        <vt:i4>0</vt:i4>
      </vt:variant>
      <vt:variant>
        <vt:i4>5</vt:i4>
      </vt:variant>
      <vt:variant>
        <vt:lpwstr>http://anares.com/prices-fo-cialis/</vt:lpwstr>
      </vt:variant>
      <vt:variant>
        <vt:lpwstr/>
      </vt:variant>
      <vt:variant>
        <vt:i4>6225941</vt:i4>
      </vt:variant>
      <vt:variant>
        <vt:i4>9</vt:i4>
      </vt:variant>
      <vt:variant>
        <vt:i4>0</vt:i4>
      </vt:variant>
      <vt:variant>
        <vt:i4>5</vt:i4>
      </vt:variant>
      <vt:variant>
        <vt:lpwstr>http://sofccanada.com/what-is-100-mg-cialis/</vt:lpwstr>
      </vt:variant>
      <vt:variant>
        <vt:lpwstr/>
      </vt:variant>
      <vt:variant>
        <vt:i4>3276913</vt:i4>
      </vt:variant>
      <vt:variant>
        <vt:i4>6</vt:i4>
      </vt:variant>
      <vt:variant>
        <vt:i4>0</vt:i4>
      </vt:variant>
      <vt:variant>
        <vt:i4>5</vt:i4>
      </vt:variant>
      <vt:variant>
        <vt:lpwstr>http://nordicminingschool.se/generic-cialis-discussion-board-forum/</vt:lpwstr>
      </vt:variant>
      <vt:variant>
        <vt:lpwstr/>
      </vt:variant>
      <vt:variant>
        <vt:i4>4653129</vt:i4>
      </vt:variant>
      <vt:variant>
        <vt:i4>3</vt:i4>
      </vt:variant>
      <vt:variant>
        <vt:i4>0</vt:i4>
      </vt:variant>
      <vt:variant>
        <vt:i4>5</vt:i4>
      </vt:variant>
      <vt:variant>
        <vt:lpwstr>http://newmarketboston.org/cheapest-cialis-professional/</vt:lpwstr>
      </vt:variant>
      <vt:variant>
        <vt:lpwstr/>
      </vt:variant>
      <vt:variant>
        <vt:i4>5111894</vt:i4>
      </vt:variant>
      <vt:variant>
        <vt:i4>0</vt:i4>
      </vt:variant>
      <vt:variant>
        <vt:i4>0</vt:i4>
      </vt:variant>
      <vt:variant>
        <vt:i4>5</vt:i4>
      </vt:variant>
      <vt:variant>
        <vt:lpwstr>http://hahana.com.au/cialis-10mg-tablets/</vt:lpwstr>
      </vt:variant>
      <vt:variant>
        <vt:lpwstr/>
      </vt:variant>
      <vt:variant>
        <vt:i4>6225986</vt:i4>
      </vt:variant>
      <vt:variant>
        <vt:i4>-1</vt:i4>
      </vt:variant>
      <vt:variant>
        <vt:i4>1027</vt:i4>
      </vt:variant>
      <vt:variant>
        <vt:i4>1</vt:i4>
      </vt:variant>
      <vt:variant>
        <vt:lpwstr>http://rghost.ru/7qcj5f5rH/image.png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2015-04-20T08:54:00Z</dcterms:created>
  <dcterms:modified xsi:type="dcterms:W3CDTF">2015-04-20T08:54:00Z</dcterms:modified>
</cp:coreProperties>
</file>