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8" w:rsidRPr="00F456B8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Сабыр И</w:t>
      </w:r>
      <w:r w:rsidR="00F456B8" w:rsidRPr="00820B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браев</w:t>
      </w:r>
      <w:r w:rsidRPr="00820B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="00F456B8" w:rsidRPr="00F456B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Pr="00F456B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доцент, кандидат</w:t>
      </w:r>
      <w:r w:rsidR="00F456B8" w:rsidRPr="00F456B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Pr="00F456B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исторических наук,</w:t>
      </w:r>
      <w:r w:rsidR="00F456B8" w:rsidRPr="00F456B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Pr="00F456B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депутат Петропавловского</w:t>
      </w:r>
      <w:r w:rsidR="00F456B8">
        <w:rPr>
          <w:rFonts w:ascii="Times New Roman" w:hAnsi="Times New Roman" w:cs="Times New Roman"/>
          <w:sz w:val="24"/>
          <w:szCs w:val="24"/>
        </w:rPr>
        <w:t xml:space="preserve"> </w:t>
      </w:r>
      <w:r w:rsidRPr="00F456B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городского маслихата</w:t>
      </w:r>
    </w:p>
    <w:p w:rsidR="00F456B8" w:rsidRDefault="00F456B8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C86DCA" w:rsidRPr="00F456B8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44"/>
          <w:szCs w:val="44"/>
        </w:rPr>
      </w:pPr>
      <w:r w:rsidRPr="00F456B8">
        <w:rPr>
          <w:rFonts w:ascii="Times New Roman" w:hAnsi="Times New Roman" w:cs="Times New Roman"/>
          <w:b/>
          <w:noProof/>
          <w:color w:val="000000"/>
          <w:sz w:val="44"/>
          <w:szCs w:val="44"/>
        </w:rPr>
        <w:t>Логика казахстанского пути</w:t>
      </w:r>
    </w:p>
    <w:p w:rsidR="00F456B8" w:rsidRPr="00F456B8" w:rsidRDefault="00F456B8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C86DCA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820B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Более 200 лет назад разработчик американской </w:t>
      </w:r>
      <w:r w:rsidRPr="00820B7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конституции Томас Джефферсон писал, что «законы и </w:t>
      </w:r>
      <w:r w:rsidRPr="0082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человеческие институты должны идти рука об руку с  прогрессом человеческого разума». Это определение и сегодня не потеряло акгуальности.</w:t>
      </w:r>
    </w:p>
    <w:p w:rsidR="00F456B8" w:rsidRDefault="00F456B8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Под руководством Президента Нурсултана Назарбаева Казахстан за два десятилетия независимости прошел путь от административно-централизованной экономики до уверенного освоения принципов индустриалыно-инновационното развития. А ведь в период распада СССР Казахстану досталась изолированная часть советской хозяйственной системы; актуальными проблемами тогда были безработица, низкое качество жизни, недостаточный уровень социальной защищенности населения. Останов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ка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производства, разрыв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экономических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связей, коллапс в экономике, политике, социальной среде, задержка заработной платы, пенсионных пособий и т.д. вызвали вынужденный отток населения, потерю веры в будущее. Потребовалось много усилий, чтобы сформировать базовые начала казахстанской государственности - единство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ажданской нации, межэтническую стабильность, многовекторную политику, которая позволяет молодой республике умело ориентироваться в сложных хитросплетениях многополярного мира. Каждый из этих элементов успешного странового проекта является частью це-лостного плана, который был воплощен в прорывных стратегиях развития.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С момента обретения независимости политическая система Казахстана прошла сложный путь становления. Перечитывая газетные публикации двадцатилетней давности, отчетливо понимаешь, что в начале 1990-х годов главной задачей, стоявшей перед страной, была необходимость обеспечения элементарного выживания человека, семьи, государства в условиях тяжелейшего экономического кризиса.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Обеспечение стабильного и устойчивого развития через подъем уровня жизни населения страны - такова логика стратегических документов, определивших вектор политического и экономического развития Республики Казахстан в первые годы независимости. Пере-ход к сильной властной вертикали был оправданной необходимостью в условиях, когда множество внутренних и внешних рисков фозили распадом страны, утратой эконо-мической самостоятельности, ростом межнациональной и межконфессиональной напряженности.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Как свидетельствует пресса, 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те годы в кремлевских кругах определенные силы всячески противились приобретению независимости бывшими союзными республиками. По истечении времени можно оценить, насколько сложной была тогда политическая обста-новка. Вот что вспоминал один из разработчиков Конституции Казахстана академик-правовед Султан Сартаев. Готовясь выступить перед депутатским корпусом с докладом, обосновывающим необходимость президентской формы правления в Казахстане, он заме-тил волнение Н.А. Назарбаева.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«В чем дело, Нуреке?» - спросил я его. Он мне рассказал, что в три часа ночи ему звонил секретарь ЦК КПСС Георгий Разумовский, передал просьбу М.С. Горбачева снять с повестки дня сессии Вер-ховного Совета республики вопрос об учреждении поста Президента Казахской ССР. Рассказав мне об этом, Нурсултан Абишевич спро</w:t>
      </w:r>
      <w:r w:rsidR="003F6579" w:rsidRPr="003F657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сил: </w:t>
      </w:r>
      <w:r w:rsidR="00F456B8">
        <w:rPr>
          <w:rFonts w:ascii="Times New Roman" w:hAnsi="Times New Roman" w:cs="Times New Roman"/>
          <w:noProof/>
          <w:color w:val="000000"/>
          <w:sz w:val="24"/>
          <w:szCs w:val="24"/>
        </w:rPr>
        <w:t>«</w:t>
      </w:r>
      <w:r w:rsidR="003F6579">
        <w:rPr>
          <w:rFonts w:ascii="Times New Roman" w:hAnsi="Times New Roman" w:cs="Times New Roman"/>
          <w:noProof/>
          <w:color w:val="000000"/>
          <w:sz w:val="24"/>
          <w:szCs w:val="24"/>
        </w:rPr>
        <w:t>Что будем делать?». Я ответил, что это наш шанс. Если не примем президентскую форму прав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ления, то Михаил Горбачев, пользуясь полномочиями Президента СССР, скорее всего, заставит отказаться от нее Азербайджан и У</w:t>
      </w:r>
      <w:r w:rsidR="00F456B8">
        <w:rPr>
          <w:rFonts w:ascii="Times New Roman" w:hAnsi="Times New Roman" w:cs="Times New Roman"/>
          <w:noProof/>
          <w:color w:val="000000"/>
          <w:sz w:val="24"/>
          <w:szCs w:val="24"/>
        </w:rPr>
        <w:t>з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бекистан, которые раньше нас приняли закон об этом. Услышав этот довод, Н.А. Назарбаев чуть подумал, а потом сказал: «Ал,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Султеке, басыныз» - дескать, нажимай на все педали».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Пройденный нашей страной путь был труден и тернист, но его результатом стали грандиозные плоды. Стратегические проекты, разработанные Президентом Казахстана Нурсултаном Назарбаевым в начале 90-х годов, ориентировали казахстанское общество на движение к демократическим ценностям и рыночной экономике, определяя этот вектор развития как приоритетное направление эволюции политических и экономичөских институтов страны. Казахстан первым из стран СНГ перешел к долгосрочному стратегическому планированию, что нашло свое отражение в Стратегии «Казахстан-2030», принятой в 1997 году.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Но строительство демократического и процветающего Казахстана -это не только идеи и механизмы, их реализугощие. Это прежде всего люди, взявшие на себя ответственность за судьбу страны. Президент Казахстана в одном из своих выступлений отмечал: «Госуда-рственная власть прежде всего служит народу и людям». Для первого Президента РК выбор демократических ценностей - осознанное решение человека и полит</w:t>
      </w:r>
      <w:r w:rsidR="00F456B8">
        <w:rPr>
          <w:rFonts w:ascii="Times New Roman" w:hAnsi="Times New Roman" w:cs="Times New Roman"/>
          <w:noProof/>
          <w:color w:val="000000"/>
          <w:sz w:val="24"/>
          <w:szCs w:val="24"/>
        </w:rPr>
        <w:t>и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ка, который служит своему народу.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Можно ли было избежать многочисленных проблем и трудностей, с которыми столкнулось каэахстанское общество в период трансформации советской системы и строительства независимого Казахстана? Необходимо признать, что в Казахстане, как и в России, строительство новой политической системы шло методом проб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ошибок, этапы становления де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мократических институтов в основном совпадали с фазами развития аналогичных процессов в странах СНГ. Ни одна из республик бывшего Советского Союза не сумела пройти этот путь без социальных и политических издержек, но столь же очевидно, что результат двадцатилетнего движения далеко не одинаков. Существенно различается цена, заплаченная постсоветскими государствами за выбор цивилизованной трансформации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системы.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За годы своей независимости Казахстан добился впечатляющих успехов в государственном строительстве, экономическом развигии, утверждении межнационального согласия, повышении благосостояния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аждан. Благодаря Президенту страны, его дальновидности и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амотному руководству республика все это время прожила под мирным небом, в духовном единении и дружбе всех населяющих ее этносов. Зало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ом данных успехов является Конституция страны, принятая 30 августа 1995 года.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своей книге «Казахстанский путь» Нурсултан Назарбаев отмечает, что после обретения независимости стране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ужен был такой Основной закон, которьій шел бы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34F41">
        <w:rPr>
          <w:rFonts w:ascii="Times New Roman" w:hAnsi="Times New Roman" w:cs="Times New Roman"/>
          <w:noProof/>
          <w:color w:val="000000"/>
          <w:sz w:val="24"/>
          <w:szCs w:val="24"/>
        </w:rPr>
        <w:t>«нога в ногу» с новыми реалиями и служил бы крепким фундаментом перспективного развития общества. Первая Конституция независимого Казахстана, принятая в 1993 году, несмотря на ее несовершенство, в тот сложный период оказалась эффективным инструментом создания нового государственного строя.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Большую роль в укреплении политической основы независимости сы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али первые законы - «О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ажданстве Респу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лики Казахстан», «О Конституцио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ном суде». Но только с принятием Конс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ти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туции 1995 года фундаментальные правовые нормы наполнились новым, демократическим содержанием.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политической активности населения говорит тот факт, что в ходе обсуждения ее проекта внесено около 30 тысяч предложений. Они учитывались при изменении и до-полнении текста проекта. Народный характер ныне действующего Основного закона отражает и тот факт, что на республиканском референдуме 30 августа 1995 года новую Конституцию одобрило 89 процентов выразивших свою волю более 8 миллионов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аждан страны.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В нашей Конституции содержатся положения, провозглашенные Всеобщей декларацией ООН о правах человека 1948 года. Основной закон закрепил президентскую форму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правления.что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следует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рассматривать как новый этап в развитии политической системы Казахстана. Установлен статус Президента как главы государства -</w:t>
      </w:r>
      <w:r w:rsidR="00F456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его высшего должностного лица, символа и гаранта единства народа и государственной власти, не-зыблемости принципов обеспечения прав и свобод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аждан.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Конституция 1995 года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внесла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существенные изменения в систе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му государственного управления, суда, прокуратуры, установила ряд принципиальных положений по вопросам функционирования государственного языка, частной собственности на землю,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ажда-нства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другим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вопросам. 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стране создана основа для дальнейшего развития правового государства и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гр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ажданского общества, консолидации политических партий, усиления органов местного управления.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Глава государства так охарактеризовал значение Основного закона страны: «Наша Конституция -</w:t>
      </w:r>
      <w:r w:rsidR="00F456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это не зеркальное отображение действительности, а представле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ние о должном состоянии общес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тва и государства. Поэтому ее потенциал далеко не исчерпан. Закрепленные в Основном законе юридические нормы и принципы, имеющие базовый стратегический характер, раскрываются по мере развития государства, общества, формирования необходимых политических, экономических и социальных условий». Эти слова подчеркивают полное соответствие Конституции Республики Казахстан требованиям современного динамично развивающегося общества.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Наш долг - бережно отно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сит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ъся к Конституции. Уважатъ ее, как уважаем свою страну, свою историю, свои достижения. Без уважительного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от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ношения к Конст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и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туции и неукоснительного соблюдения ее норм невозможно достичь общес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тве</w:t>
      </w:r>
      <w:r w:rsidRPr="00820B76">
        <w:rPr>
          <w:rFonts w:ascii="Times New Roman" w:hAnsi="Times New Roman" w:cs="Times New Roman"/>
          <w:noProof/>
          <w:color w:val="000000"/>
          <w:sz w:val="24"/>
          <w:szCs w:val="24"/>
        </w:rPr>
        <w:t>нного согласия, порядка, мира и спокойствия, а значит, и благополучного будущего нашего Отечества.</w:t>
      </w:r>
    </w:p>
    <w:p w:rsidR="00C86DCA" w:rsidRPr="00820B76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DCA" w:rsidRPr="008274DF" w:rsidRDefault="00C86DCA" w:rsidP="00F456B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//</w:t>
      </w:r>
      <w:r w:rsidR="00F456B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8274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Северный Казахстан.</w:t>
      </w:r>
      <w:r w:rsidR="00F456B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8274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-</w:t>
      </w:r>
      <w:r w:rsidR="00F456B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8274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2015.</w:t>
      </w:r>
      <w:r w:rsidR="00F456B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8274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-</w:t>
      </w:r>
      <w:r w:rsidR="00F456B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8274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29 августа</w:t>
      </w:r>
    </w:p>
    <w:p w:rsidR="00783356" w:rsidRDefault="00783356" w:rsidP="00F456B8">
      <w:pPr>
        <w:ind w:firstLine="709"/>
        <w:jc w:val="both"/>
      </w:pPr>
    </w:p>
    <w:sectPr w:rsidR="00783356" w:rsidSect="00C86DC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86DCA"/>
    <w:rsid w:val="003F6579"/>
    <w:rsid w:val="0052225B"/>
    <w:rsid w:val="00783356"/>
    <w:rsid w:val="00C86DCA"/>
    <w:rsid w:val="00DA2624"/>
    <w:rsid w:val="00F019F5"/>
    <w:rsid w:val="00F4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D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2015-09-07T05:01:00Z</dcterms:created>
  <dcterms:modified xsi:type="dcterms:W3CDTF">2015-09-07T05:01:00Z</dcterms:modified>
</cp:coreProperties>
</file>