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81" w:rsidRPr="0044788B" w:rsidRDefault="00C47D81" w:rsidP="007219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Юлия МАЛЬДИНА</w:t>
      </w:r>
    </w:p>
    <w:p w:rsidR="00C47D81" w:rsidRPr="0044788B" w:rsidRDefault="00C47D81" w:rsidP="007219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D81" w:rsidRPr="0072199D" w:rsidRDefault="00C47D81" w:rsidP="0072199D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72199D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По страницам истории</w:t>
      </w:r>
    </w:p>
    <w:p w:rsidR="00C47D81" w:rsidRDefault="00C47D81" w:rsidP="0072199D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18"/>
          <w:szCs w:val="18"/>
        </w:rPr>
        <w:t xml:space="preserve"> </w:t>
      </w:r>
    </w:p>
    <w:p w:rsidR="00C47D81" w:rsidRPr="0044788B" w:rsidRDefault="00C47D81" w:rsidP="007219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88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447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региональной научно-практической конференции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«Казахское ханство как насле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дие</w:t>
      </w:r>
      <w:r w:rsidRPr="00447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великих предков», состоявшейся в СКГУ им. </w:t>
      </w:r>
      <w:proofErr w:type="spellStart"/>
      <w:r w:rsidRPr="00447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447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7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ученые и общественные деятели области представили неизвестные  ранее документы и сведения о времени правления казахских ханов и подвигах батыров.</w:t>
      </w:r>
    </w:p>
    <w:p w:rsidR="0072199D" w:rsidRDefault="0072199D" w:rsidP="0072199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47D81" w:rsidRPr="0044788B" w:rsidRDefault="00C47D81" w:rsidP="007219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88B">
        <w:rPr>
          <w:rFonts w:ascii="Times New Roman" w:hAnsi="Times New Roman" w:cs="Times New Roman"/>
          <w:color w:val="000000"/>
          <w:sz w:val="24"/>
          <w:szCs w:val="24"/>
        </w:rPr>
        <w:t>- Празднование юбилея Казахского ханства способствует формирова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нию у молодежи и у всего населения республики чувства сопричастности к судьбе своей Родины, - отметил в при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ветственном слове ректор универси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тета Ундасын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Ашимов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>. - Наш универ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ситет, носящий имя известного уче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 Козыбаева, стоявшего у истоков формирования новой историческо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 науки, также вносит свои вклад в данное событие. В 2003 году в университете был создан музей, увековечивший научно-исследова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тельскую деятельность региона.</w:t>
      </w:r>
    </w:p>
    <w:p w:rsidR="00C47D81" w:rsidRPr="0044788B" w:rsidRDefault="00C47D81" w:rsidP="007219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88B">
        <w:rPr>
          <w:rFonts w:ascii="Times New Roman" w:hAnsi="Times New Roman" w:cs="Times New Roman"/>
          <w:color w:val="000000"/>
          <w:sz w:val="24"/>
          <w:szCs w:val="24"/>
        </w:rPr>
        <w:t>Выступившие на конференции ру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ководитель областного управления по развитию языков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Кемел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Оспанов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>, президент общественного объедине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ния «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Байымбет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Галымжан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Найманов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 также подчеркнули необходи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мость патриотического воспитания молодежи, призвали студентов к ак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тивному изучению истории родного края, отечества.</w:t>
      </w:r>
    </w:p>
    <w:p w:rsidR="00C47D81" w:rsidRPr="0044788B" w:rsidRDefault="00C47D81" w:rsidP="007219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88B">
        <w:rPr>
          <w:rFonts w:ascii="Times New Roman" w:hAnsi="Times New Roman" w:cs="Times New Roman"/>
          <w:color w:val="000000"/>
          <w:sz w:val="24"/>
          <w:szCs w:val="24"/>
        </w:rPr>
        <w:t>«Вы должны понимать, что без опоры на национальную историю невоз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можно строительство будущего», -</w:t>
      </w:r>
      <w:r w:rsidR="0072199D" w:rsidRPr="007219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сказал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Кемел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Оспанов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7D81" w:rsidRPr="0044788B" w:rsidRDefault="00C47D81" w:rsidP="007219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Северо-Казахстанского государственного архива </w:t>
      </w:r>
      <w:proofErr w:type="gram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Сауле</w:t>
      </w:r>
      <w:proofErr w:type="gramEnd"/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 Маликова представила профессорско-преподавательскому составу и сту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дентам университета документы, ко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торые в скором времени будут введе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 в научный оборот. Справки, акты эпохи правления хана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Абылая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 отра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жают внутренние и внешние процес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сы становления казахской госуда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рственности. Директор архива пре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поднесла   в   подарок  университету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календарь знаменательных дат региона на текущий год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t>. Ред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кие издания по истории "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Алаш-орды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>" вручил ректору главный эксперт КГУ 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Қоға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мды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кел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ісі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proofErr w:type="gramEnd"/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Сагиндык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Салмурзин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7D81" w:rsidRPr="0044788B" w:rsidRDefault="00C47D81" w:rsidP="007219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88B">
        <w:rPr>
          <w:rFonts w:ascii="Times New Roman" w:hAnsi="Times New Roman" w:cs="Times New Roman"/>
          <w:color w:val="000000"/>
          <w:sz w:val="24"/>
          <w:szCs w:val="24"/>
        </w:rPr>
        <w:t>В ходе конференции обсуждены вопросы развития политических ин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ститутов Казахского ханства, его вза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имоотношений с Российской импе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рией, роль батыров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Кабанбая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788B">
        <w:rPr>
          <w:rFonts w:ascii="Times New Roman" w:hAnsi="Times New Roman" w:cs="Times New Roman"/>
          <w:color w:val="000000"/>
          <w:sz w:val="24"/>
          <w:szCs w:val="24"/>
        </w:rPr>
        <w:t>Байымбета</w:t>
      </w:r>
      <w:proofErr w:type="spellEnd"/>
      <w:r w:rsidRPr="0044788B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в истории госу</w:t>
      </w:r>
      <w:r w:rsidRPr="0044788B">
        <w:rPr>
          <w:rFonts w:ascii="Times New Roman" w:hAnsi="Times New Roman" w:cs="Times New Roman"/>
          <w:color w:val="000000"/>
          <w:sz w:val="24"/>
          <w:szCs w:val="24"/>
        </w:rPr>
        <w:softHyphen/>
        <w:t>дарства.</w:t>
      </w:r>
    </w:p>
    <w:p w:rsidR="00C47D81" w:rsidRPr="0044788B" w:rsidRDefault="00C47D81" w:rsidP="007219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47D81" w:rsidRPr="0044788B" w:rsidRDefault="00C47D81" w:rsidP="0072199D">
      <w:pPr>
        <w:shd w:val="clear" w:color="auto" w:fill="FFFFFF"/>
        <w:ind w:firstLine="709"/>
        <w:jc w:val="both"/>
        <w:rPr>
          <w:rFonts w:cs="Times New Roman"/>
          <w:b/>
          <w:sz w:val="24"/>
          <w:szCs w:val="24"/>
        </w:rPr>
      </w:pPr>
      <w:r w:rsidRPr="0044788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</w:t>
      </w:r>
      <w:r w:rsidR="0072199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4788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- 2015.</w:t>
      </w:r>
      <w:r w:rsidR="0072199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4788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- 21 февраля</w:t>
      </w:r>
    </w:p>
    <w:p w:rsidR="00783356" w:rsidRDefault="00783356" w:rsidP="0072199D">
      <w:pPr>
        <w:ind w:firstLine="709"/>
        <w:jc w:val="both"/>
      </w:pPr>
    </w:p>
    <w:sectPr w:rsidR="00783356" w:rsidSect="00C47D8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47D81"/>
    <w:rsid w:val="0072199D"/>
    <w:rsid w:val="00783356"/>
    <w:rsid w:val="00C47D81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D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2015-02-26T03:30:00Z</dcterms:created>
  <dcterms:modified xsi:type="dcterms:W3CDTF">2015-02-26T03:30:00Z</dcterms:modified>
</cp:coreProperties>
</file>