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74" w:rsidRPr="00A40D81" w:rsidRDefault="00797A74" w:rsidP="00A40D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D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Татьяна ШЕЙКИНА</w:t>
      </w:r>
    </w:p>
    <w:p w:rsidR="00797A74" w:rsidRPr="00665258" w:rsidRDefault="00797A74" w:rsidP="00A40D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8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</w:t>
      </w:r>
    </w:p>
    <w:p w:rsidR="00797A74" w:rsidRPr="00A40D81" w:rsidRDefault="00797A74" w:rsidP="00A40D8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A40D81">
        <w:rPr>
          <w:rFonts w:ascii="Times New Roman" w:hAnsi="Times New Roman" w:cs="Times New Roman"/>
          <w:b/>
          <w:bCs/>
          <w:color w:val="000000"/>
          <w:sz w:val="44"/>
          <w:szCs w:val="44"/>
        </w:rPr>
        <w:t>По-прежнему актуальный</w:t>
      </w:r>
    </w:p>
    <w:p w:rsidR="00A40D81" w:rsidRDefault="00A40D81" w:rsidP="00A40D8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97A74" w:rsidRPr="00665258" w:rsidRDefault="00797A74" w:rsidP="00A40D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Крупный казахстанский ученый в области химии и металлургии, док</w:t>
      </w:r>
      <w:r w:rsidRPr="0066525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тор технических наук, профессор, а еще литературный критик, перевод</w:t>
      </w:r>
      <w:r w:rsidRPr="0066525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чик, публицист, поэт и писатель... О роли и значении выдающегося </w:t>
      </w:r>
      <w:proofErr w:type="spellStart"/>
      <w:r w:rsidRPr="00665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североказахстанца</w:t>
      </w:r>
      <w:proofErr w:type="spellEnd"/>
      <w:r w:rsidRPr="00665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65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Евнея</w:t>
      </w:r>
      <w:proofErr w:type="spellEnd"/>
      <w:r w:rsidRPr="00665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65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Букетова</w:t>
      </w:r>
      <w:proofErr w:type="spellEnd"/>
      <w:r w:rsidRPr="00665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шла речь на третьей международной на</w:t>
      </w:r>
      <w:r w:rsidRPr="0066525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учно-практической конференции, по</w:t>
      </w:r>
      <w:r w:rsidRPr="0066525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священной 90-летию со дня рождения нашего земляка.</w:t>
      </w:r>
    </w:p>
    <w:p w:rsidR="00A40D81" w:rsidRDefault="00A40D81" w:rsidP="00A40D8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97A74" w:rsidRPr="00665258" w:rsidRDefault="00797A74" w:rsidP="00A40D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8">
        <w:rPr>
          <w:rFonts w:ascii="Times New Roman" w:hAnsi="Times New Roman" w:cs="Times New Roman"/>
          <w:color w:val="000000"/>
          <w:sz w:val="24"/>
          <w:szCs w:val="24"/>
        </w:rPr>
        <w:t>Личность, творчество и наследие ака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демика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Букетова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 xml:space="preserve"> вызывают постоянный интерес у современников. В работе кон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ференции «Актуальные проблемы науки и образования в области естественных и сельскохозяйственных наук», состояв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шейся в СКГУ им.</w:t>
      </w:r>
      <w:r w:rsidR="00A40D81" w:rsidRPr="00A40D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>, приняли участие крупные ученые Казахстана, Рос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сии, преподаватели и студенты вузов, об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щественность. Почетным гостем встречи стала сестра ученого-земляка - ректор Карагандинского института языка и пере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вода «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Лингва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 xml:space="preserve">», доктор филологических наук, профессор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Нурсулу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Букетова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7A74" w:rsidRPr="00665258" w:rsidRDefault="00797A74" w:rsidP="00A40D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8">
        <w:rPr>
          <w:rFonts w:ascii="Times New Roman" w:hAnsi="Times New Roman" w:cs="Times New Roman"/>
          <w:color w:val="000000"/>
          <w:sz w:val="24"/>
          <w:szCs w:val="24"/>
        </w:rPr>
        <w:t>Северо-Казахстанский университет имеет хорошую научную базу, опирающу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юся на наследие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Евнея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Букетова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>. Как от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метил в своем выступлении ректор вуза Ундасын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Ашимов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>, научные идеи выдаю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щегося земляка получили развитие в ис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следованиях ученых-химиков универси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тета.</w:t>
      </w:r>
    </w:p>
    <w:p w:rsidR="00797A74" w:rsidRPr="00665258" w:rsidRDefault="00797A74" w:rsidP="00A40D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8">
        <w:rPr>
          <w:rFonts w:ascii="Times New Roman" w:hAnsi="Times New Roman" w:cs="Times New Roman"/>
          <w:color w:val="000000"/>
          <w:sz w:val="24"/>
          <w:szCs w:val="24"/>
        </w:rPr>
        <w:t>СКГУ им.</w:t>
      </w:r>
      <w:r w:rsidR="00A40D81" w:rsidRPr="00A40D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 xml:space="preserve"> неоднократно являлся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соорганизатором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ных форумов и конференций. В последние три года ученые-химики выполняли исследования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t xml:space="preserve">трем научным проектам в рамках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грантового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 xml:space="preserve"> инвестирования Ми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нистерства образования и науки РК.</w:t>
      </w:r>
    </w:p>
    <w:p w:rsidR="00797A74" w:rsidRPr="00665258" w:rsidRDefault="00797A74" w:rsidP="00A40D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8">
        <w:rPr>
          <w:rFonts w:ascii="Times New Roman" w:hAnsi="Times New Roman" w:cs="Times New Roman"/>
          <w:color w:val="000000"/>
          <w:sz w:val="24"/>
          <w:szCs w:val="24"/>
        </w:rPr>
        <w:t>Так, к примеру, профессор В.В.Поляков является автором 13 патентов. Он создал серию лекарственных препаратов на основе масла тополя бальзамического. В настоящее время препараты внедрены в клиническую практику и проводятся ис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следования по расширению сфер ис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пользования тополиного масла. </w:t>
      </w:r>
    </w:p>
    <w:p w:rsidR="00797A74" w:rsidRPr="00665258" w:rsidRDefault="00797A74" w:rsidP="00A40D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8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Участниками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грантовых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проектов, рес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публиканских конкурсов и олимпиад явля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ются и студенты СКГУ. Ежегодно сборная университета по химии становится призе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ром республиканской предметной олим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пиады по химии, показывая высокий уро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вень профессиональных знаний. В 2013 г. студенты-химики стали обладателями Гран-при, а в 2014 г. они заняли второе место.</w:t>
      </w:r>
    </w:p>
    <w:p w:rsidR="00797A74" w:rsidRPr="00665258" w:rsidRDefault="00797A74" w:rsidP="00A40D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8">
        <w:rPr>
          <w:rFonts w:ascii="Times New Roman" w:hAnsi="Times New Roman" w:cs="Times New Roman"/>
          <w:color w:val="000000"/>
          <w:sz w:val="24"/>
          <w:szCs w:val="24"/>
        </w:rPr>
        <w:t>Участников конференции со столь зна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менательным событием поздравила от имени главы региона Ерика Султанова его заместитель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Анархан</w:t>
      </w:r>
      <w:proofErr w:type="spellEnd"/>
      <w:r w:rsidR="00A40D81" w:rsidRPr="00A40D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Дюсенова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>, зачи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тавшая приветственное письмо:</w:t>
      </w:r>
    </w:p>
    <w:p w:rsidR="00797A74" w:rsidRPr="00665258" w:rsidRDefault="00797A74" w:rsidP="00A40D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8">
        <w:rPr>
          <w:rFonts w:ascii="Times New Roman" w:hAnsi="Times New Roman" w:cs="Times New Roman"/>
          <w:color w:val="000000"/>
          <w:sz w:val="24"/>
          <w:szCs w:val="24"/>
        </w:rPr>
        <w:t>«Жизнь и деятельность известного уче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ного, академика, профессора, писателя и публициста, талантливого организатора науки, образования Казахстана поражает своей насыщенностью и многограннос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тью творчества. Этот феномен можно понять, обратившись к его мысли: «Чем шире, глубже, точнее современный уче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ный владеет новейшими знаниями, тем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t>плодотворнее, целеустремленнее он мо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жет мыслить». Огромным достижением академика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Букетова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созданная им научная школа, из которой вышли 61 кандидат и 18 докторов наук.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Евней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 xml:space="preserve"> Буке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тов оставил после себя большое научное наследие: 23 монографии, более 200 учебных пособий и научных статей, свы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ше 100 авторских свидетельств.</w:t>
      </w:r>
    </w:p>
    <w:p w:rsidR="00797A74" w:rsidRPr="00665258" w:rsidRDefault="00797A74" w:rsidP="00A40D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8">
        <w:rPr>
          <w:rFonts w:ascii="Times New Roman" w:hAnsi="Times New Roman" w:cs="Times New Roman"/>
          <w:color w:val="000000"/>
          <w:sz w:val="24"/>
          <w:szCs w:val="24"/>
        </w:rPr>
        <w:t>Его имя вошло в летопись истории на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шей страны и области. В честь него </w:t>
      </w:r>
      <w:proofErr w:type="gram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званы</w:t>
      </w:r>
      <w:proofErr w:type="gramEnd"/>
      <w:r w:rsidRPr="00665258">
        <w:rPr>
          <w:rFonts w:ascii="Times New Roman" w:hAnsi="Times New Roman" w:cs="Times New Roman"/>
          <w:color w:val="000000"/>
          <w:sz w:val="24"/>
          <w:szCs w:val="24"/>
        </w:rPr>
        <w:t xml:space="preserve"> школа, улица, музей и научно-техническая библиотека. В своих работах и исследованиях Букетов большое вни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мание уделял патриотизму, чувству долга и любви к Отечеству, поэтому его жизнь и деятельность являются огромным при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мером для нашего подрастающего поко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ления».</w:t>
      </w:r>
    </w:p>
    <w:p w:rsidR="00797A74" w:rsidRPr="00665258" w:rsidRDefault="00797A74" w:rsidP="00A40D8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Вклад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Евнея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Букетова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 xml:space="preserve"> в развитие оте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чественной науки неоценим. Прикоснуть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ся к его наследию участники конферен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ции могли, ознакомившись с большой книжной выставкой, а также благодаря фильму, собранному из имеющихся в ар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хиве университета уникальных материа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лов.</w:t>
      </w:r>
    </w:p>
    <w:p w:rsidR="00797A74" w:rsidRPr="00665258" w:rsidRDefault="00797A74" w:rsidP="00A40D8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258">
        <w:rPr>
          <w:rFonts w:ascii="Times New Roman" w:hAnsi="Times New Roman" w:cs="Times New Roman"/>
          <w:color w:val="000000"/>
          <w:sz w:val="24"/>
          <w:szCs w:val="24"/>
        </w:rPr>
        <w:t xml:space="preserve">«Прошло более 30 лет, как перестало биться сердце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Евнея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Букетова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>, за это вре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мя выросло новое поколение, но мысли академика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Букетова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>, облеченные им в слова, формулы, графики, книги, обра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softHyphen/>
        <w:t>зы, по-прежнему новы и актуальны»,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258">
        <w:rPr>
          <w:rFonts w:ascii="Times New Roman" w:hAnsi="Times New Roman" w:cs="Times New Roman"/>
          <w:color w:val="000000"/>
          <w:sz w:val="24"/>
          <w:szCs w:val="24"/>
        </w:rPr>
        <w:t xml:space="preserve">подчеркнула в своем выступлении сестра ученого и писателя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Нурсулу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258">
        <w:rPr>
          <w:rFonts w:ascii="Times New Roman" w:hAnsi="Times New Roman" w:cs="Times New Roman"/>
          <w:color w:val="000000"/>
          <w:sz w:val="24"/>
          <w:szCs w:val="24"/>
        </w:rPr>
        <w:t>Букетова</w:t>
      </w:r>
      <w:proofErr w:type="spellEnd"/>
      <w:r w:rsidRPr="006652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7A74" w:rsidRPr="00665258" w:rsidRDefault="00797A74" w:rsidP="00A40D8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7A74" w:rsidRPr="00665258" w:rsidRDefault="00797A74" w:rsidP="00A40D8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25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//</w:t>
      </w:r>
      <w:r w:rsidR="00A40D8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6525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Cеверный</w:t>
      </w:r>
      <w:proofErr w:type="spellEnd"/>
      <w:r w:rsidRPr="0066525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66525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Казахстан</w:t>
      </w:r>
      <w:proofErr w:type="spellEnd"/>
      <w:r w:rsidRPr="0066525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="00A40D8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66525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- 2015.</w:t>
      </w:r>
      <w:r w:rsidR="00A40D8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66525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- 4 </w:t>
      </w:r>
      <w:proofErr w:type="spellStart"/>
      <w:r w:rsidRPr="0066525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апреля</w:t>
      </w:r>
      <w:proofErr w:type="spellEnd"/>
    </w:p>
    <w:p w:rsidR="004D3875" w:rsidRPr="00B62D3A" w:rsidRDefault="004D3875" w:rsidP="00A40D8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3356" w:rsidRDefault="00783356" w:rsidP="00A40D81">
      <w:pPr>
        <w:ind w:firstLine="709"/>
        <w:jc w:val="both"/>
      </w:pPr>
    </w:p>
    <w:sectPr w:rsidR="00783356" w:rsidSect="004D387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D3875"/>
    <w:rsid w:val="004D3875"/>
    <w:rsid w:val="00783356"/>
    <w:rsid w:val="00797A74"/>
    <w:rsid w:val="00801EBC"/>
    <w:rsid w:val="00A40D81"/>
    <w:rsid w:val="00B62D3A"/>
    <w:rsid w:val="00F019F5"/>
    <w:rsid w:val="00F2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8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2015-04-06T10:19:00Z</dcterms:created>
  <dcterms:modified xsi:type="dcterms:W3CDTF">2015-04-06T10:19:00Z</dcterms:modified>
</cp:coreProperties>
</file>