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0F" w:rsidRPr="00D7293F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Людмила ГРИВЕННАЯ, </w:t>
      </w:r>
      <w:r w:rsidRPr="00D72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заведующая кафедрой Ассамблеи народа Казахстана СКГУ им. </w:t>
      </w:r>
      <w:proofErr w:type="spellStart"/>
      <w:r w:rsidRPr="00D7293F">
        <w:rPr>
          <w:rFonts w:ascii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B97D0F" w:rsidRDefault="00B97D0F" w:rsidP="00D7293F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97D0F" w:rsidRPr="00D7293F" w:rsidRDefault="00B97D0F" w:rsidP="00D7293F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proofErr w:type="gramStart"/>
      <w:r w:rsidRPr="00D7293F">
        <w:rPr>
          <w:rFonts w:ascii="Times New Roman" w:hAnsi="Times New Roman" w:cs="Times New Roman"/>
          <w:b/>
          <w:bCs/>
          <w:color w:val="000000"/>
          <w:sz w:val="44"/>
          <w:szCs w:val="44"/>
        </w:rPr>
        <w:t>Единственная</w:t>
      </w:r>
      <w:proofErr w:type="gramEnd"/>
      <w:r w:rsidRPr="00D7293F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в мире</w:t>
      </w:r>
    </w:p>
    <w:p w:rsidR="00D7293F" w:rsidRDefault="00D7293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Наша молодежь растет в новой, независимой стране. </w:t>
      </w:r>
      <w:r w:rsidRPr="002F3A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Нынешнее поколение не видело межэтнических войн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конфликтов, разрухи 90-х годов. И многие воспринимают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стабильность и комфортную жизнь в Казахстане как нечто положенное от рождения. Вместе с тем, молодое поколение должно понимать, что сложившийся благоприятный климат в области межнациональных и </w:t>
      </w:r>
      <w:proofErr w:type="spellStart"/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межконфессио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</w:t>
      </w:r>
      <w:proofErr w:type="spellStart"/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альных</w:t>
      </w:r>
      <w:proofErr w:type="spellEnd"/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отношений в Казахстане во многом является сле</w:t>
      </w:r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дствием проводимой государственной политики по укреп</w:t>
      </w:r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лению и консолидации казахстанского общества и созна</w:t>
      </w:r>
      <w:r w:rsidRPr="002F3AD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тельной поддержке со стороны народа.</w:t>
      </w:r>
    </w:p>
    <w:p w:rsidR="00D7293F" w:rsidRPr="00D7293F" w:rsidRDefault="00D7293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>В сохранении общественного согла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сия в казахстанском обществе ключе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вая роль принадлежит Ассамблее на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рода Казахстана. В Послании «Н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рлы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 - путь в будущее» Президент стра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ны обращается к народу Казахстана с призывом стать еще более сильными в духовном плане и более толерантны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ми, отмечая 20-летие Ассамблеи.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>В связи с необходимостью дальней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шей консолидации, сохранения мира и согласия в казахстанском обществе и формирования гражданской идентич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в ряде вузов Казахстана с июня 2013 года по инициативе </w:t>
      </w:r>
      <w:proofErr w:type="gram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заместителя председателя Ассамблеи народа Ка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захстана Анатолия</w:t>
      </w:r>
      <w:proofErr w:type="gram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 Башмакова, при поддержке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акиматов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>, ректоратов уни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верситетов РК были открыты кафедры Ассамблеи народа Казахстана. Пер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вым вузом, где 28 июня 2013 года была открыта кафедра АНК, стал ЕНУ им. Л. Гумилева. Наша кафедра была откры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 28 апреля 2014 года. Основной целью кафедры является </w:t>
      </w:r>
      <w:proofErr w:type="gram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научно-методическое</w:t>
      </w:r>
      <w:proofErr w:type="gram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сопровождение учебно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го и воспитательного процессов уни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верситета и осуществление консульта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тивной деятельности для госуда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рственных и общественных организа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ций и учреждений Северо-Казахстанской области по вопросам межнацио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нальных отношений.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>На кафедре составлены планы рабо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ты по трем направлениям - учебная, научная и воспитательная работа.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>По реализации учебной работы ка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федры, с 1 сентября 2014 года разра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ботан и апробируется спецкурс «Ка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захстанская модель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согласия» для студентов 3 курса очной формы обучения всех спе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циальностей.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>В плане реализации научной дея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кафедры АНК ведется рабо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та по подготовке и публикации научных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t>работ, монографий, статей и др. мате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риалов вуза, организации научно-исследовательской деятельности сту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дентов, разработке и организации на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учных мероприятий: конференций, «круглых столов», встреч, конкурсов различного уровня (международные, республиканские, региональные, ву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зовские), осуществлению научного со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трудничества с учеными Казахстана и СНГ.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>Мониторинг научных интересов про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фессорско-преподавательского соста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ва нашего вуза показал, что у нас име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ется огромный потенциал для даль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нейших научных разработок по вопро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сам межэтнического согласия. На ка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федре АНК создано научно-методи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ческое объединение из числа профес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сорско-преподавательского состава университета и представителей об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щественных организаций, в том числе Северо-Казахстанской ассамблеи на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рода Казахстана, которые имеют нара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ботки по вопросам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этноконфессиональности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>. Научно-методическое объе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динение состоит из методических пло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щадок, таких как: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этн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од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емография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этнопедагогика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этнолингвистика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этнопоэтика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>, история и краеведение, рели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гиоведение, право, культурный досуг и др. В дальнейшем планируется дея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 научно-методического объе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динения перевести в лабораторию «Центра этнокультурных исследова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ний» при СКГУ им.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>, кото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рая будет заниматься фундаменталь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ными и прикладными исследования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ми.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кафедре создано студенческое научное общество «Единство» из чис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ла студентов университета для прове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дения научно-исследовательской рабо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ты по актуальным вопросам деятель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ности Ассамблеи народа Казахстана. Здесь студенты разрабатывают и публикуют научные статьи, участвуют в написании научно-исследовательских работ.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Кафедра </w:t>
      </w:r>
      <w:r w:rsidRPr="002F3A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АНК 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t>оказывает научно-методическую помощь областной ас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самблее народа Казахстана, научно-экспертной группе, этнокультурным центрам, школе-комплексу националь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ного возрождения №17 г. Петропавлов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ска и другим учебным и общественным организациям города и области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>Кроме того, на кафедре создается банк данных имеющейся литературы, кино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фото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t>фоно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t>документов по вопро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сам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этноконфессиональных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 отноше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ний, </w:t>
      </w:r>
      <w:proofErr w:type="spell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>этнодемографического</w:t>
      </w:r>
      <w:proofErr w:type="spellEnd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Казахстана, этнографии, языковой по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литики в Республике Казахстан, дея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Ассамблеи народа Казах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стана и др.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>Большое внимание кафедрой уде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повышению уровня религиоз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ной грамотности студентов, профилак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тике вовлечения молодежи в ради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кальные секты, развитию творческих способностей в рамках патриотическо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го акта «М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әңгілік</w:t>
      </w:r>
      <w:proofErr w:type="gramStart"/>
      <w:r w:rsidRPr="002F3ADD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2F3ADD">
        <w:rPr>
          <w:rFonts w:ascii="Times New Roman" w:hAnsi="Times New Roman" w:cs="Times New Roman"/>
          <w:color w:val="000000"/>
          <w:sz w:val="24"/>
          <w:szCs w:val="24"/>
        </w:rPr>
        <w:t>л».</w:t>
      </w: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color w:val="000000"/>
          <w:sz w:val="24"/>
          <w:szCs w:val="24"/>
        </w:rPr>
        <w:t>Впереди нас ждет большая и отве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тственная работа. Мы должны крепить доверие друг к другу. Это, говоря сло</w:t>
      </w:r>
      <w:r w:rsidRPr="002F3ADD">
        <w:rPr>
          <w:rFonts w:ascii="Times New Roman" w:hAnsi="Times New Roman" w:cs="Times New Roman"/>
          <w:color w:val="000000"/>
          <w:sz w:val="24"/>
          <w:szCs w:val="24"/>
        </w:rPr>
        <w:softHyphen/>
        <w:t>вами Президента, - ключи к будущему Казахстана.</w:t>
      </w:r>
    </w:p>
    <w:p w:rsidR="00B97D0F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ADD">
        <w:rPr>
          <w:rFonts w:ascii="Times New Roman" w:hAnsi="Times New Roman" w:cs="Times New Roman"/>
          <w:sz w:val="24"/>
          <w:szCs w:val="24"/>
        </w:rPr>
        <w:t>Мир и согласие в нашей республике - это основа стабильности не только государства, но и каждого из нас, воз</w:t>
      </w:r>
      <w:r w:rsidRPr="002F3ADD">
        <w:rPr>
          <w:rFonts w:ascii="Times New Roman" w:hAnsi="Times New Roman" w:cs="Times New Roman"/>
          <w:sz w:val="24"/>
          <w:szCs w:val="24"/>
        </w:rPr>
        <w:softHyphen/>
        <w:t>можность реализовывать свои планы и начинания. И этого за нас никто не сде</w:t>
      </w:r>
      <w:r w:rsidRPr="002F3ADD">
        <w:rPr>
          <w:rFonts w:ascii="Times New Roman" w:hAnsi="Times New Roman" w:cs="Times New Roman"/>
          <w:sz w:val="24"/>
          <w:szCs w:val="24"/>
        </w:rPr>
        <w:softHyphen/>
        <w:t>лает. Это -</w:t>
      </w:r>
      <w:r w:rsidR="00D72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ADD">
        <w:rPr>
          <w:rFonts w:ascii="Times New Roman" w:hAnsi="Times New Roman" w:cs="Times New Roman"/>
          <w:sz w:val="24"/>
          <w:szCs w:val="24"/>
        </w:rPr>
        <w:t xml:space="preserve">дело каждого гражданина. </w:t>
      </w:r>
    </w:p>
    <w:p w:rsidR="00B97D0F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7D0F" w:rsidRPr="002F3ADD" w:rsidRDefault="00B97D0F" w:rsidP="00D7293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ADD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</w:t>
      </w:r>
      <w:r w:rsidR="00D729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3ADD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3ADD">
        <w:rPr>
          <w:rFonts w:ascii="Times New Roman" w:hAnsi="Times New Roman" w:cs="Times New Roman"/>
          <w:b/>
          <w:sz w:val="24"/>
          <w:szCs w:val="24"/>
          <w:lang w:val="kk-KZ"/>
        </w:rPr>
        <w:t>2015.</w:t>
      </w:r>
      <w:r w:rsidR="00D729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3ADD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3ADD">
        <w:rPr>
          <w:rFonts w:ascii="Times New Roman" w:hAnsi="Times New Roman" w:cs="Times New Roman"/>
          <w:b/>
          <w:sz w:val="24"/>
          <w:szCs w:val="24"/>
          <w:lang w:val="kk-KZ"/>
        </w:rPr>
        <w:t>1 мая</w:t>
      </w:r>
    </w:p>
    <w:p w:rsidR="00783356" w:rsidRDefault="00783356" w:rsidP="00D7293F">
      <w:pPr>
        <w:ind w:firstLine="709"/>
        <w:jc w:val="both"/>
      </w:pPr>
    </w:p>
    <w:sectPr w:rsidR="00783356" w:rsidSect="00B97D0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7D0F"/>
    <w:rsid w:val="00783356"/>
    <w:rsid w:val="00B97D0F"/>
    <w:rsid w:val="00D7293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D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2015-05-04T05:37:00Z</dcterms:created>
  <dcterms:modified xsi:type="dcterms:W3CDTF">2015-05-04T05:37:00Z</dcterms:modified>
</cp:coreProperties>
</file>