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7F" w:rsidRDefault="00F55E7F" w:rsidP="0049665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966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Александра </w:t>
      </w:r>
      <w:proofErr w:type="spellStart"/>
      <w:r w:rsidRPr="0049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</w:t>
      </w:r>
      <w:r w:rsidR="00496657" w:rsidRPr="0049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ерстобитова</w:t>
      </w:r>
      <w:proofErr w:type="spellEnd"/>
    </w:p>
    <w:p w:rsidR="00496657" w:rsidRPr="00496657" w:rsidRDefault="00496657" w:rsidP="0049665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5E7F" w:rsidRPr="00496657" w:rsidRDefault="00F55E7F" w:rsidP="00496657">
      <w:pPr>
        <w:shd w:val="clear" w:color="auto" w:fill="FFFFFF"/>
        <w:ind w:firstLine="709"/>
        <w:jc w:val="both"/>
        <w:rPr>
          <w:rFonts w:cs="Times New Roman"/>
          <w:sz w:val="44"/>
          <w:szCs w:val="44"/>
        </w:rPr>
      </w:pPr>
      <w:r w:rsidRPr="00496657">
        <w:rPr>
          <w:rFonts w:ascii="Times New Roman" w:hAnsi="Times New Roman" w:cs="Times New Roman"/>
          <w:b/>
          <w:bCs/>
          <w:color w:val="000000"/>
          <w:sz w:val="44"/>
          <w:szCs w:val="44"/>
        </w:rPr>
        <w:t>Первый день рождения</w:t>
      </w:r>
    </w:p>
    <w:p w:rsidR="00F55E7F" w:rsidRPr="00B5509B" w:rsidRDefault="00F55E7F" w:rsidP="00496657">
      <w:pPr>
        <w:shd w:val="clear" w:color="auto" w:fill="FFFFFF"/>
        <w:ind w:firstLine="709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color w:val="000000"/>
          <w:sz w:val="18"/>
          <w:szCs w:val="18"/>
          <w:lang w:val="kk-KZ"/>
        </w:rPr>
        <w:t xml:space="preserve"> </w:t>
      </w:r>
    </w:p>
    <w:p w:rsidR="00F55E7F" w:rsidRPr="00B5509B" w:rsidRDefault="00F55E7F" w:rsidP="0049665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Год назад, 28 апреля 2014 года, на базе Северо-Казахстанского государственного университета им. </w:t>
      </w:r>
      <w:proofErr w:type="spellStart"/>
      <w:r w:rsidRPr="00B550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М.Козыбаева</w:t>
      </w:r>
      <w:proofErr w:type="spellEnd"/>
      <w:r w:rsidRPr="00B550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была открыта кафедра Ассамблеи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н</w:t>
      </w:r>
      <w:proofErr w:type="spellStart"/>
      <w:r w:rsidRPr="00B550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арода</w:t>
      </w:r>
      <w:proofErr w:type="spellEnd"/>
      <w:r w:rsidRPr="00B550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550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Казахстаиа</w:t>
      </w:r>
      <w:proofErr w:type="spellEnd"/>
      <w:r w:rsidRPr="00B550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Основная цель и задача уникальной кафедры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B550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дальнейшее укрепление межэтнического согласия в регионе путем </w:t>
      </w:r>
      <w:proofErr w:type="gramStart"/>
      <w:r w:rsidRPr="00B550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взаимодействия</w:t>
      </w:r>
      <w:proofErr w:type="gramEnd"/>
      <w:r w:rsidRPr="00B550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как с общественными организациями, так и госорганами и обществом в целом.</w:t>
      </w:r>
    </w:p>
    <w:p w:rsidR="00496657" w:rsidRDefault="00496657" w:rsidP="0049665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55E7F" w:rsidRPr="00B5509B" w:rsidRDefault="00F55E7F" w:rsidP="0049665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9B">
        <w:rPr>
          <w:rFonts w:ascii="Times New Roman" w:hAnsi="Times New Roman" w:cs="Times New Roman"/>
          <w:color w:val="000000"/>
          <w:sz w:val="24"/>
          <w:szCs w:val="24"/>
        </w:rPr>
        <w:t>С самого начала кафедра Ассамб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леи народа Казахстана (АНК), </w:t>
      </w:r>
      <w:proofErr w:type="gramStart"/>
      <w:r w:rsidRPr="00B5509B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пользуя</w:t>
      </w:r>
      <w:proofErr w:type="gramEnd"/>
      <w:r w:rsidRPr="00B5509B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и научный по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тенциал педагогов вуза, была при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звана стать научно-методическим центром по таким дисциплинам, как </w:t>
      </w:r>
      <w:proofErr w:type="spellStart"/>
      <w:r w:rsidRPr="00B5509B">
        <w:rPr>
          <w:rFonts w:ascii="Times New Roman" w:hAnsi="Times New Roman" w:cs="Times New Roman"/>
          <w:color w:val="000000"/>
          <w:sz w:val="24"/>
          <w:szCs w:val="24"/>
        </w:rPr>
        <w:t>этнодемография</w:t>
      </w:r>
      <w:proofErr w:type="spellEnd"/>
      <w:r w:rsidRPr="00B550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509B">
        <w:rPr>
          <w:rFonts w:ascii="Times New Roman" w:hAnsi="Times New Roman" w:cs="Times New Roman"/>
          <w:color w:val="000000"/>
          <w:sz w:val="24"/>
          <w:szCs w:val="24"/>
        </w:rPr>
        <w:t>этнолингвистика</w:t>
      </w:r>
      <w:proofErr w:type="spellEnd"/>
      <w:r w:rsidRPr="00B550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509B">
        <w:rPr>
          <w:rFonts w:ascii="Times New Roman" w:hAnsi="Times New Roman" w:cs="Times New Roman"/>
          <w:color w:val="000000"/>
          <w:sz w:val="24"/>
          <w:szCs w:val="24"/>
        </w:rPr>
        <w:t>этнополитика</w:t>
      </w:r>
      <w:proofErr w:type="spellEnd"/>
      <w:r w:rsidRPr="00B5509B">
        <w:rPr>
          <w:rFonts w:ascii="Times New Roman" w:hAnsi="Times New Roman" w:cs="Times New Roman"/>
          <w:color w:val="000000"/>
          <w:sz w:val="24"/>
          <w:szCs w:val="24"/>
        </w:rPr>
        <w:t>, фольклористика, кра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еведение. Причем не только для са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мого вуза, но и для государствен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ных, образовательных учреждений, а также для этнокультурных общес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твенных организаций области по вопросам межэтнических отноше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ний.</w:t>
      </w:r>
    </w:p>
    <w:p w:rsidR="00F55E7F" w:rsidRPr="00B5509B" w:rsidRDefault="00F55E7F" w:rsidP="0049665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9B">
        <w:rPr>
          <w:rFonts w:ascii="Times New Roman" w:hAnsi="Times New Roman" w:cs="Times New Roman"/>
          <w:color w:val="000000"/>
          <w:sz w:val="24"/>
          <w:szCs w:val="24"/>
        </w:rPr>
        <w:t>В структуре вуза кафедра занима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ет особое место. Подчиняясь только ректору вуза, сотрудники кафедры, которых сейчас по штатному распи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санию трое, работают со всеми дру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гими кафедрами и специальностя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ми.</w:t>
      </w:r>
    </w:p>
    <w:p w:rsidR="00F55E7F" w:rsidRPr="00B5509B" w:rsidRDefault="00F55E7F" w:rsidP="0049665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9B">
        <w:rPr>
          <w:rFonts w:ascii="Times New Roman" w:hAnsi="Times New Roman" w:cs="Times New Roman"/>
          <w:color w:val="000000"/>
          <w:sz w:val="24"/>
          <w:szCs w:val="24"/>
        </w:rPr>
        <w:t>«За этот первый год сделано уже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t>немало. Мы очень плодотворно ра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ботаем в плане создания и разра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ботки научно-методических матери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алов, научных трудов, монографий. Осуществляем научно-методичес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кое сопровождение учебного и вос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питательного процессов универси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тета, помогаем в работе этнокуль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турным объединениям областной ассамблеи народа Казахстана. </w:t>
      </w:r>
      <w:proofErr w:type="gramStart"/>
      <w:r w:rsidRPr="00B5509B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B5509B">
        <w:rPr>
          <w:rFonts w:ascii="Times New Roman" w:hAnsi="Times New Roman" w:cs="Times New Roman"/>
          <w:color w:val="000000"/>
          <w:sz w:val="24"/>
          <w:szCs w:val="24"/>
        </w:rPr>
        <w:t xml:space="preserve"> кроме того, сотрудники нашей ка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федры преподают студентам всех специальностей спецкурс «Казах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станская модель </w:t>
      </w:r>
      <w:proofErr w:type="spellStart"/>
      <w:r w:rsidRPr="00B5509B">
        <w:rPr>
          <w:rFonts w:ascii="Times New Roman" w:hAnsi="Times New Roman" w:cs="Times New Roman"/>
          <w:color w:val="000000"/>
          <w:sz w:val="24"/>
          <w:szCs w:val="24"/>
        </w:rPr>
        <w:t>этноконфессионального</w:t>
      </w:r>
      <w:proofErr w:type="spellEnd"/>
      <w:r w:rsidRPr="00B5509B">
        <w:rPr>
          <w:rFonts w:ascii="Times New Roman" w:hAnsi="Times New Roman" w:cs="Times New Roman"/>
          <w:color w:val="000000"/>
          <w:sz w:val="24"/>
          <w:szCs w:val="24"/>
        </w:rPr>
        <w:t xml:space="preserve"> согласия». Это уникаль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ный учебный курс, который позволя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ет молодежи в будущем лучше ори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ентироваться в современном мире, сохранять толерантность, духовное согласие в казахстанском общес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тве», - рассказывает заведующая кафедрой, кандидат исторических наук, доцент Людмила Гривенная.</w:t>
      </w:r>
    </w:p>
    <w:p w:rsidR="00F55E7F" w:rsidRPr="00B5509B" w:rsidRDefault="00F55E7F" w:rsidP="0049665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9B">
        <w:rPr>
          <w:rFonts w:ascii="Times New Roman" w:hAnsi="Times New Roman" w:cs="Times New Roman"/>
          <w:color w:val="000000"/>
          <w:sz w:val="24"/>
          <w:szCs w:val="24"/>
        </w:rPr>
        <w:t>Кроме того, студенты под руково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дством сотрудников кафедры учас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твуют в республиканских конкурсах студенческих научных работ, между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народных, республиканских и регио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нальных научно-практических кон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ференциях. А также сами организу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ют и проводят научные и воспита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 мероприятия.</w:t>
      </w:r>
    </w:p>
    <w:p w:rsidR="00F55E7F" w:rsidRPr="00B5509B" w:rsidRDefault="00F55E7F" w:rsidP="0049665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9B">
        <w:rPr>
          <w:rFonts w:ascii="Times New Roman" w:hAnsi="Times New Roman" w:cs="Times New Roman"/>
          <w:color w:val="000000"/>
          <w:sz w:val="24"/>
          <w:szCs w:val="24"/>
        </w:rPr>
        <w:t>«К организации таких мероприя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тий мы всегда стараемся подойти неординарно, избегаем стандар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тных решений и сценариев. Это по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зволяет добиться хорошего резуль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тата в сближении этнических групп и консолидации общества. </w:t>
      </w:r>
      <w:proofErr w:type="gramStart"/>
      <w:r w:rsidRPr="00B5509B">
        <w:rPr>
          <w:rFonts w:ascii="Times New Roman" w:hAnsi="Times New Roman" w:cs="Times New Roman"/>
          <w:color w:val="000000"/>
          <w:sz w:val="24"/>
          <w:szCs w:val="24"/>
        </w:rPr>
        <w:t xml:space="preserve">Одно из интереснейших проектов, в котором приняли участие наши сотрудники и студенты совместно с Северо-Казахстанской ассамблеей народа Казахстана, - это </w:t>
      </w:r>
      <w:proofErr w:type="spellStart"/>
      <w:r w:rsidRPr="00B5509B">
        <w:rPr>
          <w:rFonts w:ascii="Times New Roman" w:hAnsi="Times New Roman" w:cs="Times New Roman"/>
          <w:color w:val="000000"/>
          <w:sz w:val="24"/>
          <w:szCs w:val="24"/>
        </w:rPr>
        <w:t>мегапроект</w:t>
      </w:r>
      <w:proofErr w:type="spellEnd"/>
      <w:r w:rsidRPr="00B5509B">
        <w:rPr>
          <w:rFonts w:ascii="Times New Roman" w:hAnsi="Times New Roman" w:cs="Times New Roman"/>
          <w:color w:val="000000"/>
          <w:sz w:val="24"/>
          <w:szCs w:val="24"/>
        </w:rPr>
        <w:t xml:space="preserve"> «До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рожная карта мира и согласия».</w:t>
      </w:r>
      <w:proofErr w:type="gramEnd"/>
      <w:r w:rsidRPr="00B5509B">
        <w:rPr>
          <w:rFonts w:ascii="Times New Roman" w:hAnsi="Times New Roman" w:cs="Times New Roman"/>
          <w:color w:val="000000"/>
          <w:sz w:val="24"/>
          <w:szCs w:val="24"/>
        </w:rPr>
        <w:t xml:space="preserve"> Они выезжали в районы области, чтобы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t>познакомиться с работой этнокуль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турных объединений и по необходи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мости оказать им методическую по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мощь», - добавляет Людмила Гри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венная.</w:t>
      </w:r>
    </w:p>
    <w:p w:rsidR="00F55E7F" w:rsidRPr="00B5509B" w:rsidRDefault="00F55E7F" w:rsidP="0049665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9B">
        <w:rPr>
          <w:rFonts w:ascii="Times New Roman" w:hAnsi="Times New Roman" w:cs="Times New Roman"/>
          <w:color w:val="000000"/>
          <w:sz w:val="24"/>
          <w:szCs w:val="24"/>
        </w:rPr>
        <w:t>Стоит отметить, что сейчас в Ка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захстане на базе разных вузов </w:t>
      </w:r>
      <w:proofErr w:type="gramStart"/>
      <w:r w:rsidRPr="00B5509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крыты</w:t>
      </w:r>
      <w:proofErr w:type="gramEnd"/>
      <w:r w:rsidRPr="00B5509B">
        <w:rPr>
          <w:rFonts w:ascii="Times New Roman" w:hAnsi="Times New Roman" w:cs="Times New Roman"/>
          <w:color w:val="000000"/>
          <w:sz w:val="24"/>
          <w:szCs w:val="24"/>
        </w:rPr>
        <w:t xml:space="preserve"> и успешно работают уже 10 таких кафедр. Первая из них была открыта в Астане, а вот лучшей по итогам первого года работы призна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на кафедра СКГУ. Совместные пла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 и </w:t>
      </w:r>
      <w:proofErr w:type="gramStart"/>
      <w:r w:rsidRPr="00B5509B">
        <w:rPr>
          <w:rFonts w:ascii="Times New Roman" w:hAnsi="Times New Roman" w:cs="Times New Roman"/>
          <w:color w:val="000000"/>
          <w:sz w:val="24"/>
          <w:szCs w:val="24"/>
        </w:rPr>
        <w:t>перспективы</w:t>
      </w:r>
      <w:proofErr w:type="gramEnd"/>
      <w:r w:rsidRPr="00B5509B">
        <w:rPr>
          <w:rFonts w:ascii="Times New Roman" w:hAnsi="Times New Roman" w:cs="Times New Roman"/>
          <w:color w:val="000000"/>
          <w:sz w:val="24"/>
          <w:szCs w:val="24"/>
        </w:rPr>
        <w:t xml:space="preserve"> заведующие ка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федрами обсуждают на заседаниях Ассоциации кафедр АНК, которые проходят два раза в год. И как пока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зывает практика, уже сейчас ясно, что </w:t>
      </w:r>
      <w:proofErr w:type="spellStart"/>
      <w:r w:rsidRPr="00B5509B">
        <w:rPr>
          <w:rFonts w:ascii="Times New Roman" w:hAnsi="Times New Roman" w:cs="Times New Roman"/>
          <w:color w:val="000000"/>
          <w:sz w:val="24"/>
          <w:szCs w:val="24"/>
        </w:rPr>
        <w:t>востребованность</w:t>
      </w:r>
      <w:proofErr w:type="spellEnd"/>
      <w:r w:rsidRPr="00B5509B">
        <w:rPr>
          <w:rFonts w:ascii="Times New Roman" w:hAnsi="Times New Roman" w:cs="Times New Roman"/>
          <w:color w:val="000000"/>
          <w:sz w:val="24"/>
          <w:szCs w:val="24"/>
        </w:rPr>
        <w:t xml:space="preserve"> таких кафедр в будущем будет только расти. А зна</w:t>
      </w:r>
      <w:r w:rsidRPr="00B5509B">
        <w:rPr>
          <w:rFonts w:ascii="Times New Roman" w:hAnsi="Times New Roman" w:cs="Times New Roman"/>
          <w:color w:val="000000"/>
          <w:sz w:val="24"/>
          <w:szCs w:val="24"/>
        </w:rPr>
        <w:softHyphen/>
        <w:t>чит впереди - еще больше работы на благо вуза, региона и всей страны в целом.</w:t>
      </w:r>
    </w:p>
    <w:p w:rsidR="00F55E7F" w:rsidRDefault="00F55E7F" w:rsidP="0049665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55E7F" w:rsidRPr="00B5509B" w:rsidRDefault="00F55E7F" w:rsidP="0049665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509B">
        <w:rPr>
          <w:rFonts w:ascii="Times New Roman" w:hAnsi="Times New Roman" w:cs="Times New Roman"/>
          <w:b/>
          <w:sz w:val="24"/>
          <w:szCs w:val="24"/>
          <w:lang w:val="kk-KZ"/>
        </w:rPr>
        <w:t>// Северный Казахстан.</w:t>
      </w:r>
      <w:r w:rsidR="004966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5509B">
        <w:rPr>
          <w:rFonts w:ascii="Times New Roman" w:hAnsi="Times New Roman" w:cs="Times New Roman"/>
          <w:b/>
          <w:sz w:val="24"/>
          <w:szCs w:val="24"/>
          <w:lang w:val="kk-KZ"/>
        </w:rPr>
        <w:t>- 2015.</w:t>
      </w:r>
      <w:r w:rsidR="004966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5509B">
        <w:rPr>
          <w:rFonts w:ascii="Times New Roman" w:hAnsi="Times New Roman" w:cs="Times New Roman"/>
          <w:b/>
          <w:sz w:val="24"/>
          <w:szCs w:val="24"/>
          <w:lang w:val="kk-KZ"/>
        </w:rPr>
        <w:t>- 1 мая</w:t>
      </w:r>
    </w:p>
    <w:p w:rsidR="00783356" w:rsidRDefault="00783356" w:rsidP="00496657">
      <w:pPr>
        <w:ind w:firstLine="709"/>
        <w:jc w:val="both"/>
      </w:pPr>
    </w:p>
    <w:sectPr w:rsidR="00783356" w:rsidSect="00F55E7F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55E7F"/>
    <w:rsid w:val="00496657"/>
    <w:rsid w:val="00783356"/>
    <w:rsid w:val="00F019F5"/>
    <w:rsid w:val="00F5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E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2015-05-04T05:41:00Z</dcterms:created>
  <dcterms:modified xsi:type="dcterms:W3CDTF">2015-05-04T05:41:00Z</dcterms:modified>
</cp:coreProperties>
</file>