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5" w:rsidRPr="00BE0845" w:rsidRDefault="00BE0845" w:rsidP="00BE0845">
      <w:pPr>
        <w:pStyle w:val="Style4"/>
        <w:widowControl/>
        <w:rPr>
          <w:rStyle w:val="FontStyle21"/>
          <w:rFonts w:ascii="Times New Roman" w:hAnsi="Times New Roman" w:cs="Times New Roman"/>
          <w:b w:val="0"/>
          <w:noProof/>
          <w:sz w:val="24"/>
          <w:szCs w:val="24"/>
        </w:rPr>
      </w:pPr>
      <w:r w:rsidRPr="00304A88">
        <w:rPr>
          <w:rStyle w:val="FontStyle21"/>
          <w:rFonts w:ascii="Times New Roman" w:hAnsi="Times New Roman" w:cs="Times New Roman"/>
          <w:noProof/>
          <w:sz w:val="24"/>
          <w:szCs w:val="24"/>
        </w:rPr>
        <w:t>Ләйла Ж</w:t>
      </w:r>
      <w:r w:rsidR="00FD6BD3" w:rsidRPr="00FD6BD3">
        <w:rPr>
          <w:rStyle w:val="FontStyle21"/>
          <w:rFonts w:ascii="Times New Roman" w:hAnsi="Times New Roman" w:cs="Times New Roman"/>
          <w:noProof/>
          <w:sz w:val="24"/>
          <w:szCs w:val="24"/>
        </w:rPr>
        <w:t>анысова</w:t>
      </w:r>
      <w:r w:rsidRPr="00304A88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, </w:t>
      </w:r>
      <w:r w:rsidR="00FD6BD3">
        <w:rPr>
          <w:rStyle w:val="FontStyle21"/>
          <w:rFonts w:ascii="Times New Roman" w:hAnsi="Times New Roman" w:cs="Times New Roman"/>
          <w:b w:val="0"/>
          <w:noProof/>
          <w:sz w:val="24"/>
          <w:szCs w:val="24"/>
        </w:rPr>
        <w:t>"Солтүстік Қазақстан"</w:t>
      </w:r>
    </w:p>
    <w:p w:rsidR="00BE0845" w:rsidRPr="00447AB8" w:rsidRDefault="00BE0845" w:rsidP="00304A88">
      <w:pPr>
        <w:pStyle w:val="Style9"/>
        <w:widowControl/>
        <w:rPr>
          <w:rStyle w:val="FontStyle25"/>
          <w:noProof/>
          <w:spacing w:val="-20"/>
          <w:position w:val="1"/>
          <w:sz w:val="24"/>
          <w:szCs w:val="24"/>
          <w:lang w:val="en-US"/>
        </w:rPr>
      </w:pPr>
    </w:p>
    <w:p w:rsidR="00304A88" w:rsidRPr="00BE0845" w:rsidRDefault="00304A88" w:rsidP="00304A88">
      <w:pPr>
        <w:pStyle w:val="Style9"/>
        <w:widowControl/>
        <w:rPr>
          <w:rStyle w:val="FontStyle25"/>
          <w:spacing w:val="-20"/>
          <w:position w:val="1"/>
          <w:sz w:val="44"/>
          <w:szCs w:val="44"/>
        </w:rPr>
      </w:pPr>
      <w:r w:rsidRPr="00BE0845">
        <w:rPr>
          <w:rStyle w:val="FontStyle25"/>
          <w:noProof/>
          <w:spacing w:val="-20"/>
          <w:position w:val="1"/>
          <w:sz w:val="44"/>
          <w:szCs w:val="44"/>
        </w:rPr>
        <w:t>Берекенің</w:t>
      </w:r>
      <w:r w:rsidRPr="00BE0845">
        <w:rPr>
          <w:rStyle w:val="FontStyle25"/>
          <w:noProof/>
          <w:position w:val="1"/>
          <w:sz w:val="44"/>
          <w:szCs w:val="44"/>
        </w:rPr>
        <w:t xml:space="preserve"> </w:t>
      </w:r>
      <w:r w:rsidR="008804BE">
        <w:rPr>
          <w:rStyle w:val="FontStyle25"/>
          <w:noProof/>
          <w:position w:val="1"/>
          <w:sz w:val="44"/>
          <w:szCs w:val="44"/>
          <w:lang w:val="kk-KZ"/>
        </w:rPr>
        <w:t xml:space="preserve"> </w:t>
      </w:r>
      <w:r w:rsidRPr="00BE0845">
        <w:rPr>
          <w:rStyle w:val="FontStyle25"/>
          <w:spacing w:val="-20"/>
          <w:position w:val="1"/>
          <w:sz w:val="44"/>
          <w:szCs w:val="44"/>
        </w:rPr>
        <w:t>бастауы</w:t>
      </w:r>
    </w:p>
    <w:p w:rsidR="00BE0845" w:rsidRDefault="00BE0845" w:rsidP="00304A88">
      <w:pPr>
        <w:pStyle w:val="Style2"/>
        <w:widowControl/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04A88" w:rsidRPr="002069A6" w:rsidRDefault="00BE0845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М.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Қозыбаев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атындағы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Солтүстік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Қазақстан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мем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лекеттік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университетінің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маңына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жақындағаннан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ақ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өкелік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көңіл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күй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сезіледі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>. "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Наурыз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айы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туғанда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Той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болушы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еді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бұл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маңда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Сақталушы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еді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сыбаға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арға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кеткен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ұлдарға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", </w:t>
      </w:r>
      <w:r w:rsidR="00304A88" w:rsidRPr="00BE0845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деген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sz w:val="24"/>
          <w:szCs w:val="24"/>
        </w:rPr>
        <w:t>Роза</w:t>
      </w:r>
      <w:r w:rsidR="00304A88" w:rsidRPr="00BE0845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Рымбаеваның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оры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дауындағы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ән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барша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жұртқа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>: "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Бізге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sz w:val="24"/>
          <w:szCs w:val="24"/>
        </w:rPr>
        <w:t>ке</w:t>
      </w:r>
      <w:r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>л</w:t>
      </w:r>
      <w:r w:rsidR="00304A88" w:rsidRPr="00BE0845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қы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зықт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құр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қалма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!"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деп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жарапазан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айтып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тұрғандай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>.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Ән 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мақамына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еліккен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кәрі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жас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балашаға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әуен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ес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тілге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н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жаққа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қарай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04A88"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ағылуда</w:t>
      </w:r>
      <w:r w:rsidR="00304A88" w:rsidRPr="00BE0845">
        <w:rPr>
          <w:rStyle w:val="FontStyle23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Жиналған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студенттер, 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оқы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тушылар мен басқа қызметкерлер бір-бірімен қағыса құшақтасып, шығыс күнтізбесі бойынша 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ит ж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ылымен қ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ттықтап, ізгі тілектерін арнауда. Ұлыс </w:t>
      </w:r>
      <w:r w:rsidR="00304A88" w:rsidRPr="002069A6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арналған "Армысың, әз-Наурыз!" атты мерек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елік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шаралар өтетін білім ордасында киіз үйлер, ша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ты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р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лар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құрылып, оларға бата-тілектер жазылыпты. 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Түрлі-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түсті шарлар мен олардан жасалған бәйше-гүлдер бүгінгі күннің өзгеше екенін айғақтайды. 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Мер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еке 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тетін сахна </w:t>
      </w:r>
      <w:r w:rsidR="00304A88" w:rsidRPr="002069A6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ұлттық нақышта безенді</w:t>
      </w:r>
      <w:r w:rsid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рілген</w:t>
      </w:r>
      <w:r w:rsidR="00304A88" w:rsidRPr="002069A6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7B0FDC" w:rsidRDefault="002069A6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«Ш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аттанып бүгін жаңа жы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,</w:t>
      </w:r>
    </w:p>
    <w:p w:rsidR="007B0FDC" w:rsidRDefault="007B0FDC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Хал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қына шашып жаңа нұр. </w:t>
      </w:r>
    </w:p>
    <w:p w:rsidR="00304A88" w:rsidRPr="007B0FDC" w:rsidRDefault="007B0FDC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К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лді Қыдыр атамыз,</w:t>
      </w:r>
    </w:p>
    <w:p w:rsidR="007B0FDC" w:rsidRDefault="007B0FDC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үректен төгіп жаңа жыр", </w:t>
      </w:r>
      <w:r w:rsidR="00304A88" w:rsidRPr="007B0FDC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деп білім ордасының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«Ша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ңырақ" </w:t>
      </w:r>
      <w:r w:rsidR="00304A88" w:rsidRPr="007B0FDC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студенттер 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театрының сахналанған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қой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лымы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Наурыз мерекесінің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те ертеден келе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а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тқа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н көне мейрам екенің оның мән-мағынасын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ашы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п берді. Қазақ халқының ежелгі наным-сенімі 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бойы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нша, Ұлыс келер түні әр үйді аралап, әр отба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сын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а ырыс-қ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т, бақ-береке әкелетін Қыдыр ата </w:t>
      </w:r>
      <w:r w:rsidR="00304A88" w:rsidRPr="007B0FDC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да </w:t>
      </w:r>
      <w:r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>саха</w:t>
      </w:r>
      <w:r w:rsidR="00304A88" w:rsidRPr="007B0FDC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т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рінен жиналған қауымға ақ тілегін арнады.</w:t>
      </w:r>
    </w:p>
    <w:p w:rsidR="00304A88" w:rsidRPr="007B0FDC" w:rsidRDefault="00304A88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Жуанның жіңішкеріп, жіңішкенің үзілер шағында 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қыты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мыр қыстың қаһары қайтып, малдың аузы 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көкк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е, қора т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лге толып, адам аузы аққа тиеді, күн түн теңеліп, табиғаттың барлығы гүлденіп, бүкіл 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дүни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е қайта түлеп, тіршілік біткен жанданып, жаңа өмір басталады. Міне, осындай мерейлі сәтте 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жаңа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лықтың, жақсылықтың жаршысы </w:t>
      </w:r>
      <w:r w:rsidRPr="007B0FDC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- Наурыз 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ме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реке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сі келеді, деген Қыдыр ата жиналған жұртшы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лықт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ы Ұлыстың ұлы күнімен құттықтап, әр отбасы-еліміз бен жұртымызға құт-береке тілеп, ақ ба</w:t>
      </w:r>
      <w:r w:rsid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тасын </w:t>
      </w:r>
      <w:r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берді.</w:t>
      </w:r>
    </w:p>
    <w:p w:rsidR="00304A88" w:rsidRPr="00317CB7" w:rsidRDefault="007B0FDC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О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сыдан екі жарым мың жылға жуық уақыт б</w:t>
      </w:r>
      <w:r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рын 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баба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ларымыз жаңа келген жылдың алғашқы күнін 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н</w:t>
      </w:r>
      <w:r w:rsidR="00304A88" w:rsidRPr="007B0FDC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аурыздан бастап санаған.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Бұл дәстүр Шығыстың 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басқ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а </w:t>
      </w:r>
      <w:r w:rsidR="00304A88" w:rsidRPr="00317CB7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халықтарында </w:t>
      </w:r>
      <w:r w:rsidR="00304A88" w:rsidRPr="00317CB7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бар.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Алайда, </w:t>
      </w:r>
      <w:r w:rsidR="00304A88" w:rsidRPr="00317CB7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наурыз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айынақ </w:t>
      </w:r>
      <w:r w:rsidR="00304A88" w:rsidRPr="00317CB7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күнінде нағыз жаңа жылдың, күннің 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жаңа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руы табиғи түрде бастау алатынын біздің 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а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ба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ларымыздай дәл есептеп, уақытты мөлшерлей 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мөлшерлей алған ха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лық</w:t>
      </w:r>
      <w:r w:rsid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жоқ.</w:t>
      </w:r>
    </w:p>
    <w:p w:rsidR="00304A88" w:rsidRPr="00317CB7" w:rsidRDefault="00317CB7" w:rsidP="008804BE">
      <w:pPr>
        <w:pStyle w:val="Style2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>М</w:t>
      </w:r>
      <w:r w:rsidR="00304A88" w:rsidRPr="00317CB7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Қозыбаев атындағы Солтүстік Қазақстан мем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softHyphen/>
        <w:t xml:space="preserve">лекеттік университетінің </w:t>
      </w:r>
      <w:r w:rsidR="00304A88" w:rsidRPr="00317CB7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ректоры </w:t>
      </w:r>
      <w:r w:rsidR="00304A88" w:rsidRPr="00317CB7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Серік Өмірбаев білім ордасының жетістіктеріне тоқталып, ерекше еңбектерімең үздік оқуларымен алдыңғы қатардан көріне білген оқытушылар мен студенттерге, уни-верситеттің басқа қызметкерлеріне алғысын айтты, марапаттар табыстады.</w:t>
      </w:r>
    </w:p>
    <w:p w:rsidR="00304A88" w:rsidRPr="00447AB8" w:rsidRDefault="00304A88" w:rsidP="008804BE">
      <w:pPr>
        <w:pStyle w:val="Style11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Жүрген жеріне жақсылық </w:t>
      </w:r>
      <w:r w:rsidRPr="00447AB8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пен 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шаттық, бақыт </w:t>
      </w:r>
      <w:r w:rsidRPr="00447AB8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пен 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береке </w:t>
      </w:r>
      <w:r w:rsidRPr="00447AB8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ала 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келетін Қыдыр ата мерекенің көрігін одан әрі қыздырып әкетті. Сахнаға 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нерпаздарды шақырып, ән мен жырдаң күй мен биден шашу шашты. Өзге </w:t>
      </w:r>
      <w:r w:rsidRPr="00447AB8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этнос </w:t>
      </w:r>
      <w:r w:rsidR="00E24DC0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>ө</w:t>
      </w:r>
      <w:r w:rsidR="00E24DC0"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кілдері де өздерінің 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нерлерін көрсетті. 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Шараның салтанатты б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лімі </w:t>
      </w:r>
      <w:r w:rsidRPr="00447AB8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университет </w:t>
      </w:r>
      <w:r w:rsidR="00E24DC0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>ұ</w:t>
      </w:r>
      <w:r w:rsidRPr="00447AB8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жымының "Қара жорға" биімен түйінделді.</w:t>
      </w:r>
    </w:p>
    <w:p w:rsidR="00304A88" w:rsidRPr="00304A88" w:rsidRDefault="00304A88" w:rsidP="008804BE">
      <w:pPr>
        <w:pStyle w:val="Style11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</w:rPr>
      </w:pP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Алайда, мереке одан әрі қыза түсті. Аланда тігілген киіз үйлерде білім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ордасында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еңбек етіп, бүгінде зейнет демалысына шыққан ардагер-педагогтер мен басқа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да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қонақтарға дастарқан басында сый-құрмет көрсетілді.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Студенттер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дәм татам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lastRenderedPageBreak/>
        <w:t>дегендерге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 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здері дайындаған палау, бауырсақ, наурызкеже, басқа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да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ұлттық тағамдарын ұсынды.</w:t>
      </w:r>
    </w:p>
    <w:p w:rsidR="00304A88" w:rsidRPr="00304A88" w:rsidRDefault="00304A88" w:rsidP="008804BE">
      <w:pPr>
        <w:pStyle w:val="Style11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</w:rPr>
      </w:pP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Сондай-ақ, 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Наурыз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мейрамында білім ордасының студенттері, оқытушылық-профессорлық құрамы, басқа қызметкерлері арасында үш күнге созылған "Ұлттық киім" акциясы 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ткізілгенін айта кеткен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>ж</w:t>
      </w:r>
      <w:r w:rsidR="00E24DC0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>ө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н.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Университеттің оқытушылары мен педагогтері ұлттық киіммен сабақ өткізсе,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студенттер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де өз ұлттық киімдерімен жүрген.</w:t>
      </w:r>
    </w:p>
    <w:p w:rsidR="00304A88" w:rsidRPr="00304A88" w:rsidRDefault="00304A88" w:rsidP="008804BE">
      <w:pPr>
        <w:pStyle w:val="Style11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</w:rPr>
      </w:pP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"Біз өткен жылы "Ұлттық киім" сайысын алғаш рет өткізген болатынбыз. Ол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шара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барлығының көңілінен шықты. Биыл сол үдерісті жалғастырдық. К</w:t>
      </w:r>
      <w:r w:rsidR="00E24DC0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п-ұлтты мемлекет болғандықтан, әркімге ез ұлттық киімін киюіне шектеу қоймаймыз. Осылайша, біз қа-зақ</w:t>
      </w:r>
      <w:r w:rsidR="008804BE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 халқының </w:t>
      </w:r>
      <w:r w:rsidR="008804BE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зге этнос </w:t>
      </w:r>
      <w:r w:rsidR="008804BE">
        <w:rPr>
          <w:rStyle w:val="FontStyle2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екілдеріне деген құрметің достық қарым-қатынасын керсеткіміз келді. Бұл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>ша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ралар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арқылы бір-біріміздің салтымызға, мәдениетіміз бен тарихымызға, тілімізге құрметпен қарауға жастарды үйретеміз,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-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дейді білім ордасының</w:t>
      </w:r>
      <w:r w:rsidR="008804BE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 тәрбие ісі жөніндегі департаментінің директоры Бибігүл Дүйсенбаева.</w:t>
      </w:r>
    </w:p>
    <w:p w:rsidR="00304A88" w:rsidRDefault="00304A88" w:rsidP="008804BE">
      <w:pPr>
        <w:pStyle w:val="Style11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Бір айта кетерлігі,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Наурыз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мейрамы білім ордасының ішінде ғана тойланбай, сол маңайда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туратын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адамдарға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да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алдын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ала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шақырту таратылған. Келгендердің барлығы мерекелік дастарқаннан дәм татып, сайыстарға қатысу мүмкіндігіне ие болды. Жатақханаларда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да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түрлі шаралар ұйымдастырылып, тоғызқұмалақ,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шахмат,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дойбы, </w:t>
      </w:r>
      <w:r w:rsidRPr="00304A88">
        <w:rPr>
          <w:rStyle w:val="FontStyle23"/>
          <w:rFonts w:ascii="Times New Roman" w:hAnsi="Times New Roman" w:cs="Times New Roman"/>
          <w:sz w:val="24"/>
          <w:szCs w:val="24"/>
        </w:rPr>
        <w:t xml:space="preserve">теннис,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>баскетбо</w:t>
      </w:r>
      <w:r w:rsidR="008804BE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 xml:space="preserve">л 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 волейбо</w:t>
      </w:r>
      <w:r w:rsidR="008804BE"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304A88">
        <w:rPr>
          <w:rStyle w:val="FontStyle23"/>
          <w:rFonts w:ascii="Times New Roman" w:hAnsi="Times New Roman" w:cs="Times New Roman"/>
          <w:noProof/>
          <w:sz w:val="24"/>
          <w:szCs w:val="24"/>
        </w:rPr>
        <w:t xml:space="preserve"> шағын футболдан сайыстар өткізілді.</w:t>
      </w:r>
    </w:p>
    <w:p w:rsidR="008804BE" w:rsidRDefault="008804BE" w:rsidP="008804BE">
      <w:pPr>
        <w:pStyle w:val="Style11"/>
        <w:widowControl/>
        <w:ind w:firstLine="709"/>
        <w:jc w:val="both"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804BE" w:rsidRDefault="008804BE" w:rsidP="00304A88">
      <w:pPr>
        <w:pStyle w:val="Style11"/>
        <w:widowControl/>
        <w:rPr>
          <w:rStyle w:val="FontStyle23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804BE" w:rsidRPr="008804BE" w:rsidRDefault="008804BE" w:rsidP="00304A88">
      <w:pPr>
        <w:pStyle w:val="Style11"/>
        <w:widowControl/>
        <w:rPr>
          <w:rStyle w:val="FontStyle23"/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8804BE">
        <w:rPr>
          <w:rStyle w:val="FontStyle23"/>
          <w:rFonts w:ascii="Times New Roman" w:hAnsi="Times New Roman" w:cs="Times New Roman"/>
          <w:b/>
          <w:noProof/>
          <w:sz w:val="24"/>
          <w:szCs w:val="24"/>
          <w:lang w:val="kk-KZ"/>
        </w:rPr>
        <w:t>// Солтүстік Қазақстан.</w:t>
      </w:r>
      <w:r w:rsidR="00FD6BD3">
        <w:rPr>
          <w:rStyle w:val="FontStyle23"/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8804BE">
        <w:rPr>
          <w:rStyle w:val="FontStyle23"/>
          <w:rFonts w:ascii="Times New Roman" w:hAnsi="Times New Roman" w:cs="Times New Roman"/>
          <w:b/>
          <w:noProof/>
          <w:sz w:val="24"/>
          <w:szCs w:val="24"/>
          <w:lang w:val="kk-KZ"/>
        </w:rPr>
        <w:t>- 2018.</w:t>
      </w:r>
      <w:r w:rsidR="00FD6BD3">
        <w:rPr>
          <w:rStyle w:val="FontStyle23"/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8804BE">
        <w:rPr>
          <w:rStyle w:val="FontStyle23"/>
          <w:rFonts w:ascii="Times New Roman" w:hAnsi="Times New Roman" w:cs="Times New Roman"/>
          <w:b/>
          <w:noProof/>
          <w:sz w:val="24"/>
          <w:szCs w:val="24"/>
          <w:lang w:val="kk-KZ"/>
        </w:rPr>
        <w:t>- 21 наурыз.</w:t>
      </w:r>
    </w:p>
    <w:sectPr w:rsidR="008804BE" w:rsidRPr="008804BE" w:rsidSect="00304A88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7A" w:rsidRDefault="00264E7A">
      <w:r>
        <w:separator/>
      </w:r>
    </w:p>
  </w:endnote>
  <w:endnote w:type="continuationSeparator" w:id="1">
    <w:p w:rsidR="00264E7A" w:rsidRDefault="0026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7A" w:rsidRDefault="00264E7A">
      <w:r>
        <w:separator/>
      </w:r>
    </w:p>
  </w:footnote>
  <w:footnote w:type="continuationSeparator" w:id="1">
    <w:p w:rsidR="00264E7A" w:rsidRDefault="00264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F5B"/>
    <w:rsid w:val="000C4DA8"/>
    <w:rsid w:val="001D5F5B"/>
    <w:rsid w:val="002069A6"/>
    <w:rsid w:val="00264E7A"/>
    <w:rsid w:val="003029CE"/>
    <w:rsid w:val="00304A88"/>
    <w:rsid w:val="00317CB7"/>
    <w:rsid w:val="00390DC5"/>
    <w:rsid w:val="00447AB8"/>
    <w:rsid w:val="00594DA1"/>
    <w:rsid w:val="00765657"/>
    <w:rsid w:val="007B0FDC"/>
    <w:rsid w:val="008804BE"/>
    <w:rsid w:val="00B21E0C"/>
    <w:rsid w:val="00B65F39"/>
    <w:rsid w:val="00BE0845"/>
    <w:rsid w:val="00CC361E"/>
    <w:rsid w:val="00E24DC0"/>
    <w:rsid w:val="00FD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04A88"/>
    <w:rPr>
      <w:rFonts w:ascii="Arial" w:hAnsi="Arial" w:cs="Arial"/>
      <w:b/>
      <w:bCs/>
      <w:sz w:val="24"/>
      <w:szCs w:val="24"/>
    </w:rPr>
  </w:style>
  <w:style w:type="character" w:customStyle="1" w:styleId="FontStyle20">
    <w:name w:val="Font Style20"/>
    <w:uiPriority w:val="99"/>
    <w:rsid w:val="00304A8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1">
    <w:name w:val="Font Style21"/>
    <w:uiPriority w:val="99"/>
    <w:rsid w:val="00304A8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304A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304A88"/>
    <w:rPr>
      <w:rFonts w:ascii="Arial" w:hAnsi="Arial" w:cs="Arial"/>
      <w:sz w:val="18"/>
      <w:szCs w:val="18"/>
    </w:rPr>
  </w:style>
  <w:style w:type="character" w:customStyle="1" w:styleId="FontStyle25">
    <w:name w:val="Font Style25"/>
    <w:uiPriority w:val="99"/>
    <w:rsid w:val="00304A88"/>
    <w:rPr>
      <w:rFonts w:ascii="Times New Roman" w:hAnsi="Times New Roman" w:cs="Times New Roman"/>
      <w:b/>
      <w:bCs/>
      <w:spacing w:val="-10"/>
      <w:sz w:val="74"/>
      <w:szCs w:val="74"/>
    </w:rPr>
  </w:style>
  <w:style w:type="character" w:customStyle="1" w:styleId="FontStyle26">
    <w:name w:val="Font Style26"/>
    <w:uiPriority w:val="99"/>
    <w:rsid w:val="00304A88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28">
    <w:name w:val="Font Style28"/>
    <w:uiPriority w:val="99"/>
    <w:rsid w:val="00304A88"/>
    <w:rPr>
      <w:rFonts w:ascii="Arial" w:hAnsi="Arial" w:cs="Arial"/>
      <w:b/>
      <w:bCs/>
      <w:spacing w:val="20"/>
      <w:sz w:val="18"/>
      <w:szCs w:val="18"/>
    </w:rPr>
  </w:style>
  <w:style w:type="character" w:customStyle="1" w:styleId="FontStyle29">
    <w:name w:val="Font Style29"/>
    <w:uiPriority w:val="99"/>
    <w:rsid w:val="00304A88"/>
    <w:rPr>
      <w:rFonts w:ascii="Arial" w:hAnsi="Arial" w:cs="Arial"/>
      <w:b/>
      <w:bCs/>
      <w:sz w:val="12"/>
      <w:szCs w:val="12"/>
    </w:rPr>
  </w:style>
  <w:style w:type="character" w:customStyle="1" w:styleId="FontStyle30">
    <w:name w:val="Font Style30"/>
    <w:uiPriority w:val="99"/>
    <w:rsid w:val="00304A88"/>
    <w:rPr>
      <w:rFonts w:ascii="Arial" w:hAnsi="Arial" w:cs="Arial"/>
      <w:i/>
      <w:iCs/>
      <w:sz w:val="18"/>
      <w:szCs w:val="18"/>
    </w:rPr>
  </w:style>
  <w:style w:type="character" w:customStyle="1" w:styleId="FontStyle31">
    <w:name w:val="Font Style31"/>
    <w:uiPriority w:val="99"/>
    <w:rsid w:val="00304A88"/>
    <w:rPr>
      <w:rFonts w:ascii="Arial" w:hAnsi="Arial" w:cs="Arial"/>
      <w:b/>
      <w:bCs/>
      <w:smallCaps/>
      <w:spacing w:val="-20"/>
      <w:sz w:val="18"/>
      <w:szCs w:val="18"/>
    </w:rPr>
  </w:style>
  <w:style w:type="character" w:customStyle="1" w:styleId="FontStyle32">
    <w:name w:val="Font Style32"/>
    <w:uiPriority w:val="99"/>
    <w:rsid w:val="00304A88"/>
    <w:rPr>
      <w:rFonts w:ascii="Candara" w:hAnsi="Candara" w:cs="Candara"/>
      <w:b/>
      <w:bCs/>
      <w:smallCaps/>
      <w:sz w:val="18"/>
      <w:szCs w:val="18"/>
    </w:rPr>
  </w:style>
  <w:style w:type="character" w:customStyle="1" w:styleId="FontStyle33">
    <w:name w:val="Font Style33"/>
    <w:uiPriority w:val="99"/>
    <w:rsid w:val="00304A88"/>
    <w:rPr>
      <w:rFonts w:ascii="Arial" w:hAnsi="Arial" w:cs="Arial"/>
      <w:i/>
      <w:iCs/>
      <w:sz w:val="18"/>
      <w:szCs w:val="18"/>
    </w:rPr>
  </w:style>
  <w:style w:type="character" w:customStyle="1" w:styleId="FontStyle34">
    <w:name w:val="Font Style34"/>
    <w:uiPriority w:val="99"/>
    <w:rsid w:val="00304A88"/>
    <w:rPr>
      <w:rFonts w:ascii="Franklin Gothic Book" w:hAnsi="Franklin Gothic Book" w:cs="Franklin Gothic Book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3</cp:revision>
  <dcterms:created xsi:type="dcterms:W3CDTF">2018-03-27T06:45:00Z</dcterms:created>
  <dcterms:modified xsi:type="dcterms:W3CDTF">2018-03-27T07:47:00Z</dcterms:modified>
</cp:coreProperties>
</file>