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C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Зинаида </w:t>
      </w:r>
      <w:proofErr w:type="spellStart"/>
      <w:r w:rsidR="0091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915B14" w:rsidRPr="00AC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абакова</w:t>
      </w:r>
      <w:proofErr w:type="spellEnd"/>
      <w:r w:rsidR="00915B14" w:rsidRPr="00AC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915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4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доктор филологических наук,</w:t>
      </w:r>
      <w:r w:rsidR="00915B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4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 СКГУ</w:t>
      </w:r>
      <w:r w:rsidR="00915B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14F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им. </w:t>
      </w:r>
      <w:proofErr w:type="spellStart"/>
      <w:r w:rsidRPr="00B14FEB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</w:p>
    <w:p w:rsidR="009035B2" w:rsidRPr="00B14FEB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AC230F">
        <w:rPr>
          <w:rFonts w:ascii="Times New Roman" w:hAnsi="Times New Roman" w:cs="Times New Roman"/>
          <w:sz w:val="24"/>
          <w:szCs w:val="24"/>
        </w:rPr>
        <w:t xml:space="preserve"> </w:t>
      </w:r>
      <w:r w:rsidRPr="00AC230F">
        <w:rPr>
          <w:rFonts w:ascii="Times New Roman" w:hAnsi="Times New Roman" w:cs="Times New Roman"/>
          <w:b/>
          <w:sz w:val="44"/>
          <w:szCs w:val="44"/>
        </w:rPr>
        <w:t>«Взмахнуло прошлое крылом»</w:t>
      </w:r>
    </w:p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5B2" w:rsidRPr="00AC230F" w:rsidRDefault="009035B2" w:rsidP="00915B14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По памяти,</w:t>
      </w:r>
    </w:p>
    <w:p w:rsidR="009035B2" w:rsidRPr="00AC230F" w:rsidRDefault="009035B2" w:rsidP="00915B14">
      <w:pPr>
        <w:shd w:val="clear" w:color="auto" w:fill="FFFFFF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будто по туннелю,</w:t>
      </w:r>
    </w:p>
    <w:p w:rsidR="009035B2" w:rsidRPr="00AC230F" w:rsidRDefault="009035B2" w:rsidP="00915B14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 включенным светом мчатся поезда.</w:t>
      </w:r>
    </w:p>
    <w:p w:rsidR="009035B2" w:rsidRPr="00AC230F" w:rsidRDefault="009035B2" w:rsidP="00915B14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AC2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 Шестериков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Жаманшубар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название аула, где родился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Мук</w:t>
      </w:r>
      <w:r w:rsidR="00915B1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, будущий пи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сатель, ставший классиком казах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литературы.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Жаманшубар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и название стихотворения, которое русский поэт Владимир Шестериков посвятил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Сабиту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Муканову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, земляку и другу.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родился в семье бедняка 26 апреля 1900 года, а в шесть лет остался круглым сиротой. Малолет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«босой» и «в порванных шта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нах», хлебнул сполна сиротскую до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лю. Об этом времени Сабита поэт рассказывает кратко, но нам ясно предстает картина его детства: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Жаман-Шубар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Полынная тоска...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Белеет в солонцовых пятнах небо,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Раскинут в юрте щедрый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дастархан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Но он у бая не попросит хлеба.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Удивительно, что и другой поэт, Валерий Любушин, посвящая свои стихи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Сабиту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также вспоминает горькую полынь: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 и края нет просторам,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Полынь горчит, восход в крови...</w:t>
      </w:r>
    </w:p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Вспоминая о полыни, авторы, ко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нечно, пишут не о вкусовом восприя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полыни. Нам представляется, что здесь поэтическое описание по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лыни, растения, широко распрос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траненного в казахской степи, связа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с ассоциативным восприятием поэта и навеяно горькой, как полынь, судьбой будущего писателя. Сочета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полынная тоска в стихотворе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В.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Шестерикова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 роль зачина, передает эмоциональное состояние человека. Тоска в рус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языке означает особое чу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вство, оно овладевает человеком, и человек не может ему противосто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ять, тоска напоминает об одиночес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 и заброшенности человека в этом мире. В стихотворении тоска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 как какая-то неведомая сила, разлитая в пространстве. Да к тому же она полынная, следователь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горькая. Полынная тоска - это горькая судьба бедного сироты. Однако, живя в нищете и голоде, ма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ленький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не унизил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перед богатым «покровителем»; но полюбил свою землю и, как про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видец, «поверил в эту землю». </w:t>
      </w:r>
    </w:p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И только степь, что радует меня,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В душе восторгом, счастьем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отзовется.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Эта любовь к родным просторам и вера в ее светлое будущее помогли ему стать писателем, остаться доб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рым душой и нести людям свет зна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и чистоту помыслов. Его дорога к знаниям была трудна. Только в 17 лет он смог поступить на двухгодич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курсы в Омске. С этого времени началось становление писателя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певца Родины и великой степи.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Спустя полвека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побывал в ауле «детства грозового» уже при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знанным писателем. Помню, как на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 школа, где я была директором, встречала знаменитого писателя в Булаево. Дети волновались, ходили с книжками писателя и оправдыва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лись: вдруг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Сабит-ага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спросит про книги, а я растеряюсь...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Но так полу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чилось, что спрашивал не аксакал, а дети сами засыпали его вопросами. Детей ведь нельзя обмануть, они интуицией чувствуют хорошего чело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века. Мы встретили известного писа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теля и успокоились.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Скромный. Улыбчивый. Доброжелательный. Энергетика света и добра окружала этого человека. Наверное, поэтому и герои его книг воспринимались не как «образы» из очередной книжки, а, скорее, как реальные люди из на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жизни. Они оживали перед чита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телем и запоминались, как герои ки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нофильмов.</w:t>
      </w:r>
    </w:p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И вокруг-торжество добра,</w:t>
      </w:r>
    </w:p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Степь лежит без конца и начала,</w:t>
      </w:r>
    </w:p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Словно птица, рвется домбра </w:t>
      </w:r>
    </w:p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поющих рук аксакала. 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Нас, студентов-шестидесятников, знакомил с творчеством Сабита Муканова замечательный преподава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тель, блестящий лектор Андрей Ефи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мович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Синеруков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. И хотя в те годы произведения С. Муканова не были включены в обязательную програм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наш пединститут включал в про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грамму государственных экзаменов лучшие произведения казахской ли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тературы. И главное, студенты их читали. Читали, обсуждали, спори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ли! Запомнили и полюбили на всю жизнь! Не случайно наш однокур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сник Володя Шестериков посвятил писателю свои стихи и написал о нем очерки. Его примеру последова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и выпускники других лет. Откры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ваю, например, сборник стихов «При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горшня нежности» Валерия Любушина и нахожу там ряд стихотворе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посвященных поэту-аксакалу. В стихотворении «Монолог бедного джигита» рассказ о тяжелом де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тстве ведется от лица самого Саби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та: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Я рано потерял отца и мать,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В дырявой юрте бедняка остался.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мерз, я голодал, но я не тать,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Я пастухом у бая подвизался.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за рабский труд с рассвета и дотемна обрекала подростка на бедноту, «но бедность нищете почти родня», - пишет автор.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Природный талант писателя по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зволил ему создать целую серию замечательных книг, представить галерею образов героев и" описать родные края так, что в его просторы и степи, ковыли и полынь влюбились его читатели, а писатели и поэты последующих поколений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по-мукановски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рассказывают о любви к родному краю: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Я смотрю на ковыль и рожь,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Многоликую фреску пейзажа.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Дай мне, степь, свою страсть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и мощь,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нет тебя лучше и краше.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строчки из стихотворения Ва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лерия Любушина. Ту же любовь к бескрайней степи мы встречаем и в вольных переводах Александра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Курлени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стихов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Муталапа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Кангожина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hAnsi="Times New Roman" w:cs="Times New Roman"/>
          <w:color w:val="000000"/>
          <w:sz w:val="24"/>
          <w:szCs w:val="24"/>
        </w:rPr>
        <w:t>.. .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Люблю родной степи простор,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Не унижая суть лесов и гор.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От поэта к поэту, от поколения к поколению передается чистота по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мыслов, свет таланта Сабита Мука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нова, его горячая любовь к Родине: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Но не хныча под страшным мечом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Одиночества, горя и страха,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Я тянулся сердечным лучом,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Как к спасению, к слову Аллаха.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Сабита Муканова, как и многих других талантливых писа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Казахстана, закладывало про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чный фундамент взаимопонимания и дружбы народов. Так, эти мотивы громко звучат в стихах Альфреда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Пряникова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Легче под домбру в степи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согреться,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Проще быть с людьми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накоротке...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 волнуй же, растревожь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мне сердце,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Песня на казахском языке!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В его поэзии мы находим удиви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трогательное обращение -«Письмо казахскому поэту», где он призывает друга-казаха: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 с тобой переводить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друга -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на русский я и на казахский -ты.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Успокаивая друга, Альфред Нико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лаевич серьезно обещает: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Я сохраню и образы, и ритмы,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строй стиха ничуть не изменю.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Казахскую отточенную рифму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же точно русской заменю.</w:t>
      </w:r>
    </w:p>
    <w:p w:rsidR="009035B2" w:rsidRPr="00AC230F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постоянен в своей любви к родине, такому же по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стоянству и верности он следовал и в отношениях с друзьями. Друзей у него было много, в том числе и среди казахстанских писателей и поэтов. Немало воспоминаний о своем старшем друге и наставнике оставили писатели-земляки поэта. И.П.Шухов всегда подчеркивал свои особые чувства благодарности С.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Муканову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. Фактически путевку на литератур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олимп дал ему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жав его в начале творческого пути. В дальнейшем он всегда заботился о своем младшем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тамыре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. В свою очередь, и Иван Петрович старался сво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ими переводами произведений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Муканова способствовать известности писателя в широкой русской среде. Дружба их была многолетней и осо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 доверительной. Об этом свидет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ельствует, например, тон письма Ивана Шухова: «...я всегда видел и вижу в тебе не только большого писа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теля, но и самого близкого, верного и надежного своего друга», - и его под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пись в конце письма: «Твой Ванька. Алма-Ата, 30 декабря 1947 года». В другом письме Иван Шухов пишет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Сабиту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Муканову</w:t>
      </w:r>
      <w:proofErr w:type="spellEnd"/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своей работе по переводу книги «Школа жизни» и за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канчивает письмо пожеланием: «Ну, будь здоров, милый мой земляк. Всегда душой твой Иван. 14 октября 53 г. Пресновка». Выступая на юби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Сабита Муканова, Иван Петро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 подчеркивает: «...мне особенно дорог юбилей Сабита Муканова еще и потому, что оба мы - земляки. На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 юность прошла среди ковыльно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раздолья Северного Казахстана, в. том краю, где еще до революции на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перекор злым силам царизма и степ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феодалов росла и крепла друж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 бедняков из русских деревень и казахских аулов».</w:t>
      </w:r>
    </w:p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Сабита Муканова -это целая эпоха в литературе Казах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стана. Влияние писателя огромно. Прошли годы, десятки лет, а произ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С. Муканова читают и пере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читывают, и не только в нашей стра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не, но и в разных странах мира и на разных языках. Каждое новое поко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ление по-своему открывает мир пи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сателя - такова судьба всех талан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тливых художников слова. Они не остаются застывшими памятниками своего времени, а, раздвигая гори</w:t>
      </w:r>
      <w:r w:rsidRPr="00AC230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зонты будущего, продолжают жить в веках вместе со своим народом.</w:t>
      </w:r>
    </w:p>
    <w:p w:rsidR="009035B2" w:rsidRDefault="009035B2" w:rsidP="009035B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5B2" w:rsidRPr="00B14FEB" w:rsidRDefault="009035B2" w:rsidP="009035B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915B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4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915B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4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- 24 апреля</w:t>
      </w:r>
    </w:p>
    <w:p w:rsidR="007D76A7" w:rsidRPr="00081676" w:rsidRDefault="007D76A7" w:rsidP="0077667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5035" w:rsidRPr="007D76A7" w:rsidRDefault="00D35035" w:rsidP="00776674">
      <w:pPr>
        <w:ind w:firstLine="709"/>
        <w:jc w:val="both"/>
      </w:pPr>
    </w:p>
    <w:sectPr w:rsidR="00D35035" w:rsidRPr="007D76A7" w:rsidSect="007D76A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0D46"/>
    <w:multiLevelType w:val="multilevel"/>
    <w:tmpl w:val="B93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68"/>
    <w:rsid w:val="000816B9"/>
    <w:rsid w:val="003029CE"/>
    <w:rsid w:val="006041D9"/>
    <w:rsid w:val="006C308D"/>
    <w:rsid w:val="00776674"/>
    <w:rsid w:val="007B3545"/>
    <w:rsid w:val="007D76A7"/>
    <w:rsid w:val="008101EE"/>
    <w:rsid w:val="009035B2"/>
    <w:rsid w:val="00915B14"/>
    <w:rsid w:val="009C5E68"/>
    <w:rsid w:val="00A15801"/>
    <w:rsid w:val="00B21E0C"/>
    <w:rsid w:val="00BC1DEF"/>
    <w:rsid w:val="00D31BD7"/>
    <w:rsid w:val="00D35035"/>
    <w:rsid w:val="00FC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1580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1DEF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2">
    <w:name w:val="Font Style22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BC1DEF"/>
    <w:rPr>
      <w:rFonts w:ascii="Franklin Gothic Demi" w:hAnsi="Franklin Gothic Demi" w:cs="Franklin Gothic Demi"/>
      <w:sz w:val="64"/>
      <w:szCs w:val="64"/>
    </w:rPr>
  </w:style>
  <w:style w:type="character" w:customStyle="1" w:styleId="FontStyle24">
    <w:name w:val="Font Style24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27">
    <w:name w:val="Font Style27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8">
    <w:name w:val="Font Style28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32">
    <w:name w:val="Font Style32"/>
    <w:uiPriority w:val="99"/>
    <w:rsid w:val="00BC1DEF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33">
    <w:name w:val="Font Style33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C1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1D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A15801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uiPriority w:val="99"/>
    <w:semiHidden/>
    <w:unhideWhenUsed/>
    <w:rsid w:val="00A1580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158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2018-04-24T05:56:00Z</dcterms:created>
  <dcterms:modified xsi:type="dcterms:W3CDTF">2018-04-24T05:56:00Z</dcterms:modified>
</cp:coreProperties>
</file>