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96" w:rsidRPr="00A64D49" w:rsidRDefault="00BC1E96" w:rsidP="006C0EDA">
      <w:pPr>
        <w:pStyle w:val="a3"/>
        <w:spacing w:before="0" w:beforeAutospacing="0" w:after="0" w:afterAutospacing="0"/>
        <w:ind w:firstLine="56"/>
        <w:jc w:val="center"/>
        <w:rPr>
          <w:b/>
          <w:sz w:val="32"/>
          <w:szCs w:val="32"/>
        </w:rPr>
      </w:pPr>
    </w:p>
    <w:p w:rsidR="007C2CBE" w:rsidRPr="007C2CBE" w:rsidRDefault="00AB4030" w:rsidP="006C0EDA">
      <w:pPr>
        <w:pStyle w:val="a3"/>
        <w:spacing w:before="0" w:beforeAutospacing="0" w:after="0" w:afterAutospacing="0"/>
        <w:ind w:firstLine="56"/>
        <w:jc w:val="center"/>
        <w:rPr>
          <w:b/>
          <w:sz w:val="32"/>
          <w:szCs w:val="32"/>
        </w:rPr>
      </w:pPr>
      <w:r w:rsidRPr="006C0EDA">
        <w:rPr>
          <w:b/>
          <w:sz w:val="32"/>
          <w:szCs w:val="32"/>
        </w:rPr>
        <w:t>Комплексная программа развития библиотеки</w:t>
      </w:r>
    </w:p>
    <w:p w:rsidR="00AB4030" w:rsidRPr="006C0EDA" w:rsidRDefault="00AB4030" w:rsidP="006C0EDA">
      <w:pPr>
        <w:pStyle w:val="a3"/>
        <w:spacing w:before="0" w:beforeAutospacing="0" w:after="0" w:afterAutospacing="0"/>
        <w:ind w:firstLine="56"/>
        <w:jc w:val="center"/>
        <w:rPr>
          <w:b/>
          <w:sz w:val="32"/>
          <w:szCs w:val="32"/>
        </w:rPr>
      </w:pPr>
      <w:r w:rsidRPr="006C0EDA">
        <w:rPr>
          <w:b/>
          <w:sz w:val="32"/>
          <w:szCs w:val="32"/>
        </w:rPr>
        <w:t xml:space="preserve"> СКГУ им.М. Козыбаева на 2017-2019 гг.</w:t>
      </w:r>
    </w:p>
    <w:p w:rsidR="008F6139" w:rsidRPr="006C0EDA" w:rsidRDefault="00AA1E4F" w:rsidP="006C0EDA">
      <w:pPr>
        <w:ind w:firstLine="39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Программа развития </w:t>
      </w:r>
      <w:r w:rsidR="00B96B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2017-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2019 года ориентирована на формирование открытой информационно - образовательной среды через качественное улучшение форм, методов деятельности библиотеки, </w:t>
      </w:r>
      <w:r w:rsidR="00A64D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развитие материально-технической базы, </w:t>
      </w:r>
      <w:r w:rsidR="00A64D49" w:rsidRPr="00A64D49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>внедрение современных информационных технологий</w:t>
      </w:r>
      <w:r w:rsidR="00A64D49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 xml:space="preserve">,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кадрового потенциала,</w:t>
      </w:r>
      <w:r w:rsidRPr="006C0E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непрерывное повышение информационной грамотности и компетентности пользователей.</w:t>
      </w:r>
    </w:p>
    <w:p w:rsidR="00AA1E4F" w:rsidRDefault="00AA1E4F" w:rsidP="00F42E9E">
      <w:pPr>
        <w:pStyle w:val="BodyRus"/>
        <w:ind w:firstLine="397"/>
        <w:jc w:val="both"/>
        <w:rPr>
          <w:sz w:val="28"/>
          <w:szCs w:val="28"/>
        </w:rPr>
      </w:pPr>
      <w:r w:rsidRPr="006C0EDA">
        <w:rPr>
          <w:b/>
          <w:i/>
          <w:sz w:val="28"/>
          <w:szCs w:val="28"/>
        </w:rPr>
        <w:t>Миссия библиотеки</w:t>
      </w:r>
      <w:r w:rsidR="00A25586">
        <w:rPr>
          <w:b/>
          <w:i/>
          <w:sz w:val="28"/>
          <w:szCs w:val="28"/>
        </w:rPr>
        <w:t xml:space="preserve">: </w:t>
      </w:r>
      <w:r w:rsidRPr="006C0EDA">
        <w:rPr>
          <w:rFonts w:eastAsia="Times New Roman"/>
          <w:sz w:val="28"/>
          <w:szCs w:val="28"/>
        </w:rPr>
        <w:t xml:space="preserve">на современном этапе – стать реальной и опережающей информационной моделью образовательной, научно-исследовательской и гуманитарно-просветительской деятельности вуза. Ее деятельность должна опираться на богатые традиции в области информационно-библиотечного обслуживания, использования инноваций, высокую квалификацию персонала </w:t>
      </w:r>
      <w:r w:rsidRPr="006C0EDA">
        <w:rPr>
          <w:sz w:val="28"/>
          <w:szCs w:val="28"/>
        </w:rPr>
        <w:t>в</w:t>
      </w:r>
      <w:r w:rsidRPr="006C0EDA">
        <w:rPr>
          <w:bCs/>
          <w:kern w:val="36"/>
          <w:sz w:val="28"/>
          <w:szCs w:val="28"/>
        </w:rPr>
        <w:t xml:space="preserve"> рамках трансляции опыта Назарбаев Университета</w:t>
      </w:r>
      <w:r w:rsidRPr="006C0EDA">
        <w:rPr>
          <w:sz w:val="28"/>
          <w:szCs w:val="28"/>
        </w:rPr>
        <w:t xml:space="preserve"> и внедрение в практику работы опыт лучших библиотек.</w:t>
      </w:r>
    </w:p>
    <w:p w:rsidR="00A25586" w:rsidRPr="00A25586" w:rsidRDefault="00A25586" w:rsidP="00A25586">
      <w:pPr>
        <w:pStyle w:val="Default"/>
      </w:pPr>
    </w:p>
    <w:p w:rsidR="00433586" w:rsidRPr="006C0EDA" w:rsidRDefault="00433586" w:rsidP="006C0EDA">
      <w:pP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Приоритетными направлениями развития библиотеки являются:</w:t>
      </w:r>
    </w:p>
    <w:p w:rsidR="001C3D0F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современной комфортной информационной среды для всех категорий пользователей библиотеки;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формирование библиотечного фонда в соответствии с требованиями учебного, научного процессов и </w:t>
      </w:r>
      <w:proofErr w:type="spellStart"/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аккредитационными</w:t>
      </w:r>
      <w:proofErr w:type="spellEnd"/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показателями университета;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сохранение</w:t>
      </w:r>
      <w:r w:rsidRPr="006C0E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библиотечных</w:t>
      </w:r>
      <w:r w:rsidRPr="006C0E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фондов;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мониторинг информационных потребностей пользователей библиотеки;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совершенствование инфраструктуры библиотеки, обеспечение свободного доступа к информации на различных носителях;</w:t>
      </w:r>
    </w:p>
    <w:p w:rsidR="00124FA4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и развитие системы обучения студентов, аспирантов и преподавателей университета информационной грамотности и компетентности;</w:t>
      </w:r>
    </w:p>
    <w:p w:rsidR="00433586" w:rsidRPr="006C0EDA" w:rsidRDefault="00124FA4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увеличение</w:t>
      </w:r>
      <w:r w:rsidR="00F42E9E" w:rsidRPr="00F42E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темпов</w:t>
      </w:r>
      <w:r w:rsidR="00F42E9E" w:rsidRPr="00F42E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информатизации библиотеки, развитие деятельности по предоставлению электронных ресурсов пользователям;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совершенствование управления и развитие кадрового потенциала библиотеки, повышение квалификации сотрудников библиотеки;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</w:t>
      </w:r>
      <w:r w:rsidR="00F42E9E" w:rsidRPr="00F42E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материально-технической</w:t>
      </w:r>
      <w:r w:rsidR="00F42E9E" w:rsidRPr="00F42E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базы</w:t>
      </w:r>
      <w:r w:rsidR="00F42E9E" w:rsidRPr="00F42E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библиотеки;</w:t>
      </w:r>
    </w:p>
    <w:p w:rsidR="00433586" w:rsidRPr="006C0EDA" w:rsidRDefault="00433586" w:rsidP="006C0EDA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повышение качества и расширение спектра информационно - библиотечных услуг;</w:t>
      </w:r>
    </w:p>
    <w:p w:rsidR="00812DB4" w:rsidRPr="006C0EDA" w:rsidRDefault="00812DB4" w:rsidP="006C0EDA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профессиональных контактов, вхождение библиотеки в профессион</w:t>
      </w:r>
      <w:r w:rsid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альные библиотечные организации;</w:t>
      </w:r>
    </w:p>
    <w:p w:rsidR="00433586" w:rsidRPr="006C0EDA" w:rsidRDefault="00433586" w:rsidP="006C0EDA">
      <w:pPr>
        <w:pStyle w:val="BodyRus"/>
        <w:numPr>
          <w:ilvl w:val="0"/>
          <w:numId w:val="15"/>
        </w:numPr>
        <w:jc w:val="both"/>
        <w:rPr>
          <w:sz w:val="28"/>
          <w:szCs w:val="28"/>
        </w:rPr>
      </w:pPr>
      <w:r w:rsidRPr="006C0EDA">
        <w:rPr>
          <w:sz w:val="28"/>
          <w:szCs w:val="28"/>
        </w:rPr>
        <w:t>активизация роли библиотеки как научно-методического центра для библиотек колледжей региона</w:t>
      </w:r>
      <w:r w:rsidR="00812DB4" w:rsidRPr="006C0EDA">
        <w:rPr>
          <w:sz w:val="28"/>
          <w:szCs w:val="28"/>
          <w:lang w:val="kk-KZ"/>
        </w:rPr>
        <w:t>.</w:t>
      </w:r>
    </w:p>
    <w:p w:rsidR="00A14472" w:rsidRPr="005A7157" w:rsidRDefault="00A14472" w:rsidP="005A7157">
      <w:pPr>
        <w:pStyle w:val="Default"/>
      </w:pPr>
    </w:p>
    <w:p w:rsidR="001C3D0F" w:rsidRPr="006C0EDA" w:rsidRDefault="000843ED" w:rsidP="006C0EDA">
      <w:pPr>
        <w:widowControl/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Цель:</w:t>
      </w:r>
    </w:p>
    <w:p w:rsidR="00726C6C" w:rsidRPr="006C0EDA" w:rsidRDefault="006C0EDA" w:rsidP="006C0EDA">
      <w:pPr>
        <w:widowControl/>
        <w:shd w:val="clear" w:color="auto" w:fill="FFFFFF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качественно нового открытого библиотечно-информационного пространства для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обеспечения меняющихся информационных потребностей студентов, аспирантов, </w:t>
      </w:r>
      <w:r w:rsidR="001C3D0F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профессорско-преподавательского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состава и сотрудников университета, повышения качества образования и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поддержки конкурентоспособности университета,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основанного на новых информационных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технологиях,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обеспечивающих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свободный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доступ</w:t>
      </w:r>
      <w:r w:rsidR="00363732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43ED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любым видам информации всех категорий пользователей библиотеки.</w:t>
      </w:r>
    </w:p>
    <w:p w:rsidR="00AA1E4F" w:rsidRPr="006C0EDA" w:rsidRDefault="00AA1E4F" w:rsidP="006C0ED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066EF" w:rsidRPr="006C0EDA" w:rsidRDefault="000066EF" w:rsidP="006C0ED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Задачи: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Повышение качества библиотечно</w:t>
      </w:r>
      <w:r w:rsidR="00D93A0B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информационного обслуживания пользователей на основе широкого доступа к мировым и отечественным информационным ресурсам,</w:t>
      </w:r>
      <w:r w:rsidR="006C0EDA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посредством компьютерных сетей.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единого библиотечного фонда университета всеми необходимыми печатными и электронными изданиями, сохранение фонда редких изданий университета.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Организация системы открытого доступа к фондам библиотеки.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кадрового потенциала, совершенствования системы повышения квалификации работников библиотеки</w:t>
      </w:r>
      <w:r w:rsidR="008823D9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8823D9" w:rsidRPr="006C0EDA">
        <w:rPr>
          <w:rFonts w:ascii="Times New Roman" w:hAnsi="Times New Roman" w:cs="Times New Roman"/>
          <w:bCs/>
          <w:sz w:val="28"/>
          <w:szCs w:val="28"/>
          <w:lang w:val="ru-RU"/>
        </w:rPr>
        <w:t>в том числе в освоении новых технологий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Совершенствование библиотечной инфраструктуры, создание современной информационной среды для пользователей библиотеки.</w:t>
      </w:r>
    </w:p>
    <w:p w:rsidR="000066EF" w:rsidRPr="006C0EDA" w:rsidRDefault="000066EF" w:rsidP="006C0EDA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Создание </w:t>
      </w:r>
      <w:proofErr w:type="gramStart"/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системы обучения пользователей библиотеки информационной грамотности</w:t>
      </w:r>
      <w:proofErr w:type="gramEnd"/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компетентности.</w:t>
      </w:r>
    </w:p>
    <w:p w:rsidR="002D699F" w:rsidRPr="006C0EDA" w:rsidRDefault="002D699F" w:rsidP="006C0ED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066EF" w:rsidRPr="006C0EDA" w:rsidRDefault="002D699F" w:rsidP="006C0ED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Сроки реализации: 2017-2019 гг.</w:t>
      </w:r>
    </w:p>
    <w:p w:rsidR="000066EF" w:rsidRPr="006C0EDA" w:rsidRDefault="00697C5C" w:rsidP="006C0EDA">
      <w:pP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6C0EDA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Ожидаемыерезультаты</w:t>
      </w:r>
      <w:proofErr w:type="spellEnd"/>
      <w:r w:rsidR="006C0EDA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:</w:t>
      </w:r>
    </w:p>
    <w:p w:rsidR="00697C5C" w:rsidRPr="006C0EDA" w:rsidRDefault="00697C5C" w:rsidP="006C0EDA">
      <w:pPr>
        <w:pStyle w:val="a5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качественно нового библиотечно</w:t>
      </w:r>
      <w:r w:rsidR="00CD3796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информационного пространства для обеспечения инновационного развития университета</w:t>
      </w:r>
      <w:r w:rsidR="00CD3796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97C5C" w:rsidRPr="006C0EDA" w:rsidRDefault="00697C5C" w:rsidP="006C0EDA">
      <w:pPr>
        <w:pStyle w:val="a5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Повышение эффективности использования традиционных и электронных ресурсов библиотеки</w:t>
      </w:r>
      <w:r w:rsidR="00CD3796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97C5C" w:rsidRPr="006C0EDA" w:rsidRDefault="00697C5C" w:rsidP="006C0EDA">
      <w:pPr>
        <w:pStyle w:val="a5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Повышение профессиональной квалификации работников библиотеки, что явится залогом дальнейшего инновационного развития научной библиотеки и Университета в целом.</w:t>
      </w:r>
    </w:p>
    <w:p w:rsidR="002D699F" w:rsidRDefault="00697C5C" w:rsidP="006C0EDA">
      <w:pPr>
        <w:pStyle w:val="a5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комфортных условий всем категориям пользователей библиотеки</w:t>
      </w:r>
      <w:r w:rsidR="00CD3796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25586" w:rsidRPr="006C0EDA" w:rsidRDefault="00A25586" w:rsidP="00A25586">
      <w:pPr>
        <w:pStyle w:val="a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D3796" w:rsidRPr="006C0EDA" w:rsidRDefault="00CD3796" w:rsidP="006C0EDA">
      <w:pPr>
        <w:rPr>
          <w:rFonts w:ascii="Times New Roman" w:hAnsi="Times New Roman" w:cs="Times New Roman"/>
          <w:bCs/>
          <w:kern w:val="36"/>
          <w:sz w:val="28"/>
          <w:szCs w:val="28"/>
          <w:lang w:val="ru-RU"/>
        </w:rPr>
      </w:pPr>
      <w:r w:rsidRPr="006C0ED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 w:eastAsia="ru-RU"/>
        </w:rPr>
        <w:t>Анализ современно</w:t>
      </w:r>
      <w:r w:rsidR="002D699F" w:rsidRPr="006C0ED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 w:eastAsia="ru-RU"/>
        </w:rPr>
        <w:t>го</w:t>
      </w:r>
      <w:r w:rsidRPr="006C0ED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 w:eastAsia="ru-RU"/>
        </w:rPr>
        <w:t xml:space="preserve"> положени</w:t>
      </w:r>
      <w:r w:rsidR="002D699F" w:rsidRPr="006C0ED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 w:eastAsia="ru-RU"/>
        </w:rPr>
        <w:t>я</w:t>
      </w:r>
      <w:r w:rsidRPr="006C0ED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 w:eastAsia="ru-RU"/>
        </w:rPr>
        <w:t xml:space="preserve"> научной библиотеки.</w:t>
      </w:r>
    </w:p>
    <w:p w:rsidR="00CD3796" w:rsidRPr="006C0EDA" w:rsidRDefault="00CD3796" w:rsidP="006C0EDA">
      <w:pPr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Научная библиотека Северо-Казахстанского государственного университета им М. Козыбаева содействует достижению высокого качества обучения и научных исследований вуза путем формирования, систематизации, хранения документного фонда и предоставления доступа к нему всем категориям пользователей.</w:t>
      </w:r>
    </w:p>
    <w:p w:rsidR="00CD3796" w:rsidRPr="00363732" w:rsidRDefault="00CD3796" w:rsidP="006C0EDA">
      <w:pPr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В настоящее время по составу книжного фонда библиотека представляет модель учебных и научных направлений университета. </w:t>
      </w:r>
      <w:proofErr w:type="gramStart"/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Библиотечный фонд насчитывает на 01.0</w:t>
      </w:r>
      <w:r w:rsidR="00B96BBE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B96BBE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11</w:t>
      </w:r>
      <w:r w:rsidR="00B96BBE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40246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единиц хранения</w:t>
      </w:r>
      <w:r w:rsidR="00253F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том числе на казахском языке 140818 экз., фонд СД </w:t>
      </w:r>
      <w:r w:rsidR="000D57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="00253F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D57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3607 экз.,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D57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онд редких</w:t>
      </w:r>
      <w:r w:rsidR="000D57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ценных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книг конца 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eastAsia="ru-RU"/>
        </w:rPr>
        <w:t>XVIII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eastAsia="ru-RU"/>
        </w:rPr>
        <w:t>XXI</w:t>
      </w:r>
      <w:r w:rsidR="000D578D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веков </w:t>
      </w:r>
      <w:r w:rsidR="000D57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насчитывает – 5209 экз.</w:t>
      </w:r>
      <w:r w:rsidR="00D277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 2016 г.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44B30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фонд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поступ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ило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96BBE"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7987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экз.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из них на казахском языке </w:t>
      </w:r>
      <w:r w:rsidR="00544B30" w:rsidRPr="00544B3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4007</w:t>
      </w:r>
      <w:r w:rsidRPr="00544B3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="00544B30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экз.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Подписка 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2016 год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отечественные и зарубежные периодические издания </w:t>
      </w:r>
      <w:r w:rsidR="00253F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составило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291</w:t>
      </w:r>
      <w:proofErr w:type="gramEnd"/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название</w:t>
      </w:r>
      <w:r w:rsidR="006E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253F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493 экз.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газет и журналов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на первое полугодие 2017 г. </w:t>
      </w:r>
      <w:r w:rsidR="006E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выписано 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292 названия,</w:t>
      </w:r>
      <w:r w:rsidR="006E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44B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469 экз. </w:t>
      </w:r>
      <w:r w:rsidRPr="003637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2D699F" w:rsidRPr="006C0EDA" w:rsidRDefault="00CD3796" w:rsidP="006C0EDA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ru-RU" w:eastAsia="ru-RU"/>
        </w:rPr>
      </w:pPr>
      <w:r w:rsidRPr="00363732">
        <w:rPr>
          <w:b w:val="0"/>
          <w:sz w:val="28"/>
          <w:szCs w:val="28"/>
          <w:lang w:val="ru-RU"/>
        </w:rPr>
        <w:t>В библиотеке</w:t>
      </w:r>
      <w:r w:rsidRPr="006C0EDA">
        <w:rPr>
          <w:b w:val="0"/>
          <w:sz w:val="28"/>
          <w:szCs w:val="28"/>
          <w:lang w:val="ru-RU"/>
        </w:rPr>
        <w:t xml:space="preserve"> </w:t>
      </w:r>
      <w:r w:rsidRPr="006C0EDA">
        <w:rPr>
          <w:b w:val="0"/>
          <w:sz w:val="28"/>
          <w:szCs w:val="28"/>
        </w:rPr>
        <w:t>c</w:t>
      </w:r>
      <w:r w:rsidRPr="006C0EDA">
        <w:rPr>
          <w:b w:val="0"/>
          <w:sz w:val="28"/>
          <w:szCs w:val="28"/>
          <w:lang w:val="ru-RU"/>
        </w:rPr>
        <w:t xml:space="preserve"> января 2012 года внедрена автоматизированная информационная библиотечная система «Ирбис 64». </w:t>
      </w:r>
      <w:r w:rsidRPr="006C0EDA">
        <w:rPr>
          <w:b w:val="0"/>
          <w:sz w:val="28"/>
          <w:szCs w:val="28"/>
          <w:lang w:val="ru-RU" w:eastAsia="ru-RU"/>
        </w:rPr>
        <w:t xml:space="preserve">Пользователи имеют полную информацию о составе библиотечного фонда через электронный каталог, который содержит свыше 247 тыс. библиографических записей. </w:t>
      </w:r>
      <w:r w:rsidR="002D699F" w:rsidRPr="006C0EDA">
        <w:rPr>
          <w:b w:val="0"/>
          <w:sz w:val="28"/>
          <w:szCs w:val="28"/>
          <w:lang w:val="ru-RU" w:eastAsia="ru-RU"/>
        </w:rPr>
        <w:t xml:space="preserve">Объем ресурсов в электронной библиотеке университета составляет </w:t>
      </w:r>
      <w:r w:rsidR="002D699F" w:rsidRPr="006C0EDA">
        <w:rPr>
          <w:b w:val="0"/>
          <w:sz w:val="28"/>
          <w:szCs w:val="28"/>
          <w:lang w:val="ru-RU"/>
        </w:rPr>
        <w:t xml:space="preserve">17845 </w:t>
      </w:r>
      <w:r w:rsidR="002D699F" w:rsidRPr="006C0EDA">
        <w:rPr>
          <w:b w:val="0"/>
          <w:sz w:val="28"/>
          <w:szCs w:val="28"/>
          <w:lang w:val="ru-RU" w:eastAsia="ru-RU"/>
        </w:rPr>
        <w:t xml:space="preserve">полнотекстовых документов собственной генерации (учебно-методических пособий). </w:t>
      </w:r>
      <w:r w:rsidRPr="006C0EDA">
        <w:rPr>
          <w:b w:val="0"/>
          <w:sz w:val="28"/>
          <w:szCs w:val="28"/>
          <w:lang w:val="ru-RU" w:eastAsia="ru-RU"/>
        </w:rPr>
        <w:t xml:space="preserve">Наши пользователи имеют доступ к обширной коллекции полнотекстовых баз данных, которые входят в состав национальной электронной </w:t>
      </w:r>
      <w:r w:rsidR="002E0272" w:rsidRPr="006C0EDA">
        <w:rPr>
          <w:b w:val="0"/>
          <w:sz w:val="28"/>
          <w:szCs w:val="28"/>
          <w:lang w:val="ru-RU" w:eastAsia="ru-RU"/>
        </w:rPr>
        <w:t>подписки,</w:t>
      </w:r>
      <w:r w:rsidRPr="006C0EDA">
        <w:rPr>
          <w:b w:val="0"/>
          <w:sz w:val="28"/>
          <w:szCs w:val="28"/>
          <w:lang w:val="ru-RU" w:eastAsia="ru-RU"/>
        </w:rPr>
        <w:t xml:space="preserve"> которую нам предоставляет </w:t>
      </w:r>
      <w:r w:rsidR="002E0272">
        <w:rPr>
          <w:b w:val="0"/>
          <w:sz w:val="28"/>
          <w:szCs w:val="28"/>
          <w:lang w:val="ru-RU" w:eastAsia="ru-RU"/>
        </w:rPr>
        <w:t xml:space="preserve">АО </w:t>
      </w:r>
      <w:r w:rsidRPr="006C0EDA">
        <w:rPr>
          <w:b w:val="0"/>
          <w:sz w:val="28"/>
          <w:szCs w:val="28"/>
          <w:lang w:val="ru-RU" w:eastAsia="ru-RU"/>
        </w:rPr>
        <w:t>НЦ</w:t>
      </w:r>
      <w:r w:rsidR="00D27722">
        <w:rPr>
          <w:b w:val="0"/>
          <w:sz w:val="28"/>
          <w:szCs w:val="28"/>
          <w:lang w:val="ru-RU" w:eastAsia="ru-RU"/>
        </w:rPr>
        <w:t>ГН</w:t>
      </w:r>
      <w:r w:rsidRPr="006C0EDA">
        <w:rPr>
          <w:b w:val="0"/>
          <w:sz w:val="28"/>
          <w:szCs w:val="28"/>
          <w:lang w:val="ru-RU" w:eastAsia="ru-RU"/>
        </w:rPr>
        <w:t>Т</w:t>
      </w:r>
      <w:r w:rsidR="00D27722">
        <w:rPr>
          <w:b w:val="0"/>
          <w:sz w:val="28"/>
          <w:szCs w:val="28"/>
          <w:lang w:val="ru-RU" w:eastAsia="ru-RU"/>
        </w:rPr>
        <w:t>Э</w:t>
      </w:r>
      <w:r w:rsidRPr="006C0EDA">
        <w:rPr>
          <w:b w:val="0"/>
          <w:sz w:val="28"/>
          <w:szCs w:val="28"/>
          <w:lang w:val="ru-RU" w:eastAsia="ru-RU"/>
        </w:rPr>
        <w:t xml:space="preserve">: базы данных цитирования и научной аналитики </w:t>
      </w:r>
      <w:r w:rsidRPr="006C0EDA">
        <w:rPr>
          <w:b w:val="0"/>
          <w:sz w:val="28"/>
          <w:szCs w:val="28"/>
          <w:lang w:eastAsia="ru-RU"/>
        </w:rPr>
        <w:t>Web</w:t>
      </w:r>
      <w:r w:rsidR="002E0272">
        <w:rPr>
          <w:b w:val="0"/>
          <w:sz w:val="28"/>
          <w:szCs w:val="28"/>
          <w:lang w:val="ru-RU" w:eastAsia="ru-RU"/>
        </w:rPr>
        <w:t xml:space="preserve"> </w:t>
      </w:r>
      <w:r w:rsidRPr="006C0EDA">
        <w:rPr>
          <w:b w:val="0"/>
          <w:sz w:val="28"/>
          <w:szCs w:val="28"/>
          <w:lang w:eastAsia="ru-RU"/>
        </w:rPr>
        <w:t>of</w:t>
      </w:r>
      <w:r w:rsidR="002E0272">
        <w:rPr>
          <w:b w:val="0"/>
          <w:sz w:val="28"/>
          <w:szCs w:val="28"/>
          <w:lang w:val="ru-RU" w:eastAsia="ru-RU"/>
        </w:rPr>
        <w:t xml:space="preserve"> </w:t>
      </w:r>
      <w:r w:rsidRPr="006C0EDA">
        <w:rPr>
          <w:b w:val="0"/>
          <w:sz w:val="28"/>
          <w:szCs w:val="28"/>
          <w:lang w:eastAsia="ru-RU"/>
        </w:rPr>
        <w:t>Science</w:t>
      </w:r>
      <w:r w:rsidRPr="006C0EDA">
        <w:rPr>
          <w:b w:val="0"/>
          <w:sz w:val="28"/>
          <w:szCs w:val="28"/>
          <w:lang w:val="ru-RU" w:eastAsia="ru-RU"/>
        </w:rPr>
        <w:t xml:space="preserve"> и </w:t>
      </w:r>
      <w:r w:rsidRPr="006C0EDA">
        <w:rPr>
          <w:b w:val="0"/>
          <w:sz w:val="28"/>
          <w:szCs w:val="28"/>
        </w:rPr>
        <w:t>Springer</w:t>
      </w:r>
      <w:r w:rsidR="002E0272">
        <w:rPr>
          <w:b w:val="0"/>
          <w:sz w:val="28"/>
          <w:szCs w:val="28"/>
          <w:lang w:val="ru-RU"/>
        </w:rPr>
        <w:t xml:space="preserve"> </w:t>
      </w:r>
      <w:r w:rsidRPr="006C0EDA">
        <w:rPr>
          <w:b w:val="0"/>
          <w:sz w:val="28"/>
          <w:szCs w:val="28"/>
        </w:rPr>
        <w:t>Link</w:t>
      </w:r>
      <w:r w:rsidRPr="006C0EDA">
        <w:rPr>
          <w:b w:val="0"/>
          <w:sz w:val="28"/>
          <w:szCs w:val="28"/>
          <w:lang w:val="ru-RU"/>
        </w:rPr>
        <w:t xml:space="preserve">. На договорной основе через Ассоциацию вузов предоставляется доступ к полнотекстовым ресурсам РМЭБ. Также </w:t>
      </w:r>
      <w:r w:rsidRPr="006C0EDA">
        <w:rPr>
          <w:b w:val="0"/>
          <w:sz w:val="28"/>
          <w:szCs w:val="28"/>
          <w:lang w:val="ru-RU" w:eastAsia="ru-RU"/>
        </w:rPr>
        <w:t>к крупнейшим издательским электронно-библиотечным системам (ЭБС):</w:t>
      </w:r>
      <w:r w:rsidRPr="006C0EDA">
        <w:rPr>
          <w:b w:val="0"/>
          <w:sz w:val="28"/>
          <w:szCs w:val="28"/>
          <w:lang w:eastAsia="ru-RU"/>
        </w:rPr>
        <w:t> </w:t>
      </w:r>
      <w:r w:rsidRPr="006C0EDA">
        <w:rPr>
          <w:b w:val="0"/>
          <w:sz w:val="28"/>
          <w:szCs w:val="28"/>
          <w:lang w:val="ru-RU" w:eastAsia="ru-RU"/>
        </w:rPr>
        <w:t>«Лань» и «ЮРАЙТ»,</w:t>
      </w:r>
      <w:r w:rsidR="002E0272">
        <w:rPr>
          <w:b w:val="0"/>
          <w:sz w:val="28"/>
          <w:szCs w:val="28"/>
          <w:lang w:val="ru-RU" w:eastAsia="ru-RU"/>
        </w:rPr>
        <w:t xml:space="preserve"> </w:t>
      </w:r>
      <w:r w:rsidRPr="006C0EDA">
        <w:rPr>
          <w:b w:val="0"/>
          <w:sz w:val="28"/>
          <w:szCs w:val="28"/>
          <w:lang w:val="ru-RU"/>
        </w:rPr>
        <w:t>на о</w:t>
      </w:r>
      <w:r w:rsidRPr="006C0EDA">
        <w:rPr>
          <w:b w:val="0"/>
          <w:sz w:val="28"/>
          <w:szCs w:val="28"/>
          <w:lang w:val="ru-RU" w:eastAsia="ru-RU"/>
        </w:rPr>
        <w:t xml:space="preserve">ткрытые публикации открытого доступа </w:t>
      </w:r>
      <w:proofErr w:type="spellStart"/>
      <w:r w:rsidRPr="006C0EDA">
        <w:rPr>
          <w:b w:val="0"/>
          <w:sz w:val="28"/>
          <w:szCs w:val="28"/>
          <w:lang w:eastAsia="ru-RU"/>
        </w:rPr>
        <w:t>eLibrary</w:t>
      </w:r>
      <w:proofErr w:type="spellEnd"/>
      <w:r w:rsidRPr="006C0EDA">
        <w:rPr>
          <w:b w:val="0"/>
          <w:sz w:val="28"/>
          <w:szCs w:val="28"/>
          <w:lang w:val="ru-RU" w:eastAsia="ru-RU"/>
        </w:rPr>
        <w:t>.</w:t>
      </w:r>
      <w:r w:rsidRPr="006C0EDA">
        <w:rPr>
          <w:b w:val="0"/>
          <w:sz w:val="28"/>
          <w:szCs w:val="28"/>
        </w:rPr>
        <w:t>R</w:t>
      </w:r>
      <w:r w:rsidRPr="006C0EDA">
        <w:rPr>
          <w:b w:val="0"/>
          <w:sz w:val="28"/>
          <w:szCs w:val="28"/>
          <w:lang w:eastAsia="ru-RU"/>
        </w:rPr>
        <w:t>u</w:t>
      </w:r>
      <w:r w:rsidRPr="006C0EDA">
        <w:rPr>
          <w:b w:val="0"/>
          <w:sz w:val="28"/>
          <w:szCs w:val="28"/>
          <w:lang w:val="ru-RU"/>
        </w:rPr>
        <w:t xml:space="preserve">, </w:t>
      </w:r>
      <w:r w:rsidRPr="006C0EDA">
        <w:rPr>
          <w:b w:val="0"/>
          <w:sz w:val="28"/>
          <w:szCs w:val="28"/>
          <w:lang w:val="ru-RU" w:eastAsia="ru-RU"/>
        </w:rPr>
        <w:t>где можно найти необходимые учебники, главы из книг</w:t>
      </w:r>
      <w:r w:rsidRPr="006C0EDA">
        <w:rPr>
          <w:b w:val="0"/>
          <w:sz w:val="28"/>
          <w:szCs w:val="28"/>
          <w:lang w:val="ru-RU"/>
        </w:rPr>
        <w:t>, журналы, статьи</w:t>
      </w:r>
      <w:r w:rsidRPr="006C0EDA">
        <w:rPr>
          <w:b w:val="0"/>
          <w:sz w:val="28"/>
          <w:szCs w:val="28"/>
          <w:lang w:val="ru-RU" w:eastAsia="ru-RU"/>
        </w:rPr>
        <w:t xml:space="preserve"> доступны</w:t>
      </w:r>
      <w:r w:rsidRPr="006C0EDA">
        <w:rPr>
          <w:b w:val="0"/>
          <w:sz w:val="28"/>
          <w:szCs w:val="28"/>
          <w:lang w:val="ru-RU"/>
        </w:rPr>
        <w:t>е</w:t>
      </w:r>
      <w:r w:rsidRPr="006C0EDA">
        <w:rPr>
          <w:b w:val="0"/>
          <w:sz w:val="28"/>
          <w:szCs w:val="28"/>
          <w:lang w:val="ru-RU" w:eastAsia="ru-RU"/>
        </w:rPr>
        <w:t xml:space="preserve"> пользователям. Анализ использования электронных ресурсов проводится ежемесячно по данным администраторов ресурсов, а также статистики, ведущейся в библиотеке.</w:t>
      </w:r>
    </w:p>
    <w:p w:rsidR="00CD3796" w:rsidRPr="006C0EDA" w:rsidRDefault="00CD3796" w:rsidP="006C0EDA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vertAlign w:val="superscript"/>
          <w:lang w:val="ru-RU" w:eastAsia="ru-RU"/>
        </w:rPr>
      </w:pPr>
      <w:r w:rsidRPr="006C0EDA">
        <w:rPr>
          <w:b w:val="0"/>
          <w:sz w:val="28"/>
          <w:szCs w:val="28"/>
          <w:lang w:val="ru-RU" w:eastAsia="ru-RU"/>
        </w:rPr>
        <w:t xml:space="preserve">Система обслуживания включает </w:t>
      </w:r>
      <w:r w:rsidRPr="006C0EDA">
        <w:rPr>
          <w:b w:val="0"/>
          <w:sz w:val="28"/>
          <w:szCs w:val="28"/>
          <w:lang w:val="ru-RU"/>
        </w:rPr>
        <w:t>5</w:t>
      </w:r>
      <w:r w:rsidRPr="006C0EDA">
        <w:rPr>
          <w:b w:val="0"/>
          <w:sz w:val="28"/>
          <w:szCs w:val="28"/>
          <w:lang w:val="ru-RU" w:eastAsia="ru-RU"/>
        </w:rPr>
        <w:t xml:space="preserve"> читальных залов</w:t>
      </w:r>
      <w:r w:rsidRPr="006C0EDA">
        <w:rPr>
          <w:b w:val="0"/>
          <w:sz w:val="28"/>
          <w:szCs w:val="28"/>
          <w:lang w:val="ru-RU"/>
        </w:rPr>
        <w:t>, зал Первого Президента РК, электронный читальный зал, зал каталогов, зал редкой иценной литературы, информационно-библиографический зал</w:t>
      </w:r>
      <w:r w:rsidRPr="006C0EDA">
        <w:rPr>
          <w:b w:val="0"/>
          <w:sz w:val="28"/>
          <w:szCs w:val="28"/>
          <w:lang w:val="ru-RU" w:eastAsia="ru-RU"/>
        </w:rPr>
        <w:t xml:space="preserve">(всего в библиотеке </w:t>
      </w:r>
      <w:r w:rsidR="00E531D3" w:rsidRPr="006C0EDA">
        <w:rPr>
          <w:b w:val="0"/>
          <w:sz w:val="28"/>
          <w:szCs w:val="28"/>
          <w:lang w:val="ru-RU" w:eastAsia="ru-RU"/>
        </w:rPr>
        <w:t>288</w:t>
      </w:r>
      <w:r w:rsidRPr="006C0EDA">
        <w:rPr>
          <w:b w:val="0"/>
          <w:sz w:val="28"/>
          <w:szCs w:val="28"/>
          <w:lang w:val="ru-RU" w:eastAsia="ru-RU"/>
        </w:rPr>
        <w:t xml:space="preserve"> посадочных мест</w:t>
      </w:r>
      <w:r w:rsidR="002C54C5" w:rsidRPr="006C0EDA">
        <w:rPr>
          <w:b w:val="0"/>
          <w:sz w:val="28"/>
          <w:szCs w:val="28"/>
          <w:lang w:val="ru-RU" w:eastAsia="ru-RU"/>
        </w:rPr>
        <w:t>, в 2016 г. сократилось</w:t>
      </w:r>
      <w:r w:rsidR="003D19FB" w:rsidRPr="006C0EDA">
        <w:rPr>
          <w:b w:val="0"/>
          <w:sz w:val="28"/>
          <w:szCs w:val="28"/>
          <w:lang w:val="ru-RU" w:eastAsia="ru-RU"/>
        </w:rPr>
        <w:t xml:space="preserve"> на 86</w:t>
      </w:r>
      <w:r w:rsidR="002C54C5" w:rsidRPr="006C0EDA">
        <w:rPr>
          <w:b w:val="0"/>
          <w:sz w:val="28"/>
          <w:szCs w:val="28"/>
          <w:lang w:val="ru-RU" w:eastAsia="ru-RU"/>
        </w:rPr>
        <w:t xml:space="preserve"> посадочных мест</w:t>
      </w:r>
      <w:r w:rsidRPr="006C0EDA">
        <w:rPr>
          <w:b w:val="0"/>
          <w:sz w:val="28"/>
          <w:szCs w:val="28"/>
          <w:lang w:val="ru-RU" w:eastAsia="ru-RU"/>
        </w:rPr>
        <w:t xml:space="preserve">), </w:t>
      </w:r>
      <w:r w:rsidRPr="006C0EDA">
        <w:rPr>
          <w:b w:val="0"/>
          <w:sz w:val="28"/>
          <w:szCs w:val="28"/>
          <w:lang w:val="ru-RU"/>
        </w:rPr>
        <w:t xml:space="preserve">7 </w:t>
      </w:r>
      <w:r w:rsidRPr="006C0EDA">
        <w:rPr>
          <w:b w:val="0"/>
          <w:sz w:val="28"/>
          <w:szCs w:val="28"/>
          <w:lang w:val="ru-RU" w:eastAsia="ru-RU"/>
        </w:rPr>
        <w:t>абонементов</w:t>
      </w:r>
      <w:r w:rsidRPr="006C0EDA">
        <w:rPr>
          <w:b w:val="0"/>
          <w:sz w:val="28"/>
          <w:szCs w:val="28"/>
          <w:lang w:val="ru-RU"/>
        </w:rPr>
        <w:t xml:space="preserve">. </w:t>
      </w:r>
    </w:p>
    <w:p w:rsidR="00CD3796" w:rsidRPr="006C0EDA" w:rsidRDefault="00CD3796" w:rsidP="006C0EDA">
      <w:pPr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0EDA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</w:rPr>
        <w:t>Библиотека оснащена необходимым телекоммуникационным оборудованием,</w:t>
      </w:r>
      <w:r w:rsidR="002E0272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6C0EDA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</w:rPr>
        <w:t>средствами связи, п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арк компьютерной техники насчитывает </w:t>
      </w:r>
      <w:r w:rsidR="002C54C5"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215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единиц, из них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2C54C5" w:rsidRPr="006C0EDA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автоматизированные рабочие места пользователей</w:t>
      </w:r>
      <w:r w:rsidRPr="006C0EDA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</w:rPr>
        <w:t xml:space="preserve">, имеют свободный доступ в сеть Интернет.  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Штат библи</w:t>
      </w:r>
      <w:r w:rsid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отеки  – 29 сотрудников, из них</w:t>
      </w:r>
      <w:r w:rsidRPr="006C0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27 имеют высшее образование. </w:t>
      </w:r>
    </w:p>
    <w:p w:rsidR="00CD3796" w:rsidRPr="006C0EDA" w:rsidRDefault="00CD3796" w:rsidP="006C0EDA">
      <w:pPr>
        <w:pStyle w:val="BodyRus"/>
        <w:ind w:firstLine="708"/>
        <w:jc w:val="both"/>
        <w:rPr>
          <w:sz w:val="28"/>
          <w:szCs w:val="28"/>
          <w:u w:val="single"/>
        </w:rPr>
      </w:pPr>
      <w:r w:rsidRPr="006C0EDA">
        <w:rPr>
          <w:sz w:val="28"/>
          <w:szCs w:val="28"/>
          <w:u w:val="single"/>
        </w:rPr>
        <w:t xml:space="preserve">Современное состояние библиотеки характеризуется наличием следующих проблем: </w:t>
      </w:r>
    </w:p>
    <w:p w:rsidR="008A0EB8" w:rsidRDefault="00CD3796" w:rsidP="006C0EDA">
      <w:pPr>
        <w:pStyle w:val="BodyRus"/>
        <w:numPr>
          <w:ilvl w:val="0"/>
          <w:numId w:val="18"/>
        </w:numPr>
        <w:jc w:val="both"/>
        <w:rPr>
          <w:rFonts w:eastAsia="Times New Roman"/>
          <w:sz w:val="28"/>
          <w:szCs w:val="28"/>
        </w:rPr>
      </w:pPr>
      <w:r w:rsidRPr="006C0EDA">
        <w:rPr>
          <w:sz w:val="28"/>
          <w:szCs w:val="28"/>
        </w:rPr>
        <w:t>отсутствие комфортных условий на отдельных площадках</w:t>
      </w:r>
      <w:r w:rsidR="007459C7">
        <w:rPr>
          <w:sz w:val="28"/>
          <w:szCs w:val="28"/>
        </w:rPr>
        <w:t>.</w:t>
      </w:r>
      <w:r w:rsidR="001F0EE7">
        <w:rPr>
          <w:sz w:val="28"/>
          <w:szCs w:val="28"/>
        </w:rPr>
        <w:t xml:space="preserve"> </w:t>
      </w:r>
      <w:r w:rsidR="007459C7">
        <w:rPr>
          <w:sz w:val="28"/>
          <w:szCs w:val="28"/>
        </w:rPr>
        <w:t>А</w:t>
      </w:r>
      <w:r w:rsidR="002E0272">
        <w:rPr>
          <w:rFonts w:eastAsia="Times New Roman"/>
          <w:sz w:val="28"/>
          <w:szCs w:val="28"/>
        </w:rPr>
        <w:t>бонемент естественнонаучной литературы</w:t>
      </w:r>
      <w:r w:rsidR="00780585" w:rsidRPr="006C0EDA">
        <w:rPr>
          <w:rFonts w:eastAsia="Times New Roman"/>
          <w:sz w:val="28"/>
          <w:szCs w:val="28"/>
        </w:rPr>
        <w:t xml:space="preserve"> не отвечает современным требованиям к обслуживанию читателей</w:t>
      </w:r>
      <w:r w:rsidR="001F0EE7">
        <w:rPr>
          <w:rFonts w:eastAsia="Times New Roman"/>
          <w:sz w:val="28"/>
          <w:szCs w:val="28"/>
        </w:rPr>
        <w:t xml:space="preserve"> и </w:t>
      </w:r>
      <w:r w:rsidR="007459C7">
        <w:rPr>
          <w:rFonts w:eastAsia="Times New Roman"/>
          <w:sz w:val="28"/>
          <w:szCs w:val="28"/>
        </w:rPr>
        <w:t xml:space="preserve">работы библиотекаря: доступ к фонду осуществляется через дверной проем, через которые библиотекарь на день сто раз входит и выходит в полусогнутом </w:t>
      </w:r>
      <w:r w:rsidR="007459C7">
        <w:rPr>
          <w:rFonts w:eastAsia="Times New Roman"/>
          <w:sz w:val="28"/>
          <w:szCs w:val="28"/>
        </w:rPr>
        <w:lastRenderedPageBreak/>
        <w:t>положении,</w:t>
      </w:r>
      <w:r w:rsidR="007459C7" w:rsidRPr="007459C7">
        <w:rPr>
          <w:rFonts w:eastAsia="Times New Roman"/>
          <w:sz w:val="28"/>
          <w:szCs w:val="28"/>
        </w:rPr>
        <w:t xml:space="preserve"> </w:t>
      </w:r>
      <w:r w:rsidR="007459C7" w:rsidRPr="006C0EDA">
        <w:rPr>
          <w:rFonts w:eastAsia="Times New Roman"/>
          <w:sz w:val="28"/>
          <w:szCs w:val="28"/>
        </w:rPr>
        <w:t>помещени</w:t>
      </w:r>
      <w:r w:rsidR="007459C7">
        <w:rPr>
          <w:rFonts w:eastAsia="Times New Roman"/>
          <w:sz w:val="28"/>
          <w:szCs w:val="28"/>
        </w:rPr>
        <w:t>е</w:t>
      </w:r>
      <w:r w:rsidR="007459C7" w:rsidRPr="006C0EDA">
        <w:rPr>
          <w:rFonts w:eastAsia="Times New Roman"/>
          <w:sz w:val="28"/>
          <w:szCs w:val="28"/>
        </w:rPr>
        <w:t xml:space="preserve"> для </w:t>
      </w:r>
      <w:proofErr w:type="spellStart"/>
      <w:r w:rsidR="007459C7" w:rsidRPr="006C0EDA">
        <w:rPr>
          <w:rFonts w:eastAsia="Times New Roman"/>
          <w:sz w:val="28"/>
          <w:szCs w:val="28"/>
        </w:rPr>
        <w:t>книгохраненения</w:t>
      </w:r>
      <w:proofErr w:type="spellEnd"/>
      <w:r w:rsidR="007459C7">
        <w:rPr>
          <w:rFonts w:eastAsia="Times New Roman"/>
          <w:sz w:val="28"/>
          <w:szCs w:val="28"/>
        </w:rPr>
        <w:t xml:space="preserve"> перегружено </w:t>
      </w:r>
      <w:r w:rsidR="007459C7" w:rsidRPr="006C0EDA">
        <w:rPr>
          <w:rFonts w:eastAsia="Times New Roman"/>
          <w:sz w:val="28"/>
          <w:szCs w:val="28"/>
        </w:rPr>
        <w:t>не профильной, дублетной, ветхой литератур</w:t>
      </w:r>
      <w:r w:rsidR="007459C7">
        <w:rPr>
          <w:rFonts w:eastAsia="Times New Roman"/>
          <w:sz w:val="28"/>
          <w:szCs w:val="28"/>
        </w:rPr>
        <w:t>о</w:t>
      </w:r>
      <w:r w:rsidR="007459C7" w:rsidRPr="00BA5D61">
        <w:rPr>
          <w:rFonts w:eastAsia="Times New Roman"/>
          <w:sz w:val="28"/>
          <w:szCs w:val="28"/>
        </w:rPr>
        <w:t>й</w:t>
      </w:r>
      <w:r w:rsidR="006C0EDA" w:rsidRPr="00BA5D61">
        <w:rPr>
          <w:rFonts w:eastAsia="Times New Roman"/>
          <w:sz w:val="28"/>
          <w:szCs w:val="28"/>
        </w:rPr>
        <w:t>;</w:t>
      </w:r>
    </w:p>
    <w:p w:rsidR="007459C7" w:rsidRPr="008942DF" w:rsidRDefault="007459C7" w:rsidP="007459C7">
      <w:pPr>
        <w:pStyle w:val="a5"/>
        <w:widowControl/>
        <w:numPr>
          <w:ilvl w:val="0"/>
          <w:numId w:val="18"/>
        </w:numPr>
        <w:autoSpaceDE w:val="0"/>
        <w:autoSpaceDN w:val="0"/>
        <w:adjustRightInd w:val="0"/>
        <w:textAlignment w:val="top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59C7">
        <w:rPr>
          <w:rFonts w:ascii="Times New Roman" w:hAnsi="Times New Roman" w:cs="Times New Roman"/>
          <w:sz w:val="28"/>
          <w:szCs w:val="28"/>
          <w:lang w:val="ru-RU"/>
        </w:rPr>
        <w:t xml:space="preserve">несвоевременное списание литературы  ветхой и устаревшей по содержанию изданий и утративших актуальность и не имеющих спроса у пользователя, что влияет на </w:t>
      </w:r>
      <w:proofErr w:type="spellStart"/>
      <w:r w:rsidRPr="007459C7">
        <w:rPr>
          <w:rFonts w:ascii="Times New Roman" w:hAnsi="Times New Roman" w:cs="Times New Roman"/>
          <w:sz w:val="28"/>
          <w:szCs w:val="28"/>
          <w:lang w:val="ru-RU"/>
        </w:rPr>
        <w:t>обновляемость</w:t>
      </w:r>
      <w:proofErr w:type="spellEnd"/>
      <w:r w:rsidRPr="007459C7">
        <w:rPr>
          <w:rFonts w:ascii="Times New Roman" w:hAnsi="Times New Roman" w:cs="Times New Roman"/>
          <w:sz w:val="28"/>
          <w:szCs w:val="28"/>
          <w:lang w:val="ru-RU"/>
        </w:rPr>
        <w:t xml:space="preserve"> фонда</w:t>
      </w:r>
      <w:r w:rsidRPr="007459C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За последние годы списание литературы производилось только по утере читателями. А основное списание </w:t>
      </w:r>
      <w:proofErr w:type="gramStart"/>
      <w:r w:rsidRPr="007459C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>малоспрашиваемых</w:t>
      </w:r>
      <w:proofErr w:type="gramEnd"/>
      <w:r w:rsidRPr="007459C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 xml:space="preserve">, устаревших по содержанию, потерявших актуальность, непрофильных  не производилось и поэтому увеличивался его количественный состав. Ведь количественные показатели не дают представления о качестве сформированного библиотечного фонда в содержательном аспекте, для библиотеки вуза </w:t>
      </w:r>
      <w:r w:rsidRPr="008942DF">
        <w:rPr>
          <w:rFonts w:ascii="Times New Roman" w:eastAsiaTheme="minorHAnsi" w:hAnsi="Times New Roman" w:cs="Times New Roman"/>
          <w:iCs/>
          <w:kern w:val="0"/>
          <w:sz w:val="28"/>
          <w:szCs w:val="28"/>
          <w:lang w:val="ru-RU" w:eastAsia="en-US"/>
        </w:rPr>
        <w:t>темпы обновления фонда важнее его объема</w:t>
      </w:r>
      <w:r w:rsidRPr="008942DF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>.</w:t>
      </w:r>
    </w:p>
    <w:p w:rsidR="00CD3796" w:rsidRPr="006C0EDA" w:rsidRDefault="00CD3796" w:rsidP="006C0EDA">
      <w:pPr>
        <w:pStyle w:val="BodyRus"/>
        <w:numPr>
          <w:ilvl w:val="0"/>
          <w:numId w:val="18"/>
        </w:numPr>
        <w:jc w:val="both"/>
        <w:rPr>
          <w:sz w:val="28"/>
          <w:szCs w:val="28"/>
        </w:rPr>
      </w:pPr>
      <w:r w:rsidRPr="006C0EDA">
        <w:rPr>
          <w:sz w:val="28"/>
          <w:szCs w:val="28"/>
        </w:rPr>
        <w:t>неполное соответствие информационных ресурсов потребностям современного пользователя; (</w:t>
      </w:r>
      <w:r w:rsidR="008942DF">
        <w:rPr>
          <w:sz w:val="28"/>
          <w:szCs w:val="28"/>
        </w:rPr>
        <w:t xml:space="preserve">учебная литература </w:t>
      </w:r>
      <w:r w:rsidRPr="006C0EDA">
        <w:rPr>
          <w:sz w:val="28"/>
          <w:szCs w:val="28"/>
        </w:rPr>
        <w:t>на английском языке</w:t>
      </w:r>
      <w:r w:rsidR="008942DF">
        <w:rPr>
          <w:sz w:val="28"/>
          <w:szCs w:val="28"/>
        </w:rPr>
        <w:t xml:space="preserve"> </w:t>
      </w:r>
      <w:r w:rsidRPr="006C0EDA">
        <w:rPr>
          <w:sz w:val="28"/>
          <w:szCs w:val="28"/>
        </w:rPr>
        <w:t xml:space="preserve">для  </w:t>
      </w:r>
      <w:proofErr w:type="gramStart"/>
      <w:r w:rsidRPr="006C0EDA">
        <w:rPr>
          <w:sz w:val="28"/>
          <w:szCs w:val="28"/>
        </w:rPr>
        <w:t>групп</w:t>
      </w:r>
      <w:proofErr w:type="gramEnd"/>
      <w:r w:rsidR="004C3135" w:rsidRPr="006C0EDA">
        <w:rPr>
          <w:sz w:val="28"/>
          <w:szCs w:val="28"/>
        </w:rPr>
        <w:t xml:space="preserve"> обучающихся по программе </w:t>
      </w:r>
      <w:proofErr w:type="spellStart"/>
      <w:r w:rsidR="004C3135" w:rsidRPr="006C0EDA">
        <w:rPr>
          <w:sz w:val="28"/>
          <w:szCs w:val="28"/>
        </w:rPr>
        <w:t>трехъязычия</w:t>
      </w:r>
      <w:proofErr w:type="spellEnd"/>
      <w:r w:rsidRPr="006C0EDA">
        <w:rPr>
          <w:sz w:val="28"/>
          <w:szCs w:val="28"/>
        </w:rPr>
        <w:t>)</w:t>
      </w:r>
      <w:r w:rsidR="00E24C09" w:rsidRPr="006C0EDA">
        <w:rPr>
          <w:sz w:val="28"/>
          <w:szCs w:val="28"/>
        </w:rPr>
        <w:t>;</w:t>
      </w:r>
    </w:p>
    <w:p w:rsidR="00CD3796" w:rsidRPr="006C0EDA" w:rsidRDefault="00CD3796" w:rsidP="006C0EDA">
      <w:pPr>
        <w:pStyle w:val="BodyRus"/>
        <w:numPr>
          <w:ilvl w:val="0"/>
          <w:numId w:val="18"/>
        </w:numPr>
        <w:jc w:val="both"/>
        <w:rPr>
          <w:sz w:val="28"/>
          <w:szCs w:val="28"/>
        </w:rPr>
      </w:pPr>
      <w:r w:rsidRPr="006C0EDA">
        <w:rPr>
          <w:sz w:val="28"/>
          <w:szCs w:val="28"/>
        </w:rPr>
        <w:t>недостаточно эффективное использование</w:t>
      </w:r>
      <w:r w:rsidR="008942DF">
        <w:rPr>
          <w:sz w:val="28"/>
          <w:szCs w:val="28"/>
        </w:rPr>
        <w:t xml:space="preserve"> и </w:t>
      </w:r>
      <w:r w:rsidRPr="006C0EDA">
        <w:rPr>
          <w:sz w:val="28"/>
          <w:szCs w:val="28"/>
        </w:rPr>
        <w:t>информационных ресурсов библиотеки</w:t>
      </w:r>
      <w:r w:rsidR="008942DF">
        <w:rPr>
          <w:sz w:val="28"/>
          <w:szCs w:val="28"/>
        </w:rPr>
        <w:t xml:space="preserve">: </w:t>
      </w:r>
      <w:proofErr w:type="spellStart"/>
      <w:proofErr w:type="gramStart"/>
      <w:r w:rsidR="008942DF" w:rsidRPr="006C0EDA">
        <w:rPr>
          <w:sz w:val="28"/>
          <w:szCs w:val="28"/>
        </w:rPr>
        <w:t>Web</w:t>
      </w:r>
      <w:proofErr w:type="spellEnd"/>
      <w:r w:rsidR="008942DF">
        <w:rPr>
          <w:b/>
          <w:sz w:val="28"/>
          <w:szCs w:val="28"/>
        </w:rPr>
        <w:t xml:space="preserve"> </w:t>
      </w:r>
      <w:proofErr w:type="spellStart"/>
      <w:r w:rsidR="008942DF" w:rsidRPr="006C0EDA">
        <w:rPr>
          <w:sz w:val="28"/>
          <w:szCs w:val="28"/>
        </w:rPr>
        <w:t>of</w:t>
      </w:r>
      <w:proofErr w:type="spellEnd"/>
      <w:r w:rsidR="008942DF">
        <w:rPr>
          <w:b/>
          <w:sz w:val="28"/>
          <w:szCs w:val="28"/>
        </w:rPr>
        <w:t xml:space="preserve"> </w:t>
      </w:r>
      <w:proofErr w:type="spellStart"/>
      <w:r w:rsidR="008942DF" w:rsidRPr="006C0EDA">
        <w:rPr>
          <w:sz w:val="28"/>
          <w:szCs w:val="28"/>
        </w:rPr>
        <w:t>Science</w:t>
      </w:r>
      <w:proofErr w:type="spellEnd"/>
      <w:r w:rsidR="008942DF" w:rsidRPr="006C0EDA">
        <w:rPr>
          <w:sz w:val="28"/>
          <w:szCs w:val="28"/>
        </w:rPr>
        <w:t xml:space="preserve"> и </w:t>
      </w:r>
      <w:proofErr w:type="spellStart"/>
      <w:r w:rsidR="008942DF" w:rsidRPr="006C0EDA">
        <w:rPr>
          <w:sz w:val="28"/>
          <w:szCs w:val="28"/>
        </w:rPr>
        <w:t>Springer</w:t>
      </w:r>
      <w:proofErr w:type="spellEnd"/>
      <w:r w:rsidR="008942DF">
        <w:rPr>
          <w:b/>
          <w:sz w:val="28"/>
          <w:szCs w:val="28"/>
        </w:rPr>
        <w:t xml:space="preserve"> </w:t>
      </w:r>
      <w:proofErr w:type="spellStart"/>
      <w:r w:rsidR="008942DF" w:rsidRPr="006C0EDA">
        <w:rPr>
          <w:sz w:val="28"/>
          <w:szCs w:val="28"/>
        </w:rPr>
        <w:t>Link</w:t>
      </w:r>
      <w:proofErr w:type="spellEnd"/>
      <w:r w:rsidRPr="006C0EDA">
        <w:rPr>
          <w:sz w:val="28"/>
          <w:szCs w:val="28"/>
        </w:rPr>
        <w:t xml:space="preserve">; </w:t>
      </w:r>
      <w:proofErr w:type="gramEnd"/>
    </w:p>
    <w:p w:rsidR="00CD3796" w:rsidRPr="006C0EDA" w:rsidRDefault="00CD3796" w:rsidP="006C0EDA">
      <w:pPr>
        <w:pStyle w:val="BodyRus"/>
        <w:numPr>
          <w:ilvl w:val="0"/>
          <w:numId w:val="18"/>
        </w:numPr>
        <w:jc w:val="both"/>
        <w:rPr>
          <w:sz w:val="28"/>
          <w:szCs w:val="28"/>
        </w:rPr>
      </w:pPr>
      <w:proofErr w:type="gramStart"/>
      <w:r w:rsidRPr="006C0EDA">
        <w:rPr>
          <w:sz w:val="28"/>
          <w:szCs w:val="28"/>
        </w:rPr>
        <w:t>недостаточным уровнем технической оснащенности библиотеки; (</w:t>
      </w:r>
      <w:r w:rsidRPr="006C0EDA">
        <w:rPr>
          <w:rFonts w:eastAsia="Times New Roman"/>
          <w:sz w:val="28"/>
          <w:szCs w:val="28"/>
        </w:rPr>
        <w:t>в настоящее время развитие библиотек как информационных центров неразрывно связано с их автоматизацией и внедрением компьютерных технологий.</w:t>
      </w:r>
      <w:proofErr w:type="gramEnd"/>
      <w:r w:rsidRPr="006C0EDA">
        <w:rPr>
          <w:rFonts w:eastAsia="Times New Roman"/>
          <w:sz w:val="28"/>
          <w:szCs w:val="28"/>
        </w:rPr>
        <w:t xml:space="preserve"> Одна из них - автоматическая бесконтактная идентификация объектов при помощи радиочастотного канала связи - RFID, которая позволяет повысить эффективность работы библиотеки с книжным фондом. В нашем случае объектами выступают библиотечные документы — книги и читательские билеты конкретного пользователя. </w:t>
      </w:r>
      <w:proofErr w:type="gramStart"/>
      <w:r w:rsidRPr="006C0EDA">
        <w:rPr>
          <w:rFonts w:eastAsia="Times New Roman"/>
          <w:sz w:val="28"/>
          <w:szCs w:val="28"/>
        </w:rPr>
        <w:t>Сегодня RFID</w:t>
      </w:r>
      <w:r w:rsidR="00BC1E96">
        <w:rPr>
          <w:rFonts w:eastAsia="Times New Roman"/>
          <w:sz w:val="28"/>
          <w:szCs w:val="28"/>
        </w:rPr>
        <w:t>-технологии</w:t>
      </w:r>
      <w:r w:rsidRPr="006C0EDA">
        <w:rPr>
          <w:rFonts w:eastAsia="Times New Roman"/>
          <w:sz w:val="28"/>
          <w:szCs w:val="28"/>
        </w:rPr>
        <w:t xml:space="preserve"> широко используется во многих </w:t>
      </w:r>
      <w:r w:rsidR="00BC1E96" w:rsidRPr="006C0EDA">
        <w:rPr>
          <w:rFonts w:eastAsia="Times New Roman"/>
          <w:sz w:val="28"/>
          <w:szCs w:val="28"/>
        </w:rPr>
        <w:t>отечественных</w:t>
      </w:r>
      <w:r w:rsidR="00BC1E96">
        <w:rPr>
          <w:rFonts w:eastAsia="Times New Roman"/>
          <w:sz w:val="28"/>
          <w:szCs w:val="28"/>
        </w:rPr>
        <w:t xml:space="preserve"> и </w:t>
      </w:r>
      <w:r w:rsidR="00BC1E96" w:rsidRPr="006C0EDA">
        <w:rPr>
          <w:rFonts w:eastAsia="Times New Roman"/>
          <w:sz w:val="28"/>
          <w:szCs w:val="28"/>
        </w:rPr>
        <w:t xml:space="preserve"> </w:t>
      </w:r>
      <w:r w:rsidRPr="006C0EDA">
        <w:rPr>
          <w:rFonts w:eastAsia="Times New Roman"/>
          <w:sz w:val="28"/>
          <w:szCs w:val="28"/>
        </w:rPr>
        <w:t>зарубежных библиотеках)</w:t>
      </w:r>
      <w:r w:rsidR="006C0EDA">
        <w:rPr>
          <w:rFonts w:eastAsia="Times New Roman"/>
          <w:sz w:val="28"/>
          <w:szCs w:val="28"/>
        </w:rPr>
        <w:t>;</w:t>
      </w:r>
      <w:proofErr w:type="gramEnd"/>
    </w:p>
    <w:p w:rsidR="00E24C09" w:rsidRPr="006C0EDA" w:rsidRDefault="00CD3796" w:rsidP="006C0EDA">
      <w:pPr>
        <w:pStyle w:val="BodyRus"/>
        <w:numPr>
          <w:ilvl w:val="0"/>
          <w:numId w:val="18"/>
        </w:numPr>
        <w:jc w:val="both"/>
        <w:rPr>
          <w:sz w:val="28"/>
          <w:szCs w:val="28"/>
        </w:rPr>
      </w:pPr>
      <w:r w:rsidRPr="006C0EDA">
        <w:rPr>
          <w:sz w:val="28"/>
          <w:szCs w:val="28"/>
        </w:rPr>
        <w:t>нерегулярной обратной связью библиотеки с пользователями;</w:t>
      </w:r>
    </w:p>
    <w:p w:rsidR="00CD3796" w:rsidRPr="006C0EDA" w:rsidRDefault="00E24C09" w:rsidP="006C0EDA">
      <w:pPr>
        <w:pStyle w:val="BodyRus"/>
        <w:numPr>
          <w:ilvl w:val="0"/>
          <w:numId w:val="18"/>
        </w:numPr>
        <w:jc w:val="both"/>
        <w:rPr>
          <w:sz w:val="28"/>
          <w:szCs w:val="28"/>
        </w:rPr>
      </w:pPr>
      <w:r w:rsidRPr="006C0EDA">
        <w:rPr>
          <w:sz w:val="28"/>
          <w:szCs w:val="28"/>
        </w:rPr>
        <w:t xml:space="preserve">не в полном объеме </w:t>
      </w:r>
      <w:r w:rsidR="00CD3796" w:rsidRPr="006C0EDA">
        <w:rPr>
          <w:sz w:val="28"/>
          <w:szCs w:val="28"/>
        </w:rPr>
        <w:t>использ</w:t>
      </w:r>
      <w:r w:rsidRPr="006C0EDA">
        <w:rPr>
          <w:sz w:val="28"/>
          <w:szCs w:val="28"/>
        </w:rPr>
        <w:t>уются</w:t>
      </w:r>
      <w:r w:rsidR="00CD3796" w:rsidRPr="006C0EDA">
        <w:rPr>
          <w:sz w:val="28"/>
          <w:szCs w:val="28"/>
        </w:rPr>
        <w:t xml:space="preserve"> сотрудниками библиотеки возможност</w:t>
      </w:r>
      <w:r w:rsidRPr="006C0EDA">
        <w:rPr>
          <w:sz w:val="28"/>
          <w:szCs w:val="28"/>
        </w:rPr>
        <w:t>и</w:t>
      </w:r>
      <w:r w:rsidR="00CD3796" w:rsidRPr="006C0EDA">
        <w:rPr>
          <w:sz w:val="28"/>
          <w:szCs w:val="28"/>
        </w:rPr>
        <w:t xml:space="preserve"> АБИС «Ирбис -64»</w:t>
      </w:r>
      <w:r w:rsidRPr="006C0EDA">
        <w:rPr>
          <w:sz w:val="28"/>
          <w:szCs w:val="28"/>
        </w:rPr>
        <w:t>;</w:t>
      </w:r>
    </w:p>
    <w:p w:rsidR="00CD3796" w:rsidRPr="006C0EDA" w:rsidRDefault="00EB3226" w:rsidP="006C0EDA">
      <w:pPr>
        <w:pStyle w:val="a5"/>
        <w:widowControl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6C0EDA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</w:rPr>
        <w:t>недостаточный уровень профессиональных компетенций библиотекарей для работы в современной образовательной и информационной среде; слабое знание английского языка сотрудниками библиотеки;</w:t>
      </w:r>
    </w:p>
    <w:p w:rsidR="00CD3796" w:rsidRPr="00E618E1" w:rsidRDefault="00696B6F" w:rsidP="006C0EDA">
      <w:pPr>
        <w:pStyle w:val="Default"/>
        <w:numPr>
          <w:ilvl w:val="0"/>
          <w:numId w:val="18"/>
        </w:numPr>
        <w:jc w:val="both"/>
        <w:textAlignment w:val="top"/>
        <w:rPr>
          <w:color w:val="auto"/>
          <w:sz w:val="28"/>
          <w:szCs w:val="28"/>
        </w:rPr>
      </w:pPr>
      <w:r w:rsidRPr="00E618E1">
        <w:rPr>
          <w:color w:val="auto"/>
          <w:sz w:val="28"/>
          <w:szCs w:val="28"/>
        </w:rPr>
        <w:t>долгий процесс формирования</w:t>
      </w:r>
      <w:r w:rsidR="00E618E1">
        <w:rPr>
          <w:color w:val="auto"/>
          <w:sz w:val="28"/>
          <w:szCs w:val="28"/>
        </w:rPr>
        <w:t xml:space="preserve"> </w:t>
      </w:r>
      <w:r w:rsidR="00660E36" w:rsidRPr="00E618E1">
        <w:rPr>
          <w:color w:val="auto"/>
          <w:sz w:val="28"/>
          <w:szCs w:val="28"/>
        </w:rPr>
        <w:t xml:space="preserve">заказа на </w:t>
      </w:r>
      <w:r w:rsidR="0026070F" w:rsidRPr="00E618E1">
        <w:rPr>
          <w:color w:val="auto"/>
          <w:sz w:val="28"/>
          <w:szCs w:val="28"/>
        </w:rPr>
        <w:t>приобретение</w:t>
      </w:r>
      <w:r w:rsidR="00E618E1">
        <w:rPr>
          <w:color w:val="auto"/>
          <w:sz w:val="28"/>
          <w:szCs w:val="28"/>
        </w:rPr>
        <w:t xml:space="preserve"> </w:t>
      </w:r>
      <w:r w:rsidR="00660E36" w:rsidRPr="00E618E1">
        <w:rPr>
          <w:color w:val="auto"/>
          <w:sz w:val="28"/>
          <w:szCs w:val="28"/>
        </w:rPr>
        <w:t xml:space="preserve">литературы; </w:t>
      </w:r>
    </w:p>
    <w:p w:rsidR="00660E36" w:rsidRPr="006C0EDA" w:rsidRDefault="00CD3796" w:rsidP="00BC1E96">
      <w:pPr>
        <w:pStyle w:val="Default"/>
        <w:ind w:firstLine="360"/>
        <w:jc w:val="both"/>
        <w:textAlignment w:val="top"/>
        <w:rPr>
          <w:rFonts w:eastAsia="Times New Roman"/>
          <w:color w:val="auto"/>
          <w:sz w:val="28"/>
          <w:szCs w:val="28"/>
        </w:rPr>
      </w:pPr>
      <w:r w:rsidRPr="006C0EDA">
        <w:rPr>
          <w:rFonts w:eastAsia="Times New Roman"/>
          <w:color w:val="auto"/>
          <w:sz w:val="28"/>
          <w:szCs w:val="28"/>
        </w:rPr>
        <w:t xml:space="preserve">За последние годы не произошли позитивные сдвиги в деятельности библиотеки университета и с этой целью создана целевая программа развития на 2017-2019 гг. </w:t>
      </w:r>
    </w:p>
    <w:p w:rsidR="006C0EDA" w:rsidRDefault="0026070F" w:rsidP="00BC1E96">
      <w:pPr>
        <w:pStyle w:val="Default"/>
        <w:jc w:val="both"/>
        <w:textAlignment w:val="top"/>
        <w:rPr>
          <w:rFonts w:eastAsia="Times New Roman"/>
          <w:color w:val="auto"/>
          <w:sz w:val="28"/>
          <w:szCs w:val="28"/>
        </w:rPr>
      </w:pPr>
      <w:r w:rsidRPr="006C0EDA">
        <w:rPr>
          <w:rFonts w:eastAsia="Times New Roman"/>
          <w:color w:val="auto"/>
          <w:sz w:val="28"/>
          <w:szCs w:val="28"/>
        </w:rPr>
        <w:t>Развитие научной </w:t>
      </w:r>
      <w:r w:rsidR="006C0EDA">
        <w:rPr>
          <w:rFonts w:eastAsia="Times New Roman"/>
          <w:color w:val="auto"/>
          <w:sz w:val="28"/>
          <w:szCs w:val="28"/>
        </w:rPr>
        <w:t xml:space="preserve"> библиотеки в </w:t>
      </w:r>
      <w:r w:rsidRPr="006C0EDA">
        <w:rPr>
          <w:rFonts w:eastAsia="Times New Roman"/>
          <w:color w:val="auto"/>
          <w:sz w:val="28"/>
          <w:szCs w:val="28"/>
        </w:rPr>
        <w:t>целом должно быть нап</w:t>
      </w:r>
      <w:bookmarkStart w:id="0" w:name="_GoBack"/>
      <w:bookmarkEnd w:id="0"/>
      <w:r w:rsidRPr="006C0EDA">
        <w:rPr>
          <w:rFonts w:eastAsia="Times New Roman"/>
          <w:color w:val="auto"/>
          <w:sz w:val="28"/>
          <w:szCs w:val="28"/>
        </w:rPr>
        <w:t>равлено на решение указанных проблем и интенсивное инновационное развитие</w:t>
      </w:r>
      <w:r w:rsidR="008F5046" w:rsidRPr="006C0EDA">
        <w:rPr>
          <w:rFonts w:eastAsia="Times New Roman"/>
          <w:color w:val="auto"/>
          <w:sz w:val="28"/>
          <w:szCs w:val="28"/>
        </w:rPr>
        <w:t>.</w:t>
      </w:r>
    </w:p>
    <w:p w:rsidR="00BA5D61" w:rsidRDefault="00BA5D61" w:rsidP="00AE0CAD">
      <w:pPr>
        <w:pStyle w:val="Default"/>
        <w:jc w:val="both"/>
        <w:textAlignment w:val="top"/>
        <w:rPr>
          <w:rFonts w:eastAsia="Times New Roman"/>
          <w:color w:val="auto"/>
          <w:sz w:val="28"/>
          <w:szCs w:val="28"/>
        </w:rPr>
      </w:pPr>
    </w:p>
    <w:p w:rsidR="008A0EB8" w:rsidRPr="006C0EDA" w:rsidRDefault="00896BE6" w:rsidP="00AE0CAD">
      <w:pPr>
        <w:pStyle w:val="Default"/>
        <w:jc w:val="both"/>
        <w:textAlignment w:val="top"/>
        <w:rPr>
          <w:rFonts w:eastAsia="Times New Roman"/>
          <w:color w:val="auto"/>
          <w:sz w:val="28"/>
          <w:szCs w:val="28"/>
        </w:rPr>
      </w:pPr>
      <w:r w:rsidRPr="00AE0CAD">
        <w:rPr>
          <w:rFonts w:eastAsia="Times New Roman"/>
          <w:color w:val="auto"/>
          <w:sz w:val="28"/>
          <w:szCs w:val="28"/>
          <w:u w:val="single"/>
        </w:rPr>
        <w:t>Основные мероприятия</w:t>
      </w:r>
      <w:r w:rsidRPr="006C0EDA">
        <w:rPr>
          <w:rFonts w:eastAsia="Times New Roman"/>
          <w:color w:val="auto"/>
          <w:sz w:val="28"/>
          <w:szCs w:val="28"/>
        </w:rPr>
        <w:t xml:space="preserve">. </w:t>
      </w:r>
    </w:p>
    <w:p w:rsidR="00896BE6" w:rsidRPr="006C0EDA" w:rsidRDefault="00896BE6" w:rsidP="006C0ED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89"/>
        <w:gridCol w:w="5076"/>
        <w:gridCol w:w="1276"/>
        <w:gridCol w:w="2405"/>
      </w:tblGrid>
      <w:tr w:rsidR="006C0EDA" w:rsidRPr="006C0EDA" w:rsidTr="00521D5F">
        <w:tc>
          <w:tcPr>
            <w:tcW w:w="589" w:type="dxa"/>
            <w:vAlign w:val="center"/>
          </w:tcPr>
          <w:p w:rsidR="008A0EB8" w:rsidRPr="00AE0CAD" w:rsidRDefault="008A0EB8" w:rsidP="00AE0CAD">
            <w:pPr>
              <w:ind w:right="-424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  <w:p w:rsidR="008A0EB8" w:rsidRPr="00AE0CAD" w:rsidRDefault="008A0EB8" w:rsidP="00AE0CAD">
            <w:pPr>
              <w:ind w:right="-424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gramStart"/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</w:t>
            </w:r>
            <w:proofErr w:type="gramEnd"/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/п</w:t>
            </w:r>
          </w:p>
        </w:tc>
        <w:tc>
          <w:tcPr>
            <w:tcW w:w="5076" w:type="dxa"/>
            <w:vAlign w:val="center"/>
          </w:tcPr>
          <w:p w:rsidR="008A0EB8" w:rsidRPr="00AE0CAD" w:rsidRDefault="008A0EB8" w:rsidP="00AE0C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Мероприятия</w:t>
            </w:r>
          </w:p>
        </w:tc>
        <w:tc>
          <w:tcPr>
            <w:tcW w:w="1276" w:type="dxa"/>
            <w:vAlign w:val="center"/>
          </w:tcPr>
          <w:p w:rsidR="008A0EB8" w:rsidRPr="00AE0CAD" w:rsidRDefault="008A0EB8" w:rsidP="00AE0C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405" w:type="dxa"/>
            <w:vAlign w:val="center"/>
          </w:tcPr>
          <w:p w:rsidR="008A0EB8" w:rsidRPr="00AE0CAD" w:rsidRDefault="008A0EB8" w:rsidP="00AE0C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Ответственные</w:t>
            </w:r>
          </w:p>
        </w:tc>
      </w:tr>
      <w:tr w:rsidR="006C0EDA" w:rsidRPr="00201AFE" w:rsidTr="00CB3427">
        <w:tc>
          <w:tcPr>
            <w:tcW w:w="9346" w:type="dxa"/>
            <w:gridSpan w:val="4"/>
            <w:vAlign w:val="center"/>
          </w:tcPr>
          <w:p w:rsidR="008A0EB8" w:rsidRPr="00AE0CAD" w:rsidRDefault="008A0EB8" w:rsidP="00AE0C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lastRenderedPageBreak/>
              <w:t>Формирование единого библиотечного фонда университета всеми необходимыми печатными и электронными изданиями.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8A0EB8" w:rsidRPr="006C0EDA" w:rsidRDefault="00561B5B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1.</w:t>
            </w:r>
          </w:p>
        </w:tc>
        <w:tc>
          <w:tcPr>
            <w:tcW w:w="5076" w:type="dxa"/>
            <w:vAlign w:val="center"/>
          </w:tcPr>
          <w:p w:rsidR="008A0EB8" w:rsidRPr="006C0EDA" w:rsidRDefault="008A0EB8" w:rsidP="006C0ED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Систематически пополнять документный фонд всеми видами источников информации в соответствии с государственными образовательными стандартами и направлениями научно-исследовательской деятельности вуза</w:t>
            </w:r>
            <w:proofErr w:type="gramStart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proofErr w:type="gramEnd"/>
            <w:r w:rsidR="002A5C84"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gramStart"/>
            <w:r w:rsidR="002A5C84"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</w:t>
            </w:r>
            <w:proofErr w:type="gramEnd"/>
            <w:r w:rsidR="002A5C84"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 5% ежегодно)</w:t>
            </w:r>
          </w:p>
        </w:tc>
        <w:tc>
          <w:tcPr>
            <w:tcW w:w="1276" w:type="dxa"/>
            <w:vAlign w:val="center"/>
          </w:tcPr>
          <w:p w:rsidR="008A0EB8" w:rsidRPr="006C0EDA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</w:t>
            </w:r>
            <w:r w:rsidR="00896BE6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гг.</w:t>
            </w:r>
          </w:p>
        </w:tc>
        <w:tc>
          <w:tcPr>
            <w:tcW w:w="2405" w:type="dxa"/>
            <w:vAlign w:val="center"/>
          </w:tcPr>
          <w:p w:rsidR="00AE0CAD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</w:p>
          <w:p w:rsidR="008A0EB8" w:rsidRPr="006C0EDA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</w:t>
            </w:r>
            <w:r w:rsidR="008C78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</w:t>
            </w: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иНОЛ</w:t>
            </w:r>
            <w:proofErr w:type="spellEnd"/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8A0EB8" w:rsidRPr="006C0EDA" w:rsidRDefault="00561B5B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2.</w:t>
            </w:r>
          </w:p>
        </w:tc>
        <w:tc>
          <w:tcPr>
            <w:tcW w:w="5076" w:type="dxa"/>
          </w:tcPr>
          <w:p w:rsidR="008A0EB8" w:rsidRPr="006C0EDA" w:rsidRDefault="008A0EB8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Комплектование электронными ресурсами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в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соответствии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с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профилем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образовательной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деятельности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университета.</w:t>
            </w:r>
          </w:p>
        </w:tc>
        <w:tc>
          <w:tcPr>
            <w:tcW w:w="1276" w:type="dxa"/>
            <w:vAlign w:val="center"/>
          </w:tcPr>
          <w:p w:rsidR="008A0EB8" w:rsidRPr="006C0EDA" w:rsidRDefault="005C0ED3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</w:t>
            </w:r>
            <w:r w:rsidR="00896BE6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гг.</w:t>
            </w:r>
          </w:p>
        </w:tc>
        <w:tc>
          <w:tcPr>
            <w:tcW w:w="2405" w:type="dxa"/>
            <w:vAlign w:val="center"/>
          </w:tcPr>
          <w:p w:rsidR="00AE0CAD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</w:t>
            </w:r>
          </w:p>
          <w:p w:rsidR="008A0EB8" w:rsidRPr="006C0EDA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ОКиНОЛ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8A0EB8" w:rsidRPr="006C0EDA" w:rsidRDefault="005C0ED3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3.</w:t>
            </w:r>
          </w:p>
        </w:tc>
        <w:tc>
          <w:tcPr>
            <w:tcW w:w="5076" w:type="dxa"/>
          </w:tcPr>
          <w:p w:rsidR="008A0EB8" w:rsidRPr="006C0EDA" w:rsidRDefault="008A0EB8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Проводить своевременное редактирование и анализ выполнения тематического плана комплектования</w:t>
            </w:r>
            <w:r w:rsidR="00124F8A"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8A0EB8" w:rsidRPr="006C0EDA" w:rsidRDefault="005C0ED3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</w:t>
            </w:r>
            <w:r w:rsidR="00896BE6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гг.</w:t>
            </w:r>
          </w:p>
        </w:tc>
        <w:tc>
          <w:tcPr>
            <w:tcW w:w="2405" w:type="dxa"/>
            <w:vAlign w:val="center"/>
          </w:tcPr>
          <w:p w:rsidR="00AE0CAD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</w:p>
          <w:p w:rsidR="008A0EB8" w:rsidRPr="006C0EDA" w:rsidRDefault="00561B5B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</w:t>
            </w:r>
            <w:r w:rsidR="008C78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</w:t>
            </w: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иНОЛ</w:t>
            </w:r>
            <w:proofErr w:type="spellEnd"/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5C0ED3" w:rsidRPr="006C0EDA" w:rsidRDefault="005C0ED3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4.</w:t>
            </w:r>
          </w:p>
        </w:tc>
        <w:tc>
          <w:tcPr>
            <w:tcW w:w="5076" w:type="dxa"/>
          </w:tcPr>
          <w:p w:rsidR="005C0ED3" w:rsidRPr="006C0EDA" w:rsidRDefault="005C0ED3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Систематически проводить списание ветхой, устаревшей по содержанию литературы</w:t>
            </w:r>
            <w:r w:rsidR="008746F8"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C0ED3" w:rsidRPr="006C0EDA" w:rsidRDefault="005C0ED3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</w:t>
            </w:r>
            <w:r w:rsidR="00896BE6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гг.</w:t>
            </w:r>
          </w:p>
        </w:tc>
        <w:tc>
          <w:tcPr>
            <w:tcW w:w="2405" w:type="dxa"/>
            <w:vAlign w:val="center"/>
          </w:tcPr>
          <w:p w:rsidR="00AE0CAD" w:rsidRDefault="005C0ED3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</w:p>
          <w:p w:rsidR="005C0ED3" w:rsidRPr="006C0EDA" w:rsidRDefault="005C0ED3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ОКиНОЛ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5C0ED3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5.</w:t>
            </w:r>
          </w:p>
        </w:tc>
        <w:tc>
          <w:tcPr>
            <w:tcW w:w="5076" w:type="dxa"/>
          </w:tcPr>
          <w:p w:rsidR="0036129D" w:rsidRPr="006C0EDA" w:rsidRDefault="0036129D" w:rsidP="006C0EDA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6C0EDA">
              <w:rPr>
                <w:rStyle w:val="A60"/>
                <w:color w:val="auto"/>
                <w:sz w:val="28"/>
                <w:szCs w:val="28"/>
              </w:rPr>
              <w:t>Контакт с издательствами и подписными агентствами</w:t>
            </w:r>
            <w:r w:rsidR="002A5C84" w:rsidRPr="006C0EDA">
              <w:rPr>
                <w:rStyle w:val="A60"/>
                <w:color w:val="auto"/>
                <w:sz w:val="28"/>
                <w:szCs w:val="28"/>
              </w:rPr>
              <w:t>.</w:t>
            </w:r>
          </w:p>
          <w:p w:rsidR="0036129D" w:rsidRPr="006C0EDA" w:rsidRDefault="0036129D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vAlign w:val="center"/>
          </w:tcPr>
          <w:p w:rsidR="005C0ED3" w:rsidRPr="006C0EDA" w:rsidRDefault="008746F8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</w:t>
            </w:r>
            <w:r w:rsidR="00896BE6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гг.</w:t>
            </w:r>
          </w:p>
        </w:tc>
        <w:tc>
          <w:tcPr>
            <w:tcW w:w="2405" w:type="dxa"/>
            <w:vAlign w:val="center"/>
          </w:tcPr>
          <w:p w:rsidR="00AE0CAD" w:rsidRDefault="008746F8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</w:t>
            </w:r>
          </w:p>
          <w:p w:rsidR="005C0ED3" w:rsidRPr="006C0EDA" w:rsidRDefault="008746F8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</w:t>
            </w:r>
            <w:r w:rsidR="008C78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</w:t>
            </w: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иНОЛ</w:t>
            </w:r>
            <w:proofErr w:type="spellEnd"/>
          </w:p>
        </w:tc>
      </w:tr>
      <w:tr w:rsidR="006C0EDA" w:rsidRPr="00201AFE" w:rsidTr="003706B9">
        <w:tc>
          <w:tcPr>
            <w:tcW w:w="9346" w:type="dxa"/>
            <w:gridSpan w:val="4"/>
            <w:vAlign w:val="center"/>
          </w:tcPr>
          <w:p w:rsidR="005C0ED3" w:rsidRPr="00AE0CAD" w:rsidRDefault="005C0ED3" w:rsidP="00AE0C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Сохранение фонда редких изданий университета.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6.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Подготовка и приобретение соответствующего оборудования для создания зала редкой литературы согласно нормативам хранения.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7.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Приобретение высокотехнологичного сканера для оцифровки актуальной части фонда.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 г.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8746F8">
        <w:trPr>
          <w:trHeight w:val="776"/>
        </w:trPr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Оцифровка книг редкого фонда в наиболее популярном у пользователей формате (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)и аккумулировать их в электронной библиотеке.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9.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Размещение оцифрованных файлов в электронной библиотеке и обеспечение доступа к ней пользователей.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201AFE" w:rsidTr="00EB4FAB">
        <w:tc>
          <w:tcPr>
            <w:tcW w:w="9346" w:type="dxa"/>
            <w:gridSpan w:val="4"/>
            <w:vAlign w:val="center"/>
          </w:tcPr>
          <w:p w:rsidR="002A5C84" w:rsidRPr="00AE0CAD" w:rsidRDefault="002A5C84" w:rsidP="00AE0CA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Повышение качества библиотечно-информационного обслуживания пользователей на основе широкого доступа к мировым и отечественным информационным ресурсам, посредством компьютерных сетей.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10.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Проведение обучающего </w:t>
            </w:r>
            <w:r w:rsidRPr="006C0EDA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семинара-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тренинга</w:t>
            </w:r>
            <w:r w:rsidRPr="006C0ED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«Электронные библиотечные 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системы библиотеки, их использование и применение в</w:t>
            </w:r>
            <w:r w:rsidRPr="006C0ED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учебном и научном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процессах</w:t>
            </w:r>
            <w:proofErr w:type="gramEnd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для студентов, магистрантов и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преподавателей по использованию удаленных ресурсов (на опыте Назарбаев университета)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11.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Повышение </w:t>
            </w:r>
            <w:proofErr w:type="gramStart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эффективности использования всех категорий пользователей библиотеки 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отечественных</w:t>
            </w:r>
            <w:proofErr w:type="gramEnd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зарубежных информационных ресурсов (баз данных)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через  библиотечно-библиографические уроки.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12.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Приобретение внешних электронных ресурсов для удовлетворения информационных запросов всех категорий пользователей 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рамках национальной подписки.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13.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widowControl/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Приобрести и установить в читальном зале УК №5 БД «За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тем самым создать условия для доступа к электронным информационным ресурсам и накоплению электронной информации.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BC1E96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14.</w:t>
            </w:r>
          </w:p>
        </w:tc>
        <w:tc>
          <w:tcPr>
            <w:tcW w:w="5076" w:type="dxa"/>
            <w:vAlign w:val="center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Мониторинг использования и востребованности удаленных ресурсов студентами и ППС университета и </w:t>
            </w:r>
            <w:r w:rsidRPr="006C0EDA">
              <w:rPr>
                <w:rStyle w:val="A60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подготовка отчетов для НЦТИ.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ежеквартально</w:t>
            </w:r>
          </w:p>
        </w:tc>
        <w:tc>
          <w:tcPr>
            <w:tcW w:w="2405" w:type="dxa"/>
            <w:vAlign w:val="center"/>
          </w:tcPr>
          <w:p w:rsidR="002A5C84" w:rsidRDefault="00BC1E96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</w:t>
            </w:r>
            <w:r w:rsidR="002A5C84"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етодист</w:t>
            </w:r>
          </w:p>
          <w:p w:rsidR="00BC1E96" w:rsidRPr="006C0EDA" w:rsidRDefault="00BC1E96" w:rsidP="00BC1E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ООиХФ</w:t>
            </w:r>
            <w:proofErr w:type="spellEnd"/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15.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Наполнение электронной библиотеки изданиями профессо</w:t>
            </w:r>
            <w:r w:rsidR="00AE0CA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рско-преподавательского состава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Университета.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ОКИБП</w:t>
            </w:r>
          </w:p>
        </w:tc>
      </w:tr>
      <w:tr w:rsidR="006C0EDA" w:rsidRPr="006C0EDA" w:rsidTr="007A4144">
        <w:tc>
          <w:tcPr>
            <w:tcW w:w="9346" w:type="dxa"/>
            <w:gridSpan w:val="4"/>
            <w:vAlign w:val="center"/>
          </w:tcPr>
          <w:p w:rsidR="002A5C84" w:rsidRPr="00AE0CAD" w:rsidRDefault="002A5C84" w:rsidP="00AE0CAD">
            <w:pPr>
              <w:spacing w:before="75" w:after="75"/>
              <w:jc w:val="center"/>
              <w:textAlignment w:val="top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Организация системы открытого доступа к фондам библиотеки. </w:t>
            </w:r>
            <w:r w:rsidRPr="00AE0C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 w:eastAsia="ru-RU"/>
              </w:rPr>
              <w:t>Определение набора оборудования.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16.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Согласование с руководителем  ОТС и подготовка технико-экономической документации для приобретения оборудования для внедрения Р</w:t>
            </w:r>
            <w:proofErr w:type="gramStart"/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FID</w:t>
            </w:r>
            <w:proofErr w:type="gramEnd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-технологий. 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17.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Приобретение оборудования и  поэтапное внедрение Р</w:t>
            </w:r>
            <w:proofErr w:type="gramStart"/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FID</w:t>
            </w:r>
            <w:proofErr w:type="gramEnd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-технологий.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2017-2018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18.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Приобретение 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RFID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-метки (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радиочастотные метки)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книг,  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бумажные -  800 000 шт.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19.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Приобретение 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RFID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-метки для 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CD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\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DVD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- 4000 шт.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</w:tc>
      </w:tr>
      <w:tr w:rsidR="006C0EDA" w:rsidRPr="00BC1E96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Штрих-кодирование и оклейка радиочастотными метками фонда читального зала УК №10.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5741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  <w:proofErr w:type="spellStart"/>
            <w:r w:rsidR="0057419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ООиХФ</w:t>
            </w:r>
            <w:proofErr w:type="spellEnd"/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21.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Приобретение пластиковых карт для читательских билетов – 4000 шт.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(магнитные карточки)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22.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Приобретение переносного считывателя для инвентаризации -1 шт.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(мобильная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RFID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-станция кодировки и инвентаризации книг).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6C0EDA" w:rsidRPr="00BC1E96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23.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Штрих-кодирование и оклейка радиочастотными метками фондаабонемента.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574197" w:rsidP="005741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ООиХФ</w:t>
            </w:r>
            <w:proofErr w:type="spellEnd"/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24.</w:t>
            </w:r>
          </w:p>
        </w:tc>
        <w:tc>
          <w:tcPr>
            <w:tcW w:w="5076" w:type="dxa"/>
          </w:tcPr>
          <w:p w:rsidR="002A5C84" w:rsidRPr="00AE0CAD" w:rsidRDefault="002A5C84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Приобретение считывателя портального: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ворота идентификации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RFID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противокражные</w:t>
            </w:r>
            <w:proofErr w:type="spellEnd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ворота) </w:t>
            </w:r>
            <w:proofErr w:type="gramStart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</w:t>
            </w:r>
            <w:proofErr w:type="gramEnd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звуковым сигналом  - 2 шт. для УК №10 3 этаж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25.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Приобретение считывателя настольного </w:t>
            </w:r>
            <w:r w:rsidRPr="006C0EDA">
              <w:rPr>
                <w:rFonts w:ascii="Times New Roman" w:hAnsi="Times New Roman" w:cs="Times New Roman"/>
                <w:sz w:val="28"/>
                <w:szCs w:val="28"/>
              </w:rPr>
              <w:t>USB</w:t>
            </w: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(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считывающие устройства - </w:t>
            </w:r>
            <w:proofErr w:type="spellStart"/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ридер</w:t>
            </w:r>
            <w:proofErr w:type="spellEnd"/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все отделы обслуживания)  – 15 шт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2018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26.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ru-RU"/>
              </w:rPr>
              <w:t>Обучение. Гарантийное, послегарантийное обслуживание и поддержка.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BC1E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Все </w:t>
            </w:r>
            <w:r w:rsidR="00BC1E96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сотрудники библиотеки</w:t>
            </w:r>
          </w:p>
        </w:tc>
      </w:tr>
      <w:tr w:rsidR="006C0EDA" w:rsidRPr="006C0EDA" w:rsidTr="0010631B">
        <w:trPr>
          <w:trHeight w:val="713"/>
        </w:trPr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27.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Приобретение терминала самостоятельного обслуживания с сенсорным интерфейсом -1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2019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Директор библиотеки</w:t>
            </w:r>
          </w:p>
        </w:tc>
      </w:tr>
      <w:tr w:rsidR="006C0EDA" w:rsidRPr="006C0EDA" w:rsidTr="0010631B">
        <w:trPr>
          <w:trHeight w:val="713"/>
        </w:trPr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28.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Организация гибкого графика работы библиотеки (</w:t>
            </w:r>
            <w:r w:rsidRPr="006C0ED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</w:rPr>
              <w:t>повысить уровень обслуживания читателей).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 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Все сотрудники библиотеки</w:t>
            </w:r>
          </w:p>
        </w:tc>
      </w:tr>
      <w:tr w:rsidR="006C0EDA" w:rsidRPr="00201AFE" w:rsidTr="0097389E">
        <w:tc>
          <w:tcPr>
            <w:tcW w:w="9346" w:type="dxa"/>
            <w:gridSpan w:val="4"/>
            <w:vAlign w:val="center"/>
          </w:tcPr>
          <w:p w:rsidR="002A5C84" w:rsidRPr="00AE0CAD" w:rsidRDefault="002A5C84" w:rsidP="00AE0C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Развитие кадрового потенциала, совершенствования системы повышения квалификации работников библиотеки, </w:t>
            </w:r>
            <w:r w:rsidRPr="00AE0C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 том числе в освоении новых технологий.</w:t>
            </w:r>
          </w:p>
        </w:tc>
      </w:tr>
      <w:tr w:rsidR="006C0EDA" w:rsidRPr="006C0EDA" w:rsidTr="00150874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</w:rPr>
              <w:t>29.</w:t>
            </w:r>
          </w:p>
        </w:tc>
        <w:tc>
          <w:tcPr>
            <w:tcW w:w="5076" w:type="dxa"/>
            <w:vAlign w:val="center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Участие работников библиотеки в тренингах, семинарах и других мероприятиях, направленных на повышение их квалификации.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Все сотрудники библиотеки</w:t>
            </w:r>
          </w:p>
        </w:tc>
      </w:tr>
      <w:tr w:rsidR="006C0EDA" w:rsidRPr="006C0EDA" w:rsidTr="00150874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30.</w:t>
            </w:r>
          </w:p>
        </w:tc>
        <w:tc>
          <w:tcPr>
            <w:tcW w:w="5076" w:type="dxa"/>
            <w:vAlign w:val="center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Повышение квалификации сотрудников библиотеки в освоении новых технологий 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2017-2019 гг.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Все сотрудники библиотеки</w:t>
            </w:r>
          </w:p>
        </w:tc>
      </w:tr>
      <w:tr w:rsidR="006C0EDA" w:rsidRPr="006C0EDA" w:rsidTr="00521D5F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31.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Организация виртуального онлайн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взаимодействия с библиотекой Назарбаев университет.</w:t>
            </w:r>
          </w:p>
        </w:tc>
        <w:tc>
          <w:tcPr>
            <w:tcW w:w="1276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май</w:t>
            </w:r>
          </w:p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2017г.</w:t>
            </w:r>
          </w:p>
        </w:tc>
        <w:tc>
          <w:tcPr>
            <w:tcW w:w="2405" w:type="dxa"/>
            <w:vAlign w:val="center"/>
          </w:tcPr>
          <w:p w:rsidR="002A5C84" w:rsidRPr="006C0EDA" w:rsidRDefault="002A5C84" w:rsidP="00AE0CA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 xml:space="preserve">Все сотрудники </w:t>
            </w: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библиотеки</w:t>
            </w:r>
          </w:p>
        </w:tc>
      </w:tr>
      <w:tr w:rsidR="006C0EDA" w:rsidRPr="00BC1E96" w:rsidTr="008E37B5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32.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Обучение, освоение и применение модуля «Книгообеспеченность» в программе (АБИС)</w:t>
            </w:r>
            <w:r w:rsidRPr="006C0EDA">
              <w:rPr>
                <w:rStyle w:val="apple-converted-space"/>
                <w:sz w:val="28"/>
                <w:szCs w:val="28"/>
              </w:rPr>
              <w:t> </w:t>
            </w:r>
            <w:r w:rsidRPr="006C0EDA">
              <w:rPr>
                <w:sz w:val="28"/>
                <w:szCs w:val="28"/>
              </w:rPr>
              <w:t>«Ирбис-64»</w:t>
            </w:r>
          </w:p>
        </w:tc>
        <w:tc>
          <w:tcPr>
            <w:tcW w:w="1276" w:type="dxa"/>
          </w:tcPr>
          <w:p w:rsidR="002A5C84" w:rsidRPr="006C0EDA" w:rsidRDefault="002A5C84" w:rsidP="00AE0CAD">
            <w:pPr>
              <w:pStyle w:val="a3"/>
              <w:jc w:val="center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2018 г.</w:t>
            </w:r>
          </w:p>
        </w:tc>
        <w:tc>
          <w:tcPr>
            <w:tcW w:w="2405" w:type="dxa"/>
          </w:tcPr>
          <w:p w:rsidR="002A5C84" w:rsidRPr="006C0EDA" w:rsidRDefault="002A5C84" w:rsidP="00574197">
            <w:pPr>
              <w:pStyle w:val="a3"/>
              <w:jc w:val="center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proofErr w:type="spellStart"/>
            <w:r w:rsidR="00574197">
              <w:rPr>
                <w:sz w:val="28"/>
                <w:szCs w:val="28"/>
              </w:rPr>
              <w:t>ОККиНОД</w:t>
            </w:r>
            <w:proofErr w:type="spellEnd"/>
          </w:p>
        </w:tc>
      </w:tr>
      <w:tr w:rsidR="006C0EDA" w:rsidRPr="006C0EDA" w:rsidTr="008E37B5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33.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BodyRus"/>
              <w:ind w:left="-22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Активизация роли библиотеки как научно-методического центра для библиотек колледжей региона.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Директор библиотеки, методист</w:t>
            </w:r>
          </w:p>
        </w:tc>
      </w:tr>
      <w:tr w:rsidR="006C0EDA" w:rsidRPr="006C0EDA" w:rsidTr="008E37B5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34.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Координация и кооперация деятельности библиотеки с библиотеками области и вузов республики, органами научно-технической информации для более полного удовлетворения информационных потребностей пользователей.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2017-2019 гг.</w:t>
            </w:r>
          </w:p>
        </w:tc>
        <w:tc>
          <w:tcPr>
            <w:tcW w:w="2405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Директор библиотеки, методист</w:t>
            </w:r>
          </w:p>
        </w:tc>
      </w:tr>
      <w:tr w:rsidR="006C0EDA" w:rsidRPr="00BC1E96" w:rsidTr="008E37B5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35.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</w:rPr>
            </w:pPr>
            <w:r w:rsidRPr="006C0ED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</w:rPr>
              <w:t>Подготовка и издание в печатной и электронной форме информационно-библиографической продукции о научных трудах студентов и об ученых нашего вуза.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574197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r w:rsidR="00574197">
              <w:rPr>
                <w:sz w:val="28"/>
                <w:szCs w:val="28"/>
              </w:rPr>
              <w:t>ОКИБП</w:t>
            </w:r>
          </w:p>
        </w:tc>
      </w:tr>
      <w:tr w:rsidR="006C0EDA" w:rsidRPr="00201AFE" w:rsidTr="006662D4">
        <w:tc>
          <w:tcPr>
            <w:tcW w:w="9346" w:type="dxa"/>
            <w:gridSpan w:val="4"/>
            <w:vAlign w:val="center"/>
          </w:tcPr>
          <w:p w:rsidR="002A5C84" w:rsidRPr="00AE0CAD" w:rsidRDefault="002A5C84" w:rsidP="00AE0CA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E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Совершенствование библиотечной инфраструктуры, создание современной информационной среды для пользователей библиотеки.</w:t>
            </w:r>
          </w:p>
        </w:tc>
      </w:tr>
      <w:tr w:rsidR="006C0EDA" w:rsidRPr="006C0EDA" w:rsidTr="00507F83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36.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  <w:highlight w:val="yellow"/>
              </w:rPr>
            </w:pPr>
            <w:r w:rsidRPr="006C0EDA">
              <w:rPr>
                <w:bCs/>
                <w:sz w:val="28"/>
                <w:szCs w:val="28"/>
              </w:rPr>
              <w:t xml:space="preserve">Внедрение предметных библиотекарей для совместной работы с кафедрами (на опыте библиотеки Назарбаев университета). 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Директор библиотеки, методист</w:t>
            </w:r>
          </w:p>
        </w:tc>
      </w:tr>
      <w:tr w:rsidR="006C0EDA" w:rsidRPr="00BC1E96" w:rsidTr="00507F83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37.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Повышение эргономичности, улучшение качества содержания сайта библиотеки.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574197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r w:rsidR="00574197">
              <w:rPr>
                <w:sz w:val="28"/>
                <w:szCs w:val="28"/>
              </w:rPr>
              <w:t>ОКИБП</w:t>
            </w:r>
          </w:p>
        </w:tc>
      </w:tr>
      <w:tr w:rsidR="006C0EDA" w:rsidRPr="00BC1E96" w:rsidTr="00507F83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38.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  <w:highlight w:val="yellow"/>
              </w:rPr>
            </w:pPr>
            <w:r w:rsidRPr="006C0EDA">
              <w:rPr>
                <w:sz w:val="28"/>
                <w:szCs w:val="28"/>
              </w:rPr>
              <w:t xml:space="preserve">Использовать возможности </w:t>
            </w:r>
            <w:proofErr w:type="spellStart"/>
            <w:r w:rsidRPr="006C0EDA">
              <w:rPr>
                <w:sz w:val="28"/>
                <w:szCs w:val="28"/>
              </w:rPr>
              <w:t>web</w:t>
            </w:r>
            <w:proofErr w:type="spellEnd"/>
            <w:r w:rsidRPr="006C0EDA">
              <w:rPr>
                <w:sz w:val="28"/>
                <w:szCs w:val="28"/>
              </w:rPr>
              <w:t xml:space="preserve">– сайта библиотеки в продвижении чтения. </w:t>
            </w:r>
          </w:p>
        </w:tc>
        <w:tc>
          <w:tcPr>
            <w:tcW w:w="1276" w:type="dxa"/>
          </w:tcPr>
          <w:p w:rsidR="002A5C84" w:rsidRPr="006C0EDA" w:rsidRDefault="002A5C84" w:rsidP="006C0EDA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574197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r w:rsidR="00574197">
              <w:rPr>
                <w:sz w:val="28"/>
                <w:szCs w:val="28"/>
              </w:rPr>
              <w:t>ОКИБП</w:t>
            </w:r>
          </w:p>
        </w:tc>
      </w:tr>
      <w:tr w:rsidR="006C0EDA" w:rsidRPr="006C0EDA" w:rsidTr="00507F83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39.</w:t>
            </w:r>
          </w:p>
        </w:tc>
        <w:tc>
          <w:tcPr>
            <w:tcW w:w="5076" w:type="dxa"/>
            <w:vAlign w:val="center"/>
          </w:tcPr>
          <w:p w:rsidR="002A5C84" w:rsidRPr="006C0EDA" w:rsidRDefault="002A5C84" w:rsidP="006C0EDA">
            <w:pPr>
              <w:widowControl/>
              <w:spacing w:before="100" w:beforeAutospacing="1" w:after="100" w:afterAutospacing="1"/>
              <w:ind w:left="-2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Дальнейшее развитие виртуальной справочной службы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 использованием электронной почты</w:t>
            </w:r>
            <w:r w:rsidR="008122B2">
              <w:fldChar w:fldCharType="begin"/>
            </w:r>
            <w:r w:rsidR="008122B2">
              <w:instrText>HYPERLINK</w:instrText>
            </w:r>
            <w:r w:rsidR="008122B2" w:rsidRPr="00201AFE">
              <w:rPr>
                <w:lang w:val="ru-RU"/>
              </w:rPr>
              <w:instrText xml:space="preserve"> "</w:instrText>
            </w:r>
            <w:r w:rsidR="008122B2">
              <w:instrText>mailto</w:instrText>
            </w:r>
            <w:r w:rsidR="008122B2" w:rsidRPr="00201AFE">
              <w:rPr>
                <w:lang w:val="ru-RU"/>
              </w:rPr>
              <w:instrText>:</w:instrText>
            </w:r>
            <w:r w:rsidR="008122B2">
              <w:instrText>omakarenko</w:instrText>
            </w:r>
            <w:r w:rsidR="008122B2" w:rsidRPr="00201AFE">
              <w:rPr>
                <w:lang w:val="ru-RU"/>
              </w:rPr>
              <w:instrText>@</w:instrText>
            </w:r>
            <w:r w:rsidR="008122B2">
              <w:instrText>nkzu</w:instrText>
            </w:r>
            <w:r w:rsidR="008122B2" w:rsidRPr="00201AFE">
              <w:rPr>
                <w:lang w:val="ru-RU"/>
              </w:rPr>
              <w:instrText>.</w:instrText>
            </w:r>
            <w:r w:rsidR="008122B2">
              <w:instrText>kz</w:instrText>
            </w:r>
            <w:r w:rsidR="008122B2" w:rsidRPr="00201AFE">
              <w:rPr>
                <w:lang w:val="ru-RU"/>
              </w:rPr>
              <w:instrText>"</w:instrText>
            </w:r>
            <w:r w:rsidR="008122B2">
              <w:fldChar w:fldCharType="separate"/>
            </w:r>
            <w:r w:rsidRPr="006C0EDA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</w:rPr>
              <w:t>omakarenko</w:t>
            </w:r>
            <w:r w:rsidRPr="006C0EDA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@</w:t>
            </w:r>
            <w:r w:rsidRPr="006C0EDA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</w:rPr>
              <w:t>nkzu</w:t>
            </w:r>
            <w:r w:rsidRPr="006C0EDA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.</w:t>
            </w:r>
            <w:proofErr w:type="spellStart"/>
            <w:r w:rsidRPr="006C0EDA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</w:rPr>
              <w:t>kz</w:t>
            </w:r>
            <w:proofErr w:type="spellEnd"/>
            <w:r w:rsidR="008122B2">
              <w:fldChar w:fldCharType="end"/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и электронная доставка документа (ЭДД)</w:t>
            </w:r>
          </w:p>
        </w:tc>
        <w:tc>
          <w:tcPr>
            <w:tcW w:w="1276" w:type="dxa"/>
            <w:vAlign w:val="center"/>
          </w:tcPr>
          <w:p w:rsidR="002A5C84" w:rsidRPr="00AE0CAD" w:rsidRDefault="00AE0CAD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E0C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</w:t>
            </w:r>
            <w:proofErr w:type="spellEnd"/>
          </w:p>
        </w:tc>
        <w:tc>
          <w:tcPr>
            <w:tcW w:w="2405" w:type="dxa"/>
          </w:tcPr>
          <w:p w:rsidR="002A5C84" w:rsidRPr="006C0EDA" w:rsidRDefault="00574197" w:rsidP="00574197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ОКИБП</w:t>
            </w:r>
          </w:p>
        </w:tc>
      </w:tr>
      <w:tr w:rsidR="006C0EDA" w:rsidRPr="006C0EDA" w:rsidTr="003B75F8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40.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spacing w:before="75" w:after="75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Развивать систему информирования работников университета, поддерживать функционирование онлайновой консультационной службы. (</w:t>
            </w:r>
            <w:r w:rsidRPr="006C0EDA">
              <w:rPr>
                <w:rStyle w:val="apple-style-span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Избирательное распространение информации (ИРИ) позволяет систематически получать сигнальную </w:t>
            </w:r>
            <w:r w:rsidRPr="006C0EDA">
              <w:rPr>
                <w:rStyle w:val="apple-style-span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 xml:space="preserve">информацию о новых изданиях и документах по постоянным и разовым запросам, сформулированными </w:t>
            </w:r>
            <w:r w:rsidRPr="006C0E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 абонентами по 24 темам).</w:t>
            </w:r>
          </w:p>
        </w:tc>
        <w:tc>
          <w:tcPr>
            <w:tcW w:w="1276" w:type="dxa"/>
            <w:vAlign w:val="center"/>
          </w:tcPr>
          <w:p w:rsidR="002A5C84" w:rsidRPr="00AE0CAD" w:rsidRDefault="00AE0CAD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E0C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постоян</w:t>
            </w:r>
            <w:proofErr w:type="spellEnd"/>
          </w:p>
        </w:tc>
        <w:tc>
          <w:tcPr>
            <w:tcW w:w="2405" w:type="dxa"/>
          </w:tcPr>
          <w:p w:rsidR="002A5C84" w:rsidRPr="006C0EDA" w:rsidRDefault="00574197" w:rsidP="00574197">
            <w:pPr>
              <w:pStyle w:val="a3"/>
              <w:jc w:val="both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ОКИБП</w:t>
            </w:r>
            <w:r w:rsidRPr="006C0EDA">
              <w:rPr>
                <w:sz w:val="28"/>
                <w:szCs w:val="28"/>
              </w:rPr>
              <w:t xml:space="preserve"> </w:t>
            </w:r>
          </w:p>
        </w:tc>
      </w:tr>
      <w:tr w:rsidR="006C0EDA" w:rsidRPr="00201AFE" w:rsidTr="003B75F8">
        <w:tc>
          <w:tcPr>
            <w:tcW w:w="589" w:type="dxa"/>
            <w:vAlign w:val="center"/>
          </w:tcPr>
          <w:p w:rsidR="002A5C84" w:rsidRPr="006C0EDA" w:rsidRDefault="002A5C84" w:rsidP="006C0EDA">
            <w:pPr>
              <w:ind w:right="-424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41.</w:t>
            </w:r>
          </w:p>
        </w:tc>
        <w:tc>
          <w:tcPr>
            <w:tcW w:w="5076" w:type="dxa"/>
          </w:tcPr>
          <w:p w:rsidR="002A5C84" w:rsidRPr="006C0EDA" w:rsidRDefault="002A5C84" w:rsidP="006C0EDA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</w:rPr>
            </w:pPr>
            <w:r w:rsidRPr="006C0ED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</w:rPr>
              <w:t xml:space="preserve">Налаживание связей и развитие сотрудничества библиотеки со студенческим самоуправлением. </w:t>
            </w:r>
          </w:p>
          <w:p w:rsidR="002A5C84" w:rsidRPr="006C0EDA" w:rsidRDefault="002A5C84" w:rsidP="006C0EDA">
            <w:pPr>
              <w:spacing w:before="75" w:after="75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vAlign w:val="center"/>
          </w:tcPr>
          <w:p w:rsidR="002A5C84" w:rsidRPr="006C0EDA" w:rsidRDefault="002A5C84" w:rsidP="006C0E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0E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2017 г.</w:t>
            </w:r>
          </w:p>
        </w:tc>
        <w:tc>
          <w:tcPr>
            <w:tcW w:w="2405" w:type="dxa"/>
          </w:tcPr>
          <w:p w:rsidR="002A5C84" w:rsidRPr="006C0EDA" w:rsidRDefault="002A5C84" w:rsidP="00AE0CAD">
            <w:pPr>
              <w:pStyle w:val="a3"/>
              <w:jc w:val="center"/>
              <w:rPr>
                <w:sz w:val="28"/>
                <w:szCs w:val="28"/>
              </w:rPr>
            </w:pPr>
            <w:r w:rsidRPr="006C0EDA">
              <w:rPr>
                <w:sz w:val="28"/>
                <w:szCs w:val="28"/>
              </w:rPr>
              <w:t>Директор библиотеки, методист, руководители отдела.</w:t>
            </w:r>
          </w:p>
        </w:tc>
      </w:tr>
    </w:tbl>
    <w:p w:rsidR="00F021A5" w:rsidRPr="006C0EDA" w:rsidRDefault="00F021A5" w:rsidP="006C0EDA">
      <w:pPr>
        <w:widowControl/>
        <w:shd w:val="clear" w:color="auto" w:fill="FFFFFF"/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F021A5" w:rsidRPr="006C0EDA" w:rsidRDefault="00F021A5" w:rsidP="006C0EDA">
      <w:pPr>
        <w:widowControl/>
        <w:shd w:val="clear" w:color="auto" w:fill="FFFFFF"/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C0EDA">
        <w:rPr>
          <w:rFonts w:ascii="Times New Roman" w:hAnsi="Times New Roman" w:cs="Times New Roman"/>
          <w:sz w:val="28"/>
          <w:szCs w:val="28"/>
          <w:lang w:val="ru-RU"/>
        </w:rPr>
        <w:t xml:space="preserve">Директор библиотеки                                         </w:t>
      </w:r>
      <w:r w:rsidR="00A14472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6C0E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0EDA">
        <w:rPr>
          <w:rFonts w:ascii="Times New Roman" w:hAnsi="Times New Roman" w:cs="Times New Roman"/>
          <w:sz w:val="28"/>
          <w:szCs w:val="28"/>
          <w:lang w:val="ru-RU"/>
        </w:rPr>
        <w:t>Б.Жаменова</w:t>
      </w:r>
      <w:proofErr w:type="spellEnd"/>
    </w:p>
    <w:p w:rsidR="009A47D9" w:rsidRPr="006C0EDA" w:rsidRDefault="00B03703" w:rsidP="006C0EDA">
      <w:pPr>
        <w:widowControl/>
        <w:shd w:val="clear" w:color="auto" w:fill="FFFFFF"/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C0EDA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B03703" w:rsidRPr="006C0EDA" w:rsidRDefault="009A47D9" w:rsidP="006C0EDA">
      <w:pPr>
        <w:widowControl/>
        <w:shd w:val="clear" w:color="auto" w:fill="FFFFFF"/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C0EDA">
        <w:rPr>
          <w:rFonts w:ascii="Times New Roman" w:hAnsi="Times New Roman" w:cs="Times New Roman"/>
          <w:sz w:val="28"/>
          <w:szCs w:val="28"/>
          <w:lang w:val="ru-RU"/>
        </w:rPr>
        <w:t xml:space="preserve">И.о. проректора по науке и инновациям                     Л.С. Каиржанова                                                           </w:t>
      </w:r>
    </w:p>
    <w:p w:rsidR="00B03703" w:rsidRPr="006C0EDA" w:rsidRDefault="00B03703" w:rsidP="006C0EDA">
      <w:pPr>
        <w:widowControl/>
        <w:shd w:val="clear" w:color="auto" w:fill="FFFFFF"/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03703" w:rsidRPr="006C0EDA" w:rsidSect="0026070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9EF408"/>
    <w:multiLevelType w:val="hybridMultilevel"/>
    <w:tmpl w:val="853EFAC4"/>
    <w:lvl w:ilvl="0" w:tplc="C39A5FF8">
      <w:start w:val="1"/>
      <w:numFmt w:val="ideographDigital"/>
      <w:lvlText w:val=""/>
      <w:lvlJc w:val="left"/>
    </w:lvl>
    <w:lvl w:ilvl="1" w:tplc="1FB85F2E">
      <w:numFmt w:val="none"/>
      <w:lvlText w:val=""/>
      <w:lvlJc w:val="left"/>
      <w:pPr>
        <w:tabs>
          <w:tab w:val="num" w:pos="360"/>
        </w:tabs>
      </w:pPr>
    </w:lvl>
    <w:lvl w:ilvl="2" w:tplc="F0A232DE">
      <w:numFmt w:val="decimal"/>
      <w:lvlText w:val=""/>
      <w:lvlJc w:val="left"/>
    </w:lvl>
    <w:lvl w:ilvl="3" w:tplc="DA5EFA9E">
      <w:numFmt w:val="decimal"/>
      <w:lvlText w:val=""/>
      <w:lvlJc w:val="left"/>
    </w:lvl>
    <w:lvl w:ilvl="4" w:tplc="19F0843A">
      <w:numFmt w:val="decimal"/>
      <w:lvlText w:val=""/>
      <w:lvlJc w:val="left"/>
    </w:lvl>
    <w:lvl w:ilvl="5" w:tplc="39D64FEA">
      <w:numFmt w:val="decimal"/>
      <w:lvlText w:val=""/>
      <w:lvlJc w:val="left"/>
    </w:lvl>
    <w:lvl w:ilvl="6" w:tplc="1F3A7864">
      <w:numFmt w:val="decimal"/>
      <w:lvlText w:val=""/>
      <w:lvlJc w:val="left"/>
    </w:lvl>
    <w:lvl w:ilvl="7" w:tplc="1906656C">
      <w:numFmt w:val="decimal"/>
      <w:lvlText w:val=""/>
      <w:lvlJc w:val="left"/>
    </w:lvl>
    <w:lvl w:ilvl="8" w:tplc="670A5AA0">
      <w:numFmt w:val="decimal"/>
      <w:lvlText w:val=""/>
      <w:lvlJc w:val="left"/>
    </w:lvl>
  </w:abstractNum>
  <w:abstractNum w:abstractNumId="1">
    <w:nsid w:val="0B5E3DAF"/>
    <w:multiLevelType w:val="hybridMultilevel"/>
    <w:tmpl w:val="25DE35B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26F5371C"/>
    <w:multiLevelType w:val="multilevel"/>
    <w:tmpl w:val="F7B8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DB7C58"/>
    <w:multiLevelType w:val="hybridMultilevel"/>
    <w:tmpl w:val="B6D0FE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60A19"/>
    <w:multiLevelType w:val="hybridMultilevel"/>
    <w:tmpl w:val="3D58E8A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36FD408E"/>
    <w:multiLevelType w:val="multilevel"/>
    <w:tmpl w:val="80E6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B63A05"/>
    <w:multiLevelType w:val="hybridMultilevel"/>
    <w:tmpl w:val="634A8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61D7E"/>
    <w:multiLevelType w:val="hybridMultilevel"/>
    <w:tmpl w:val="DA8248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392D8F"/>
    <w:multiLevelType w:val="hybridMultilevel"/>
    <w:tmpl w:val="8BBA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45B2C"/>
    <w:multiLevelType w:val="multilevel"/>
    <w:tmpl w:val="E58E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C9313A"/>
    <w:multiLevelType w:val="multilevel"/>
    <w:tmpl w:val="5406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C41AB6"/>
    <w:multiLevelType w:val="hybridMultilevel"/>
    <w:tmpl w:val="DC1CA2F4"/>
    <w:lvl w:ilvl="0" w:tplc="ED30E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881CD3"/>
    <w:multiLevelType w:val="hybridMultilevel"/>
    <w:tmpl w:val="AA4E1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C872BA"/>
    <w:multiLevelType w:val="multilevel"/>
    <w:tmpl w:val="21A4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661130"/>
    <w:multiLevelType w:val="hybridMultilevel"/>
    <w:tmpl w:val="63E81668"/>
    <w:lvl w:ilvl="0" w:tplc="ED30E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939CF"/>
    <w:multiLevelType w:val="hybridMultilevel"/>
    <w:tmpl w:val="E5D6F6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6D383B53"/>
    <w:multiLevelType w:val="multilevel"/>
    <w:tmpl w:val="4E1A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9148FC"/>
    <w:multiLevelType w:val="multilevel"/>
    <w:tmpl w:val="45FA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12"/>
  </w:num>
  <w:num w:numId="5">
    <w:abstractNumId w:val="0"/>
  </w:num>
  <w:num w:numId="6">
    <w:abstractNumId w:val="5"/>
  </w:num>
  <w:num w:numId="7">
    <w:abstractNumId w:val="2"/>
  </w:num>
  <w:num w:numId="8">
    <w:abstractNumId w:val="13"/>
  </w:num>
  <w:num w:numId="9">
    <w:abstractNumId w:val="10"/>
  </w:num>
  <w:num w:numId="10">
    <w:abstractNumId w:val="17"/>
  </w:num>
  <w:num w:numId="11">
    <w:abstractNumId w:val="16"/>
  </w:num>
  <w:num w:numId="12">
    <w:abstractNumId w:val="8"/>
  </w:num>
  <w:num w:numId="13">
    <w:abstractNumId w:val="9"/>
  </w:num>
  <w:num w:numId="14">
    <w:abstractNumId w:val="3"/>
  </w:num>
  <w:num w:numId="15">
    <w:abstractNumId w:val="7"/>
  </w:num>
  <w:num w:numId="16">
    <w:abstractNumId w:val="14"/>
  </w:num>
  <w:num w:numId="17">
    <w:abstractNumId w:val="1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51B"/>
    <w:rsid w:val="000066EF"/>
    <w:rsid w:val="00015691"/>
    <w:rsid w:val="00031D67"/>
    <w:rsid w:val="00046BC6"/>
    <w:rsid w:val="00061810"/>
    <w:rsid w:val="00067D86"/>
    <w:rsid w:val="000843ED"/>
    <w:rsid w:val="000B4D58"/>
    <w:rsid w:val="000D578D"/>
    <w:rsid w:val="0010631B"/>
    <w:rsid w:val="00124F8A"/>
    <w:rsid w:val="00124FA4"/>
    <w:rsid w:val="0015670C"/>
    <w:rsid w:val="001616CD"/>
    <w:rsid w:val="001A241E"/>
    <w:rsid w:val="001B3317"/>
    <w:rsid w:val="001C2C88"/>
    <w:rsid w:val="001C3D0F"/>
    <w:rsid w:val="001D54AC"/>
    <w:rsid w:val="001E12DA"/>
    <w:rsid w:val="001F0EE7"/>
    <w:rsid w:val="001F7275"/>
    <w:rsid w:val="00201AFE"/>
    <w:rsid w:val="002121F2"/>
    <w:rsid w:val="00253F7A"/>
    <w:rsid w:val="0026070F"/>
    <w:rsid w:val="002646EB"/>
    <w:rsid w:val="0026592F"/>
    <w:rsid w:val="002A5C84"/>
    <w:rsid w:val="002C54C5"/>
    <w:rsid w:val="002D699F"/>
    <w:rsid w:val="002D7F0F"/>
    <w:rsid w:val="002E0272"/>
    <w:rsid w:val="0031251F"/>
    <w:rsid w:val="00317BCB"/>
    <w:rsid w:val="0036129D"/>
    <w:rsid w:val="00363732"/>
    <w:rsid w:val="003A7C43"/>
    <w:rsid w:val="003B7FB2"/>
    <w:rsid w:val="003D19FB"/>
    <w:rsid w:val="003D2B42"/>
    <w:rsid w:val="003F1778"/>
    <w:rsid w:val="00422EB0"/>
    <w:rsid w:val="00433586"/>
    <w:rsid w:val="00452CA3"/>
    <w:rsid w:val="0046009A"/>
    <w:rsid w:val="0049399E"/>
    <w:rsid w:val="004A2017"/>
    <w:rsid w:val="004C3135"/>
    <w:rsid w:val="004E629A"/>
    <w:rsid w:val="004E6EE7"/>
    <w:rsid w:val="004F3778"/>
    <w:rsid w:val="00514E33"/>
    <w:rsid w:val="00521D5F"/>
    <w:rsid w:val="00531788"/>
    <w:rsid w:val="00544B30"/>
    <w:rsid w:val="00561B5B"/>
    <w:rsid w:val="0056250D"/>
    <w:rsid w:val="00574197"/>
    <w:rsid w:val="00582F7A"/>
    <w:rsid w:val="005913C8"/>
    <w:rsid w:val="005A7157"/>
    <w:rsid w:val="005C0ED3"/>
    <w:rsid w:val="005C0F0B"/>
    <w:rsid w:val="005D7AD1"/>
    <w:rsid w:val="005F74CE"/>
    <w:rsid w:val="00616558"/>
    <w:rsid w:val="006220E6"/>
    <w:rsid w:val="00660E36"/>
    <w:rsid w:val="0066293C"/>
    <w:rsid w:val="00670050"/>
    <w:rsid w:val="00696B6F"/>
    <w:rsid w:val="00697C5C"/>
    <w:rsid w:val="006C0EDA"/>
    <w:rsid w:val="006C3A63"/>
    <w:rsid w:val="006D16A3"/>
    <w:rsid w:val="006D2FAD"/>
    <w:rsid w:val="006E206E"/>
    <w:rsid w:val="006F7472"/>
    <w:rsid w:val="00726C6C"/>
    <w:rsid w:val="00734364"/>
    <w:rsid w:val="007459C7"/>
    <w:rsid w:val="00780585"/>
    <w:rsid w:val="007A398A"/>
    <w:rsid w:val="007B31A7"/>
    <w:rsid w:val="007C2CBE"/>
    <w:rsid w:val="007C751B"/>
    <w:rsid w:val="007D0E18"/>
    <w:rsid w:val="007D4598"/>
    <w:rsid w:val="007E5735"/>
    <w:rsid w:val="007E5A63"/>
    <w:rsid w:val="008122B2"/>
    <w:rsid w:val="00812DB4"/>
    <w:rsid w:val="00831BA3"/>
    <w:rsid w:val="00845D1A"/>
    <w:rsid w:val="00861267"/>
    <w:rsid w:val="008746F8"/>
    <w:rsid w:val="008823D9"/>
    <w:rsid w:val="008942DF"/>
    <w:rsid w:val="00896BE6"/>
    <w:rsid w:val="008979C8"/>
    <w:rsid w:val="008A0169"/>
    <w:rsid w:val="008A0EB8"/>
    <w:rsid w:val="008A2004"/>
    <w:rsid w:val="008C78A4"/>
    <w:rsid w:val="008F5046"/>
    <w:rsid w:val="008F6139"/>
    <w:rsid w:val="0092456F"/>
    <w:rsid w:val="00945F5D"/>
    <w:rsid w:val="00962C20"/>
    <w:rsid w:val="00991B5F"/>
    <w:rsid w:val="009A47D9"/>
    <w:rsid w:val="009C72DA"/>
    <w:rsid w:val="009F43A2"/>
    <w:rsid w:val="00A14472"/>
    <w:rsid w:val="00A25586"/>
    <w:rsid w:val="00A47E53"/>
    <w:rsid w:val="00A51F66"/>
    <w:rsid w:val="00A52F51"/>
    <w:rsid w:val="00A610F4"/>
    <w:rsid w:val="00A64D49"/>
    <w:rsid w:val="00AA1E4F"/>
    <w:rsid w:val="00AA5D11"/>
    <w:rsid w:val="00AB4030"/>
    <w:rsid w:val="00AE0CAD"/>
    <w:rsid w:val="00AE462F"/>
    <w:rsid w:val="00B03703"/>
    <w:rsid w:val="00B204DB"/>
    <w:rsid w:val="00B21CB3"/>
    <w:rsid w:val="00B45A60"/>
    <w:rsid w:val="00B541E6"/>
    <w:rsid w:val="00B63EE4"/>
    <w:rsid w:val="00B96BBE"/>
    <w:rsid w:val="00BA5D61"/>
    <w:rsid w:val="00BC0E54"/>
    <w:rsid w:val="00BC1E96"/>
    <w:rsid w:val="00BC3F2E"/>
    <w:rsid w:val="00BD0DCC"/>
    <w:rsid w:val="00C109A8"/>
    <w:rsid w:val="00C14D02"/>
    <w:rsid w:val="00C152B5"/>
    <w:rsid w:val="00C21E19"/>
    <w:rsid w:val="00C345D6"/>
    <w:rsid w:val="00C520DC"/>
    <w:rsid w:val="00C60D84"/>
    <w:rsid w:val="00C67544"/>
    <w:rsid w:val="00C75ECC"/>
    <w:rsid w:val="00CA5A85"/>
    <w:rsid w:val="00CB4658"/>
    <w:rsid w:val="00CB4CD4"/>
    <w:rsid w:val="00CC248C"/>
    <w:rsid w:val="00CC65E6"/>
    <w:rsid w:val="00CD1E20"/>
    <w:rsid w:val="00CD3796"/>
    <w:rsid w:val="00CE5E57"/>
    <w:rsid w:val="00D27722"/>
    <w:rsid w:val="00D560A8"/>
    <w:rsid w:val="00D85799"/>
    <w:rsid w:val="00D928C1"/>
    <w:rsid w:val="00D93A0B"/>
    <w:rsid w:val="00DB132B"/>
    <w:rsid w:val="00DF03D3"/>
    <w:rsid w:val="00E24C09"/>
    <w:rsid w:val="00E304F2"/>
    <w:rsid w:val="00E531D3"/>
    <w:rsid w:val="00E618E1"/>
    <w:rsid w:val="00E80049"/>
    <w:rsid w:val="00E90B7B"/>
    <w:rsid w:val="00EB3226"/>
    <w:rsid w:val="00EC5024"/>
    <w:rsid w:val="00ED1D89"/>
    <w:rsid w:val="00EE61E3"/>
    <w:rsid w:val="00F021A5"/>
    <w:rsid w:val="00F42E9E"/>
    <w:rsid w:val="00FF6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030"/>
    <w:pPr>
      <w:widowControl w:val="0"/>
      <w:spacing w:after="0" w:line="240" w:lineRule="auto"/>
      <w:jc w:val="both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paragraph" w:styleId="1">
    <w:name w:val="heading 1"/>
    <w:basedOn w:val="a"/>
    <w:link w:val="10"/>
    <w:uiPriority w:val="9"/>
    <w:qFormat/>
    <w:rsid w:val="00AB4030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403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AB40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AB40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BodyRus">
    <w:name w:val="BodyRus"/>
    <w:basedOn w:val="Default"/>
    <w:next w:val="Default"/>
    <w:uiPriority w:val="99"/>
    <w:rsid w:val="00AB4030"/>
    <w:rPr>
      <w:color w:val="auto"/>
    </w:rPr>
  </w:style>
  <w:style w:type="table" w:styleId="a4">
    <w:name w:val="Table Grid"/>
    <w:basedOn w:val="a1"/>
    <w:uiPriority w:val="39"/>
    <w:rsid w:val="008F5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A0EB8"/>
  </w:style>
  <w:style w:type="paragraph" w:styleId="a5">
    <w:name w:val="List Paragraph"/>
    <w:basedOn w:val="a"/>
    <w:uiPriority w:val="34"/>
    <w:qFormat/>
    <w:rsid w:val="00422E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65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558"/>
    <w:rPr>
      <w:rFonts w:ascii="Tahoma" w:eastAsia="SimSun" w:hAnsi="Tahoma" w:cs="Tahoma"/>
      <w:kern w:val="2"/>
      <w:sz w:val="16"/>
      <w:szCs w:val="16"/>
      <w:lang w:val="en-US" w:eastAsia="zh-CN"/>
    </w:rPr>
  </w:style>
  <w:style w:type="character" w:styleId="a8">
    <w:name w:val="Hyperlink"/>
    <w:basedOn w:val="a0"/>
    <w:uiPriority w:val="99"/>
    <w:unhideWhenUsed/>
    <w:rsid w:val="0092456F"/>
    <w:rPr>
      <w:color w:val="0000FF"/>
      <w:u w:val="single"/>
    </w:rPr>
  </w:style>
  <w:style w:type="character" w:customStyle="1" w:styleId="apple-style-span">
    <w:name w:val="apple-style-span"/>
    <w:basedOn w:val="a0"/>
    <w:rsid w:val="00514E33"/>
  </w:style>
  <w:style w:type="character" w:styleId="a9">
    <w:name w:val="Strong"/>
    <w:basedOn w:val="a0"/>
    <w:uiPriority w:val="22"/>
    <w:qFormat/>
    <w:rsid w:val="00514E33"/>
    <w:rPr>
      <w:b/>
      <w:bCs/>
    </w:rPr>
  </w:style>
  <w:style w:type="character" w:customStyle="1" w:styleId="A30">
    <w:name w:val="A3"/>
    <w:uiPriority w:val="99"/>
    <w:rsid w:val="007E5A63"/>
    <w:rPr>
      <w:color w:val="000000"/>
      <w:sz w:val="20"/>
      <w:szCs w:val="20"/>
    </w:rPr>
  </w:style>
  <w:style w:type="character" w:customStyle="1" w:styleId="A60">
    <w:name w:val="A6"/>
    <w:uiPriority w:val="99"/>
    <w:rsid w:val="005F74CE"/>
    <w:rPr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28293-55D3-4D44-8E8D-C591826DC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Жәмен Ата</dc:creator>
  <cp:keywords/>
  <dc:description/>
  <cp:lastModifiedBy>knurpeisova</cp:lastModifiedBy>
  <cp:revision>97</cp:revision>
  <cp:lastPrinted>2017-01-06T10:01:00Z</cp:lastPrinted>
  <dcterms:created xsi:type="dcterms:W3CDTF">2016-12-19T11:12:00Z</dcterms:created>
  <dcterms:modified xsi:type="dcterms:W3CDTF">2017-01-18T11:23:00Z</dcterms:modified>
</cp:coreProperties>
</file>